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D0" w:rsidRPr="004610D0" w:rsidRDefault="00BD658B" w:rsidP="004610D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610D0" w:rsidRPr="0046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жегодный отчет о результатах деятельности по реализации проекта</w:t>
      </w:r>
      <w:r w:rsidR="004610D0" w:rsidRPr="00461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0D0" w:rsidRPr="004610D0" w:rsidRDefault="004610D0" w:rsidP="004610D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D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основ экологического сознания детей дошкольного возраста в современном дошкольном образовательном учреждении» </w:t>
      </w:r>
      <w:r w:rsidR="00F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«Современный детский сад – островок счастливого детства»</w:t>
      </w:r>
    </w:p>
    <w:p w:rsidR="004610D0" w:rsidRPr="004610D0" w:rsidRDefault="004610D0" w:rsidP="004610D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 учебный год</w:t>
      </w:r>
      <w:r w:rsidRPr="00461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610D0" w:rsidRPr="00BD658B" w:rsidRDefault="004610D0" w:rsidP="00170A91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  <w:r w:rsidRPr="00BD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610D0" w:rsidRPr="00BD658B" w:rsidRDefault="004610D0" w:rsidP="00170A91">
      <w:pPr>
        <w:numPr>
          <w:ilvl w:val="0"/>
          <w:numId w:val="2"/>
        </w:numPr>
        <w:spacing w:before="100" w:beforeAutospacing="1" w:after="100" w:afterAutospacing="1" w:line="240" w:lineRule="auto"/>
        <w:ind w:left="9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 (внутри учреждения)</w:t>
      </w:r>
      <w:r w:rsidRPr="00BD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658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4245"/>
        <w:gridCol w:w="3887"/>
        <w:gridCol w:w="5616"/>
      </w:tblGrid>
      <w:tr w:rsidR="004610D0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при реализации проекта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0D0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FC1182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Людмила Михайловна</w:t>
            </w:r>
            <w:r w:rsidR="004610D0"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170A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соответствие занимаемой должности 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проектной группы </w:t>
            </w:r>
          </w:p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D0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Вениаминовна</w:t>
            </w:r>
            <w:r w:rsidR="004610D0"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4610D0" w:rsidRDefault="00C6358E" w:rsidP="00BD658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 </w:t>
            </w:r>
          </w:p>
        </w:tc>
      </w:tr>
      <w:tr w:rsidR="004610D0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 Лариса Александровна</w:t>
            </w:r>
            <w:r w:rsidR="004610D0"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рабочей группы </w:t>
            </w:r>
          </w:p>
        </w:tc>
      </w:tr>
      <w:tr w:rsidR="004610D0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="004610D0"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рабочей группы </w:t>
            </w:r>
          </w:p>
        </w:tc>
      </w:tr>
      <w:tr w:rsidR="004610D0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4610D0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="004610D0"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первая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4610D0" w:rsidRDefault="00C6358E" w:rsidP="004610D0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рабочей группы </w:t>
            </w:r>
          </w:p>
        </w:tc>
      </w:tr>
      <w:tr w:rsidR="00C6358E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Дарья Владимировна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первая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рабочей группы </w:t>
            </w:r>
          </w:p>
        </w:tc>
      </w:tr>
      <w:tr w:rsidR="00C6358E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первая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рабочей группы </w:t>
            </w:r>
          </w:p>
        </w:tc>
      </w:tr>
      <w:tr w:rsidR="00C6358E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6358E" w:rsidRPr="004610D0" w:rsidRDefault="0097676F" w:rsidP="0097676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физкультуры</w:t>
            </w:r>
            <w:r w:rsidR="00C6358E"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первая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 </w:t>
            </w:r>
          </w:p>
        </w:tc>
      </w:tr>
      <w:tr w:rsidR="00C6358E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6358E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Ирина Михайловна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6358E" w:rsidRPr="00C6358E" w:rsidRDefault="00C6358E" w:rsidP="00C6358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высшая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 </w:t>
            </w:r>
          </w:p>
        </w:tc>
      </w:tr>
      <w:tr w:rsidR="00C6358E" w:rsidRPr="004610D0" w:rsidTr="00C6358E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6358E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6358E" w:rsidRDefault="00C6358E" w:rsidP="00C635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58E" w:rsidRPr="004610D0" w:rsidRDefault="00C6358E" w:rsidP="00C6358E">
            <w:pPr>
              <w:spacing w:before="100" w:beforeAutospacing="1" w:after="100" w:afterAutospacing="1" w:line="240" w:lineRule="auto"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 </w:t>
            </w:r>
          </w:p>
        </w:tc>
      </w:tr>
    </w:tbl>
    <w:p w:rsidR="00BD658B" w:rsidRDefault="004610D0" w:rsidP="004610D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58B" w:rsidRDefault="00BD658B" w:rsidP="004610D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D0" w:rsidRPr="004610D0" w:rsidRDefault="004610D0" w:rsidP="004610D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проекта (сетевое взаимодействие, при наличии):</w:t>
      </w:r>
    </w:p>
    <w:p w:rsidR="004610D0" w:rsidRPr="004610D0" w:rsidRDefault="004610D0" w:rsidP="004610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МДОУ «Детский сад №85», МДОУ «Детский сад №29», МДОУ «Детский сад №92», МДОУ «Детский сад №104», МДОУ «Детский сад №131», МДОУ «Детский сад №139», МДОУ «Детский сад №174»</w:t>
      </w:r>
    </w:p>
    <w:p w:rsidR="004610D0" w:rsidRPr="004610D0" w:rsidRDefault="004610D0" w:rsidP="004610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</w:t>
      </w:r>
      <w:r w:rsidRPr="00461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Пепина Ирина Львовна</w:t>
      </w:r>
      <w:r w:rsidRPr="00461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0D0" w:rsidRPr="00170A91" w:rsidRDefault="004610D0" w:rsidP="00170A91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этапа инновационной деятельности (2019/2020 учебный год)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12"/>
        <w:gridCol w:w="2973"/>
        <w:gridCol w:w="2536"/>
        <w:gridCol w:w="3406"/>
        <w:gridCol w:w="1985"/>
      </w:tblGrid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управленческой команды проекта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03A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работы по проекту на 2019-2020 учебный год</w:t>
            </w:r>
            <w:r w:rsidR="0093303A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03A" w:rsidRPr="00170A91" w:rsidRDefault="0093303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мероприятий плана и ответственных  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содержание и наполнения мероприятий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03A" w:rsidRPr="00170A91" w:rsidRDefault="0093303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  <w:p w:rsidR="0093303A" w:rsidRPr="00170A91" w:rsidRDefault="0097676F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профессиональной компетентности ДОУ по вопросам  экологического воспитания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проектных групп 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339A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  <w:r w:rsidR="0093303A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развивающих технологий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ознакомлены с технологиями: проблемного обучения и ке</w:t>
            </w:r>
            <w:r w:rsidR="0093303A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93303A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методом,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их в работе с детьми по экологическому воспитанию</w:t>
            </w:r>
            <w:r w:rsid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39A" w:rsidRPr="00170A91" w:rsidRDefault="00EE339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образовательной деятельности по экологическому воспитанию с применением технологии проблемного обучения, проектной деятельности, ТРИЗ-игры, исследовательской деятельности</w:t>
            </w:r>
            <w:r w:rsid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339A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E339A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(23.10.2019) </w:t>
            </w:r>
          </w:p>
          <w:p w:rsidR="00EE339A" w:rsidRPr="00170A91" w:rsidRDefault="00EE339A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9A" w:rsidRPr="00170A91" w:rsidRDefault="00EE339A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9A" w:rsidRPr="00170A91" w:rsidRDefault="00EE339A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9A" w:rsidRPr="00170A91" w:rsidRDefault="00EE339A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9A" w:rsidRPr="00170A91" w:rsidRDefault="00170A91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E339A" w:rsidRPr="00170A91" w:rsidRDefault="00170A91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(25.02.2020</w:t>
            </w:r>
            <w:r w:rsidR="00EE339A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профессиональной компетентности ДОУ по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  экологического воспитания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для педагогов 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города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A7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1E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  <w:r w:rsidR="00C32E1E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  </w:t>
            </w:r>
          </w:p>
          <w:p w:rsidR="00C32E1E" w:rsidRPr="00170A91" w:rsidRDefault="00C32E1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города </w:t>
            </w: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  </w:t>
            </w: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города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профессиональной компетентности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детских садов города по применению развивающих технологий </w:t>
            </w: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детских садов города по применению развивающих технологий</w:t>
            </w: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детских садов города по 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4C08BC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интерактивной развивающей среды детского сада для экологического воспитания дошкольников</w:t>
            </w:r>
            <w:r w:rsidR="004C08BC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E1E" w:rsidRPr="00170A91" w:rsidRDefault="004E183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базе МДОУ «Детский сад № 29» п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роведён городской с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еминар-практикум "Практика 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применения образовательных технологий для работы с воспитанниками по экологическому воспитанию"</w:t>
            </w:r>
            <w:r w:rsidR="00C32E1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2E1E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 представлены развивающие технологии в контексте применения в работе с детьми по следующему алгоритму: название технологии, определение, авторы, отличие, особенность, целевое назначение, описание порядка использования (действия педагога), результаты использования, пример применения.</w:t>
            </w:r>
          </w:p>
          <w:p w:rsidR="00C32E1E" w:rsidRPr="00170A91" w:rsidRDefault="00C32E1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нашего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сада: </w:t>
            </w:r>
            <w:proofErr w:type="spellStart"/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Назенцева</w:t>
            </w:r>
            <w:proofErr w:type="spellEnd"/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выступила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презентацией "</w:t>
            </w:r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в экологическом воспитании дошкольников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где слушатели были ознакомлены с теор</w:t>
            </w:r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тическими </w:t>
            </w:r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аспектами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</w:t>
            </w:r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  <w:r w:rsidR="004E183E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610D0" w:rsidRDefault="00C32E1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Байгушева</w:t>
            </w:r>
            <w:proofErr w:type="spellEnd"/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провела со слушателями семинара практическую игру «Угадай и изобрази животное» (применение схем и театрализованной игры в работе 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детьми по экологическому воспитанию)</w:t>
            </w:r>
            <w:r w:rsidR="004610D0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0A91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МДОУ «Детский сад № 92» проведён городской мастер-класс</w:t>
            </w:r>
            <w:r w:rsidR="007B6033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интегрированного обучения» с просмотром практической работы с детьми.</w:t>
            </w: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нашего детского сада принимали активное участие в обсуждении материала и обмене опытом.</w:t>
            </w: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58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городской с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еминар-практикум "</w:t>
            </w:r>
            <w:r w:rsidR="004C08BC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и использование интерактивной развивающей среды детского сада в эколо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гическом воспитани</w:t>
            </w:r>
            <w:r w:rsidR="004C08BC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дошкольников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5B62" w:rsidRPr="00170A91" w:rsidRDefault="00F15A5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нашего детского с</w:t>
            </w:r>
            <w:r w:rsidR="004C08BC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да: </w:t>
            </w:r>
            <w:proofErr w:type="spellStart"/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Назенцева</w:t>
            </w:r>
            <w:proofErr w:type="spellEnd"/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подготовила презентацию «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экологической тропы на территории детского сада»</w:t>
            </w:r>
            <w:r w:rsidR="00AE5B62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оспитателем Филимоненко Л.А. собран практический материал</w:t>
            </w:r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объектах</w:t>
            </w:r>
            <w:r w:rsidR="00895745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95745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кологической троп</w:t>
            </w:r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активизации познавательной </w:t>
            </w:r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</w:t>
            </w:r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AE5B62" w:rsidRP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8BC" w:rsidRPr="00170A91" w:rsidRDefault="00AE5B62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Инструктором физкультуры создана виртуальная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тропа для ознакомления детей с океаном, пустыней, джунглями.  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A71" w:rsidRPr="00170A91" w:rsidRDefault="00C27A7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 </w:t>
            </w:r>
          </w:p>
          <w:p w:rsidR="004E183E" w:rsidRPr="00170A91" w:rsidRDefault="004E183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2E1E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13.12.2020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</w:p>
          <w:p w:rsidR="007B6033" w:rsidRPr="00170A91" w:rsidRDefault="007B603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15A58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5A58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1.2020)</w:t>
            </w: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1" w:rsidRPr="00170A91" w:rsidRDefault="00170A9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08BC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 к 25.04.2020</w:t>
            </w: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8BC" w:rsidRPr="00170A91" w:rsidRDefault="004C08BC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волонтерских движений, PR- акций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акции </w:t>
            </w:r>
          </w:p>
          <w:p w:rsid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10-летию Ярославского зоопарка «Осеннее угощение для зверят»</w:t>
            </w:r>
            <w:r w:rsid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18D3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елёная ёлочка-витаминная иголочка» </w:t>
            </w: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акции: 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 крышечки»</w:t>
            </w:r>
            <w:r w:rsidR="005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A18D3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«Сдай</w:t>
            </w:r>
            <w:r w:rsidR="00BA18D3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макулатуру -с</w:t>
            </w:r>
            <w:r w:rsidR="00BA18D3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дерево»</w:t>
            </w:r>
            <w:r w:rsidR="005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10D0" w:rsidRDefault="00BA18D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="005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чистую планету!»- сбор пластиковых бутылок, участие в акциях по уборке территорий отдыха на берегу реки Волги педагогами и семьями воспитанников.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1A" w:rsidRDefault="00F64A1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животным»- сбор корма и предметов обихода для собак приюта «Ковчег».</w:t>
            </w: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25A" w:rsidRPr="00170A91" w:rsidRDefault="001C025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«Птичья столовая»- подкормка птиц в зимний период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волонтерскому детскому движению «Добрый гном»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воспитанников, родителей и педагогов к волонтерскому движению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для детей с участием представителей волонтёрских движений 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 движении «Добрый гном»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10D0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экологических акциях до 95 % семей воспитанников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</w:p>
          <w:p w:rsidR="00AE5B62" w:rsidRPr="00170A91" w:rsidRDefault="0097676F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18D3" w:rsidRDefault="00BA18D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D3" w:rsidRDefault="0097676F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D3" w:rsidRPr="00170A91" w:rsidRDefault="00BA18D3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97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</w:tr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партнерами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025A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в областном фестивале «Ярославская область – территория </w:t>
            </w:r>
            <w:proofErr w:type="spellStart"/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25A" w:rsidRPr="00170A91" w:rsidRDefault="001C025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1C025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содействию в социально-культурном и экологическом развитии общества «</w:t>
            </w:r>
            <w:proofErr w:type="spellStart"/>
            <w:proofErr w:type="gramStart"/>
            <w:r w:rsidR="00BD658B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Ре:форма</w:t>
            </w:r>
            <w:proofErr w:type="spellEnd"/>
            <w:proofErr w:type="gramEnd"/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1896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</w:t>
            </w:r>
            <w:r w:rsidR="005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нников в мероприятиях э</w:t>
            </w:r>
            <w:r w:rsidR="00531896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кологической направленности</w:t>
            </w: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C8" w:rsidRDefault="00076CC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</w:p>
          <w:p w:rsidR="001D479E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-филиал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</w:p>
          <w:p w:rsidR="001D479E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CC8" w:rsidRDefault="00076CC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</w:p>
          <w:p w:rsidR="004610D0" w:rsidRPr="00170A91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610D0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омом культуры «Гамма» </w:t>
            </w: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35" w:rsidRPr="00170A91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Ярославским</w:t>
            </w:r>
            <w:r w:rsidR="0097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историко-архитектурным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</w:t>
            </w: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 в совместных мероприятиях</w:t>
            </w:r>
            <w:r w:rsidR="005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658B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дошкольников экологического сознания.</w:t>
            </w: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79E" w:rsidRDefault="001D479E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C8" w:rsidRDefault="00076CC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C8" w:rsidRDefault="00076CC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интерактивных познавательно-досуговых мероприятий согласно плану и договору   </w:t>
            </w: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Pr="00170A91" w:rsidRDefault="00525B9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C8" w:rsidRDefault="00076CC8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интерактивных познавательно-досуговых мероприятий согласно плану и договору</w:t>
            </w:r>
            <w:r w:rsidR="00A5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интерактивных познавательных мероприятий из цикла «Растем вместе с музеем»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58B" w:rsidRPr="00170A91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</w:t>
            </w:r>
            <w:r w:rsidR="00531896"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«Ярославская область- территория </w:t>
            </w:r>
            <w:proofErr w:type="spellStart"/>
            <w:r w:rsidR="00531896" w:rsidRPr="00170A91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="00531896" w:rsidRPr="00170A91">
              <w:rPr>
                <w:rFonts w:ascii="Times New Roman" w:hAnsi="Times New Roman" w:cs="Times New Roman"/>
                <w:sz w:val="24"/>
                <w:szCs w:val="24"/>
              </w:rPr>
              <w:t>», благодарственное письмо.</w:t>
            </w:r>
          </w:p>
          <w:p w:rsidR="00BD658B" w:rsidRPr="00170A91" w:rsidRDefault="00BD658B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58B" w:rsidRPr="00170A91" w:rsidRDefault="00BD658B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58B" w:rsidRPr="00170A91" w:rsidRDefault="00BD658B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подготовительных групп приняли участие в интерактивной программе, применяя знания по экологии.</w:t>
            </w:r>
          </w:p>
          <w:p w:rsidR="00BD658B" w:rsidRPr="00170A91" w:rsidRDefault="00BD658B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B96" w:rsidRDefault="004610D0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1896" w:rsidRPr="00170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«Пернатая радуга» творческий конкурс, </w:t>
            </w:r>
            <w:r w:rsidR="00531896" w:rsidRPr="00170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896"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525B96" w:rsidRDefault="005318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рисунков «Жить </w:t>
            </w:r>
            <w:proofErr w:type="spellStart"/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25B96" w:rsidRDefault="005318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рисунка «95 лет Всероссийскому обществу охраны природы»;</w:t>
            </w:r>
          </w:p>
          <w:p w:rsidR="00525B96" w:rsidRDefault="005318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«Защити лес от пожара»;</w:t>
            </w:r>
          </w:p>
          <w:p w:rsidR="00531896" w:rsidRDefault="005318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ХХ областной фестиваль детского и юношеского художественного творчества «</w:t>
            </w:r>
            <w:proofErr w:type="gramStart"/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Радуга»-</w:t>
            </w:r>
            <w:proofErr w:type="gramEnd"/>
            <w:r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076CC8">
              <w:rPr>
                <w:rFonts w:ascii="Times New Roman" w:hAnsi="Times New Roman" w:cs="Times New Roman"/>
                <w:sz w:val="24"/>
                <w:szCs w:val="24"/>
              </w:rPr>
              <w:t>ступление экологической бригады, свидетельство участника.</w:t>
            </w:r>
          </w:p>
          <w:p w:rsidR="00525B96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6" w:rsidRPr="00170A91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96" w:rsidRPr="00170A91" w:rsidRDefault="001D479E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Викторина «О тех, кто лает»,</w:t>
            </w:r>
          </w:p>
          <w:p w:rsidR="001D479E" w:rsidRPr="00170A91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D479E" w:rsidRPr="00170A91">
              <w:rPr>
                <w:rFonts w:ascii="Times New Roman" w:hAnsi="Times New Roman" w:cs="Times New Roman"/>
                <w:sz w:val="24"/>
                <w:szCs w:val="24"/>
              </w:rPr>
              <w:t>кологический час «Удивительные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79E" w:rsidRPr="00170A91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79E" w:rsidRPr="00170A91">
              <w:rPr>
                <w:rFonts w:ascii="Times New Roman" w:hAnsi="Times New Roman" w:cs="Times New Roman"/>
                <w:sz w:val="24"/>
                <w:szCs w:val="24"/>
              </w:rPr>
              <w:t>раеведческий час «Ярославские медведи»,</w:t>
            </w: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страницам «Красной книги»»,</w:t>
            </w:r>
          </w:p>
          <w:p w:rsidR="00525B96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D479E" w:rsidRPr="00170A91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  <w:p w:rsidR="001D479E" w:rsidRDefault="001D479E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«Загадочный мир китов»</w:t>
            </w:r>
            <w:r w:rsidR="0052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B96" w:rsidRPr="00170A91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96" w:rsidRPr="00170A91" w:rsidRDefault="008754F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«Чудеса на лесной тропинке»- правила поведения в лесу</w:t>
            </w:r>
            <w:r w:rsidR="00525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4F6" w:rsidRPr="00170A91" w:rsidRDefault="008754F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«Витаминный ералаш»-</w:t>
            </w:r>
          </w:p>
          <w:p w:rsidR="008754F6" w:rsidRPr="00170A91" w:rsidRDefault="00525B9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4F6"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здорового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4F6" w:rsidRPr="00170A91" w:rsidRDefault="008754F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«Волшебный сугроб»</w:t>
            </w:r>
          </w:p>
          <w:p w:rsidR="008754F6" w:rsidRDefault="008754F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35" w:rsidRPr="00170A91" w:rsidRDefault="00A54535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96" w:rsidRPr="00170A91" w:rsidRDefault="008754F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«Эти удивительные бабочки»</w:t>
            </w:r>
          </w:p>
          <w:p w:rsidR="008754F6" w:rsidRPr="00170A91" w:rsidRDefault="008754F6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«Птицы- наши друзья»</w:t>
            </w:r>
          </w:p>
          <w:p w:rsidR="004610D0" w:rsidRPr="00170A91" w:rsidRDefault="009057C3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 xml:space="preserve"> «Наши косолапые друзья»</w:t>
            </w:r>
          </w:p>
          <w:p w:rsidR="009057C3" w:rsidRPr="00170A91" w:rsidRDefault="009057C3" w:rsidP="0017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hAnsi="Times New Roman" w:cs="Times New Roman"/>
                <w:sz w:val="24"/>
                <w:szCs w:val="24"/>
              </w:rPr>
              <w:t>«Зимовье»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896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531896" w:rsidRPr="00170A91" w:rsidRDefault="005318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96" w:rsidRPr="00170A91" w:rsidRDefault="005318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1A" w:rsidRPr="00170A91" w:rsidRDefault="00A54535" w:rsidP="00170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96" w:rsidRPr="00170A91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C8" w:rsidRDefault="00076CC8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D479E" w:rsidRPr="00170A91" w:rsidRDefault="001D479E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D479E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25B96" w:rsidRPr="00170A91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9E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5B96" w:rsidRPr="00170A91" w:rsidRDefault="00525B9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8754F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CC8" w:rsidRDefault="00076CC8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754F6" w:rsidRPr="00170A91" w:rsidRDefault="008754F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754F6" w:rsidRPr="00170A91" w:rsidRDefault="008754F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754F6" w:rsidRDefault="008754F6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35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4F6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754F6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057C3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057C3" w:rsidRPr="00170A91" w:rsidRDefault="00A54535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057C3" w:rsidRPr="00170A91" w:rsidRDefault="009057C3" w:rsidP="001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D0" w:rsidRPr="00170A91" w:rsidTr="00170A9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интерактивной развивающей среды территории детского сада в экологическом воспитании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 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города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54535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35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35" w:rsidRPr="00170A91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ДОУ «Создание экологической тропы на территории детского сада» </w:t>
            </w:r>
          </w:p>
          <w:p w:rsidR="00A54535" w:rsidRPr="00170A91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ДОУ «Составление планов-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 экологических троп на территории и участках»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профессиональной компетентности педагогов детских садов города по созданию экологической тропы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детского сада города по созданию экологической тропы 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ознакомлены с технологиями создания экологической тропы применением их в работе с детьми по экологическому воспитанию</w:t>
            </w:r>
            <w:r w:rsidR="00A5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5F01" w:rsidRDefault="00095F0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535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535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Изготовлена план-схема экологической тропы детского сада, осуществляется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методических материалов к объектам тропы для активизации познавательной активности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презентации для родителей «Мы – путешествуем по экологической тропе». Пополняется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медиотека</w:t>
            </w:r>
            <w:proofErr w:type="spellEnd"/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95745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виртуальная экологическая тропа для ознакомления детей с океаном, пустыней,</w:t>
            </w:r>
            <w:r w:rsidR="0089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745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джунглями. </w:t>
            </w:r>
          </w:p>
          <w:p w:rsidR="00A54535" w:rsidRPr="00170A91" w:rsidRDefault="00A54535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25A" w:rsidRPr="00170A91" w:rsidRDefault="00095F01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детского сада организована интерактивная развивающая среда по экологическому воспитанию детей: «Теплица», «Овощная горка»- наблюдения за ростом и развитием растений, ознакомление с трудом</w:t>
            </w:r>
            <w:r w:rsidR="0089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взрослых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уходу за растениями, экспериментальная деятельность; «Аптекарский огород», «Уголок леса», «Цветники»-знакомство с разнообразием растительного мира</w:t>
            </w:r>
            <w:r w:rsidR="001C025A"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получение знаний о пользе и красоте растений; «Экологическая тропа»; «Птичья столовая».</w:t>
            </w:r>
          </w:p>
          <w:p w:rsidR="001C025A" w:rsidRPr="00170A91" w:rsidRDefault="001C025A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проведения опытов и экспериментов с водой, песком, глиной, снегом.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10D0" w:rsidRPr="00170A91" w:rsidRDefault="004610D0" w:rsidP="00170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610D0" w:rsidRDefault="004610D0" w:rsidP="004610D0">
      <w:pPr>
        <w:pStyle w:val="paragraph"/>
        <w:textAlignment w:val="baseline"/>
      </w:pPr>
      <w:r>
        <w:rPr>
          <w:rStyle w:val="eop"/>
        </w:rPr>
        <w:lastRenderedPageBreak/>
        <w:t> </w:t>
      </w:r>
    </w:p>
    <w:p w:rsidR="004610D0" w:rsidRDefault="004610D0" w:rsidP="004610D0">
      <w:pPr>
        <w:pStyle w:val="paragraph"/>
        <w:jc w:val="both"/>
        <w:textAlignment w:val="baseline"/>
      </w:pPr>
      <w:r>
        <w:rPr>
          <w:rStyle w:val="normaltextrun"/>
          <w:b/>
          <w:bCs/>
        </w:rPr>
        <w:lastRenderedPageBreak/>
        <w:t>Если в проект вносились изменения, необходимо указать какие и причину внесения коррективов? ______________________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2.2. Условия, созданные для достижения результатов инновационного проекта/этапа инновационной деятельности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 xml:space="preserve">        *  </w:t>
      </w:r>
      <w:r>
        <w:rPr>
          <w:rStyle w:val="normaltextrun"/>
        </w:rPr>
        <w:t>составлен план работы проектной группы;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 xml:space="preserve">        * </w:t>
      </w:r>
      <w:r>
        <w:rPr>
          <w:rStyle w:val="normaltextrun"/>
        </w:rPr>
        <w:t xml:space="preserve">организовано сетевое взаимодействие рабочих </w:t>
      </w:r>
      <w:r>
        <w:rPr>
          <w:rStyle w:val="contextualspellingandgrammarerror"/>
        </w:rPr>
        <w:t>групп детских</w:t>
      </w:r>
      <w:r>
        <w:rPr>
          <w:rStyle w:val="normaltextrun"/>
        </w:rPr>
        <w:t xml:space="preserve"> садов – участников проекта;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  * организация сетевое взаимодействие с ГОУ ЯО «Центр детского и юношеского туризма и экскурсий».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 xml:space="preserve">2.3. </w:t>
      </w:r>
      <w:r>
        <w:rPr>
          <w:rStyle w:val="contextualspellingandgrammarerror"/>
          <w:b/>
          <w:bCs/>
        </w:rPr>
        <w:t>Трудности и</w:t>
      </w:r>
      <w:r>
        <w:rPr>
          <w:rStyle w:val="normaltextrun"/>
          <w:b/>
          <w:bCs/>
        </w:rPr>
        <w:t xml:space="preserve"> проблемы, с которыми столкнулись при реализации инновационного проекта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 xml:space="preserve">        * </w:t>
      </w:r>
      <w:r>
        <w:rPr>
          <w:rStyle w:val="normaltextrun"/>
        </w:rPr>
        <w:t>недостаточный уровень профессиональной компетентности педагогов по вопросам формирования экологического сознания детей дошкольного возраста; 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      * недостаточно </w:t>
      </w:r>
      <w:r>
        <w:rPr>
          <w:rStyle w:val="contextualspellingandgrammarerror"/>
        </w:rPr>
        <w:t>оборудована интерактивная</w:t>
      </w:r>
      <w:r>
        <w:rPr>
          <w:rStyle w:val="normaltextrun"/>
        </w:rPr>
        <w:t xml:space="preserve"> развивающая предметно – пространственная среда по экологическому воспитанию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 - не удалось провести мероприятия со слушателями, запланированные на март, апрель, май 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center"/>
        <w:textAlignment w:val="baseline"/>
      </w:pPr>
      <w:r>
        <w:rPr>
          <w:rStyle w:val="normaltextrun"/>
          <w:b/>
          <w:bCs/>
        </w:rPr>
        <w:t>Описание результатов инновационной деятельности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3.1.  Достигнутые результаты и эффекты инновационного проекта: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705"/>
        <w:textAlignment w:val="baseline"/>
      </w:pPr>
      <w:r>
        <w:rPr>
          <w:rStyle w:val="normaltextrun"/>
        </w:rPr>
        <w:t>*  разработана дорожная карта по организации методического сопровождения педагогов по формированию экологического сознания детей дошкольного возраста;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705"/>
        <w:textAlignment w:val="baseline"/>
      </w:pPr>
      <w:r>
        <w:rPr>
          <w:rStyle w:val="normaltextrun"/>
        </w:rPr>
        <w:t xml:space="preserve">*  повышена профессиональная компетентность педагогов по использованию развивающих </w:t>
      </w:r>
      <w:proofErr w:type="spellStart"/>
      <w:r>
        <w:rPr>
          <w:rStyle w:val="spellingerror"/>
        </w:rPr>
        <w:t>психолого</w:t>
      </w:r>
      <w:proofErr w:type="spellEnd"/>
      <w:r>
        <w:rPr>
          <w:rStyle w:val="normaltextrun"/>
        </w:rPr>
        <w:t xml:space="preserve"> – педагогических технологий по работе с детьми;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705"/>
        <w:textAlignment w:val="baseline"/>
      </w:pPr>
      <w:r>
        <w:rPr>
          <w:rStyle w:val="normaltextrun"/>
        </w:rPr>
        <w:t>*  педагоги получили реальное основание для социального позиционирования в сфере дошкольного образования за счет включения в новые проекты и сетевое взаимодействие;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705"/>
        <w:textAlignment w:val="baseline"/>
      </w:pPr>
      <w:r>
        <w:rPr>
          <w:rStyle w:val="normaltextrun"/>
        </w:rPr>
        <w:t>*   родители воспитанников включены в реализацию проекта: участие в экологических акциях, экологических проектах;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705"/>
        <w:textAlignment w:val="baseline"/>
      </w:pPr>
      <w:r>
        <w:rPr>
          <w:rStyle w:val="normaltextrun"/>
        </w:rPr>
        <w:t>*  оформление территории детских садов – участников проекта с учетом ландшафтного дизайна;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      *  организовано сетевое взаимодействие детских садов – участников проекта.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ind w:left="705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 xml:space="preserve">3.2. Обоснование востребованности результатов инновационной </w:t>
      </w:r>
      <w:r>
        <w:rPr>
          <w:rStyle w:val="contextualspellingandgrammarerror"/>
          <w:b/>
          <w:bCs/>
        </w:rPr>
        <w:t>деятельности для</w:t>
      </w:r>
      <w:r>
        <w:rPr>
          <w:rStyle w:val="normaltextrun"/>
          <w:b/>
          <w:bCs/>
        </w:rPr>
        <w:t xml:space="preserve"> МСО г. Ярославля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  *  реализация приоритетных направлений «Стратегии развития воспитания в Российской Федерации до 2025 года» года.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3.3. Влияние инновационных процессов на эффективность деятельности образовательной организации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  * увеличилось количество педагогов, участвующих в инновационной деятельности;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        * вырос уровень компетентности педагогов по вопросам формирования основ экологического сознания детей дошкольного возраста;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     *  создается интерактивная развивающая предметно – пространственная среда по экологическому воспитанию на территории и в группах детского сада.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Batang" w:eastAsia="Batang" w:hAnsi="Batang" w:hint="eastAsia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       * результат анкетирования слушателей семинаров и мастер- классов: 100% считают тему </w:t>
      </w:r>
      <w:r>
        <w:rPr>
          <w:rStyle w:val="contextualspellingandgrammarerror"/>
        </w:rPr>
        <w:t>актуальной</w:t>
      </w:r>
      <w:r w:rsidR="009057C3">
        <w:rPr>
          <w:rStyle w:val="contextualspellingandgrammarerror"/>
        </w:rPr>
        <w:t>,</w:t>
      </w:r>
      <w:r>
        <w:rPr>
          <w:rStyle w:val="contextualspellingandgrammarerror"/>
        </w:rPr>
        <w:t xml:space="preserve"> </w:t>
      </w:r>
      <w:r w:rsidR="00BD658B">
        <w:rPr>
          <w:rStyle w:val="contextualspellingandgrammarerror"/>
        </w:rPr>
        <w:t>75</w:t>
      </w:r>
      <w:r>
        <w:rPr>
          <w:rStyle w:val="normaltextrun"/>
        </w:rPr>
        <w:t>% педагогов приняли участие в реализации инновационного проекта.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3.5. Презентация опыта инновационной деятельности (организация и участие в мероприятиях разных уровней, публикации материалов и др.) 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       * семинар для старших воспитателей детских садов города Ярославля «Организация методического сопровождения по формированию основ экологического сознания детей дошкольного возраста»;</w:t>
      </w:r>
      <w:r>
        <w:rPr>
          <w:rStyle w:val="eop"/>
        </w:rPr>
        <w:t> </w:t>
      </w:r>
    </w:p>
    <w:p w:rsidR="004610D0" w:rsidRDefault="00095F01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   *</w:t>
      </w:r>
      <w:r w:rsidR="004610D0">
        <w:rPr>
          <w:rStyle w:val="normaltextrun"/>
        </w:rPr>
        <w:t xml:space="preserve">семинар для воспитателей детских садов города Ярославля </w:t>
      </w:r>
      <w:r w:rsidR="009057C3">
        <w:rPr>
          <w:rStyle w:val="normaltextrun"/>
        </w:rPr>
        <w:t>«</w:t>
      </w:r>
      <w:r w:rsidR="004610D0">
        <w:rPr>
          <w:rStyle w:val="normaltextrun"/>
        </w:rPr>
        <w:t>Повышение профессиональной компетентности педагогов детских садов города по применению развивающих технологий</w:t>
      </w:r>
      <w:r w:rsidR="009057C3">
        <w:rPr>
          <w:rStyle w:val="normaltextrun"/>
        </w:rPr>
        <w:t>»</w:t>
      </w:r>
      <w:r w:rsidR="004610D0"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Batang" w:eastAsia="Batang" w:hAnsi="Batang" w:hint="eastAsia"/>
        </w:rPr>
        <w:t>       *</w:t>
      </w:r>
      <w:r>
        <w:rPr>
          <w:rStyle w:val="normaltextrun"/>
        </w:rPr>
        <w:t xml:space="preserve">участие </w:t>
      </w:r>
      <w:r>
        <w:rPr>
          <w:rStyle w:val="contextualspellingandgrammarerror"/>
        </w:rPr>
        <w:t>детей детских</w:t>
      </w:r>
      <w:r>
        <w:rPr>
          <w:rStyle w:val="normaltextrun"/>
        </w:rPr>
        <w:t xml:space="preserve"> садов – участников проекта в </w:t>
      </w:r>
      <w:r>
        <w:rPr>
          <w:rStyle w:val="normaltextrun"/>
          <w:lang w:val="en-US"/>
        </w:rPr>
        <w:t>XIV</w:t>
      </w:r>
      <w:r>
        <w:rPr>
          <w:rStyle w:val="normaltextrun"/>
        </w:rPr>
        <w:t>областном фестивале волонтерских отрядов «Дорогою добра».</w:t>
      </w: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610D0" w:rsidRDefault="004610D0" w:rsidP="00895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Отчет составила:</w:t>
      </w:r>
      <w:r w:rsidR="00095F01">
        <w:rPr>
          <w:rStyle w:val="normaltextrun"/>
        </w:rPr>
        <w:t xml:space="preserve"> </w:t>
      </w:r>
      <w:proofErr w:type="spellStart"/>
      <w:r w:rsidR="00095F01">
        <w:rPr>
          <w:rStyle w:val="normaltextrun"/>
        </w:rPr>
        <w:t>Байгушева</w:t>
      </w:r>
      <w:proofErr w:type="spellEnd"/>
      <w:r w:rsidR="00095F01">
        <w:rPr>
          <w:rStyle w:val="normaltextrun"/>
        </w:rPr>
        <w:t xml:space="preserve"> Ирина Вениаминовна</w:t>
      </w:r>
      <w:r>
        <w:rPr>
          <w:rStyle w:val="eop"/>
        </w:rPr>
        <w:t> </w:t>
      </w:r>
    </w:p>
    <w:p w:rsidR="00BD658B" w:rsidRDefault="00BD658B" w:rsidP="00895745">
      <w:pPr>
        <w:pStyle w:val="paragraph"/>
        <w:spacing w:before="0" w:beforeAutospacing="0" w:after="0" w:afterAutospacing="0"/>
        <w:textAlignment w:val="baseline"/>
      </w:pPr>
    </w:p>
    <w:p w:rsidR="006B248D" w:rsidRDefault="006B248D"/>
    <w:sectPr w:rsidR="006B248D" w:rsidSect="00461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186A"/>
    <w:multiLevelType w:val="multilevel"/>
    <w:tmpl w:val="887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745E"/>
    <w:multiLevelType w:val="multilevel"/>
    <w:tmpl w:val="32903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66CF"/>
    <w:multiLevelType w:val="multilevel"/>
    <w:tmpl w:val="C73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47CFF"/>
    <w:multiLevelType w:val="multilevel"/>
    <w:tmpl w:val="312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67127"/>
    <w:multiLevelType w:val="multilevel"/>
    <w:tmpl w:val="73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D3FC1"/>
    <w:multiLevelType w:val="multilevel"/>
    <w:tmpl w:val="005E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C27D7"/>
    <w:multiLevelType w:val="multilevel"/>
    <w:tmpl w:val="16C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7742F"/>
    <w:multiLevelType w:val="multilevel"/>
    <w:tmpl w:val="FAF4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4"/>
    <w:rsid w:val="00076CC8"/>
    <w:rsid w:val="00095F01"/>
    <w:rsid w:val="00170A91"/>
    <w:rsid w:val="001C025A"/>
    <w:rsid w:val="001D479E"/>
    <w:rsid w:val="004610D0"/>
    <w:rsid w:val="004C08BC"/>
    <w:rsid w:val="004E183E"/>
    <w:rsid w:val="00525B96"/>
    <w:rsid w:val="00531896"/>
    <w:rsid w:val="00563574"/>
    <w:rsid w:val="006B248D"/>
    <w:rsid w:val="007B6033"/>
    <w:rsid w:val="008754F6"/>
    <w:rsid w:val="00895745"/>
    <w:rsid w:val="009057C3"/>
    <w:rsid w:val="0093303A"/>
    <w:rsid w:val="0097676F"/>
    <w:rsid w:val="00A54535"/>
    <w:rsid w:val="00AE5B62"/>
    <w:rsid w:val="00BA18D3"/>
    <w:rsid w:val="00BD658B"/>
    <w:rsid w:val="00C27A71"/>
    <w:rsid w:val="00C32E1E"/>
    <w:rsid w:val="00C6358E"/>
    <w:rsid w:val="00EE339A"/>
    <w:rsid w:val="00F15A58"/>
    <w:rsid w:val="00F64A1A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1713-C1B8-4A4C-9D52-43BF2F4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0D0"/>
  </w:style>
  <w:style w:type="character" w:customStyle="1" w:styleId="eop">
    <w:name w:val="eop"/>
    <w:basedOn w:val="a0"/>
    <w:rsid w:val="004610D0"/>
  </w:style>
  <w:style w:type="character" w:customStyle="1" w:styleId="contextualspellingandgrammarerror">
    <w:name w:val="contextualspellingandgrammarerror"/>
    <w:basedOn w:val="a0"/>
    <w:rsid w:val="004610D0"/>
  </w:style>
  <w:style w:type="character" w:customStyle="1" w:styleId="spellingerror">
    <w:name w:val="spellingerror"/>
    <w:basedOn w:val="a0"/>
    <w:rsid w:val="0046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2020-05-19T05:53:00Z</dcterms:created>
  <dcterms:modified xsi:type="dcterms:W3CDTF">2020-05-19T11:51:00Z</dcterms:modified>
</cp:coreProperties>
</file>