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2"/>
        <w:gridCol w:w="4633"/>
      </w:tblGrid>
      <w:tr w:rsidR="0095475A">
        <w:tc>
          <w:tcPr>
            <w:tcW w:w="2500" w:type="pct"/>
            <w:tcBorders>
              <w:top w:val="double" w:sz="12" w:space="0" w:color="auto"/>
              <w:left w:val="double" w:sz="12" w:space="0" w:color="auto"/>
              <w:bottom w:val="double" w:sz="12" w:space="0" w:color="auto"/>
              <w:right w:val="double" w:sz="12" w:space="0" w:color="auto"/>
            </w:tcBorders>
          </w:tcPr>
          <w:p w:rsidR="0095475A" w:rsidRDefault="00855A0A">
            <w:bookmarkStart w:id="0" w:name="_GoBack"/>
            <w:bookmarkEnd w:id="0"/>
            <w:r>
              <w:rPr>
                <w:rFonts w:ascii="Calibri" w:eastAsia="Calibri" w:hAnsi="Calibri" w:cs="Calibri"/>
                <w:b/>
              </w:rPr>
              <w:t>Данные электронной подписи</w:t>
            </w:r>
          </w:p>
          <w:p w:rsidR="0095475A" w:rsidRDefault="00855A0A">
            <w:r>
              <w:rPr>
                <w:rFonts w:ascii="Calibri" w:eastAsia="Calibri" w:hAnsi="Calibri" w:cs="Calibri"/>
                <w:sz w:val="20"/>
              </w:rPr>
              <w:t>Владелец: Демьянченко Дмитрий Алексеевич</w:t>
            </w:r>
          </w:p>
          <w:p w:rsidR="0095475A" w:rsidRDefault="00855A0A">
            <w:r>
              <w:rPr>
                <w:rFonts w:ascii="Calibri" w:eastAsia="Calibri" w:hAnsi="Calibri" w:cs="Calibri"/>
                <w:sz w:val="20"/>
              </w:rPr>
              <w:t xml:space="preserve">Организация: ООО "АГРОИНВЕСТ", 230109061454 </w:t>
            </w:r>
          </w:p>
          <w:p w:rsidR="0095475A" w:rsidRDefault="00855A0A">
            <w:pPr>
              <w:spacing w:after="240"/>
            </w:pPr>
            <w:r>
              <w:rPr>
                <w:rFonts w:ascii="Calibri" w:eastAsia="Calibri" w:hAnsi="Calibri" w:cs="Calibri"/>
                <w:sz w:val="20"/>
              </w:rPr>
              <w:t>Подписано: 21.11.2024 13:49:47</w:t>
            </w:r>
          </w:p>
          <w:p w:rsidR="0095475A" w:rsidRDefault="00855A0A">
            <w:r>
              <w:rPr>
                <w:rFonts w:ascii="Calibri" w:eastAsia="Calibri" w:hAnsi="Calibri" w:cs="Calibri"/>
                <w:b/>
              </w:rPr>
              <w:t>Данные сертификата</w:t>
            </w:r>
          </w:p>
          <w:p w:rsidR="0095475A" w:rsidRDefault="00855A0A">
            <w:r>
              <w:rPr>
                <w:rFonts w:ascii="Calibri" w:eastAsia="Calibri" w:hAnsi="Calibri" w:cs="Calibri"/>
                <w:sz w:val="20"/>
              </w:rPr>
              <w:t>Серийный номер:</w:t>
            </w:r>
          </w:p>
          <w:p w:rsidR="0095475A" w:rsidRDefault="00855A0A">
            <w:r>
              <w:rPr>
                <w:rFonts w:ascii="Calibri" w:eastAsia="Calibri" w:hAnsi="Calibri" w:cs="Calibri"/>
                <w:sz w:val="20"/>
              </w:rPr>
              <w:t>02DF6EAF0064B1E0994AB42184ADF549FD</w:t>
            </w:r>
          </w:p>
          <w:p w:rsidR="0095475A" w:rsidRDefault="00855A0A">
            <w:r>
              <w:rPr>
                <w:rFonts w:ascii="Calibri" w:eastAsia="Calibri" w:hAnsi="Calibri" w:cs="Calibri"/>
                <w:sz w:val="20"/>
              </w:rPr>
              <w:t>Срок действия: 02.05.2024 13:28:44 (МСК) - 02.08.2025 13:38:44 (МСК)</w:t>
            </w:r>
          </w:p>
        </w:tc>
        <w:tc>
          <w:tcPr>
            <w:tcW w:w="2500" w:type="pct"/>
            <w:tcBorders>
              <w:top w:val="double" w:sz="12" w:space="0" w:color="auto"/>
              <w:left w:val="double" w:sz="12" w:space="0" w:color="auto"/>
              <w:bottom w:val="double" w:sz="12" w:space="0" w:color="auto"/>
              <w:right w:val="double" w:sz="12" w:space="0" w:color="auto"/>
            </w:tcBorders>
          </w:tcPr>
          <w:p w:rsidR="0095475A" w:rsidRDefault="00855A0A">
            <w:r>
              <w:rPr>
                <w:rFonts w:ascii="Calibri" w:eastAsia="Calibri" w:hAnsi="Calibri" w:cs="Calibri"/>
                <w:b/>
              </w:rPr>
              <w:t>Данные электронной подписи</w:t>
            </w:r>
          </w:p>
          <w:p w:rsidR="0095475A" w:rsidRDefault="00855A0A">
            <w:r>
              <w:rPr>
                <w:rFonts w:ascii="Calibri" w:eastAsia="Calibri" w:hAnsi="Calibri" w:cs="Calibri"/>
                <w:sz w:val="20"/>
              </w:rPr>
              <w:t>Владелец: Краснощекова Людмила Михайловна</w:t>
            </w:r>
          </w:p>
          <w:p w:rsidR="0095475A" w:rsidRDefault="00855A0A">
            <w:r>
              <w:rPr>
                <w:rFonts w:ascii="Calibri" w:eastAsia="Calibri" w:hAnsi="Calibri" w:cs="Calibri"/>
                <w:sz w:val="20"/>
              </w:rPr>
              <w:t xml:space="preserve">Организация: МУНИЦИПАЛЬНОЕ ДОШКОЛЬНОЕ ОБРАЗОВАТЕЛЬНОЕ УЧРЕЖДЕНИЕ "ДЕТСКИЙ САД № 131", 760303405532 </w:t>
            </w:r>
          </w:p>
          <w:p w:rsidR="0095475A" w:rsidRDefault="00855A0A">
            <w:pPr>
              <w:spacing w:after="240"/>
            </w:pPr>
            <w:r>
              <w:rPr>
                <w:rFonts w:ascii="Calibri" w:eastAsia="Calibri" w:hAnsi="Calibri" w:cs="Calibri"/>
                <w:sz w:val="20"/>
              </w:rPr>
              <w:t>Подписано: 02.12.2024 14:56:44</w:t>
            </w:r>
          </w:p>
          <w:p w:rsidR="0095475A" w:rsidRDefault="00855A0A">
            <w:r>
              <w:rPr>
                <w:rFonts w:ascii="Calibri" w:eastAsia="Calibri" w:hAnsi="Calibri" w:cs="Calibri"/>
                <w:b/>
              </w:rPr>
              <w:t>Данные сертификата</w:t>
            </w:r>
          </w:p>
          <w:p w:rsidR="0095475A" w:rsidRDefault="00855A0A">
            <w:r>
              <w:rPr>
                <w:rFonts w:ascii="Calibri" w:eastAsia="Calibri" w:hAnsi="Calibri" w:cs="Calibri"/>
                <w:sz w:val="20"/>
              </w:rPr>
              <w:t>Серийный номер:</w:t>
            </w:r>
          </w:p>
          <w:p w:rsidR="0095475A" w:rsidRDefault="00855A0A">
            <w:r>
              <w:rPr>
                <w:rFonts w:ascii="Calibri" w:eastAsia="Calibri" w:hAnsi="Calibri" w:cs="Calibri"/>
                <w:sz w:val="20"/>
              </w:rPr>
              <w:t>00AE6F1A02CCEC03B3E57EFDC071E2564C</w:t>
            </w:r>
          </w:p>
          <w:p w:rsidR="0095475A" w:rsidRDefault="00855A0A">
            <w:r>
              <w:rPr>
                <w:rFonts w:ascii="Calibri" w:eastAsia="Calibri" w:hAnsi="Calibri" w:cs="Calibri"/>
                <w:sz w:val="20"/>
              </w:rPr>
              <w:t>Срок действия: 06.12.2023 10:42:00 (МСК) - 28.02.2025 10:42:00 (МСК)</w:t>
            </w:r>
          </w:p>
        </w:tc>
      </w:tr>
      <w:tr w:rsidR="0095475A">
        <w:tc>
          <w:tcPr>
            <w:tcW w:w="2500" w:type="pct"/>
            <w:tcBorders>
              <w:top w:val="double" w:sz="12" w:space="0" w:color="auto"/>
              <w:left w:val="double" w:sz="12" w:space="0" w:color="auto"/>
              <w:bottom w:val="double" w:sz="12" w:space="0" w:color="auto"/>
              <w:right w:val="double" w:sz="12" w:space="0" w:color="auto"/>
            </w:tcBorders>
            <w:shd w:val="clear" w:color="auto" w:fill="FFE8CC"/>
            <w:vAlign w:val="center"/>
          </w:tcPr>
          <w:p w:rsidR="0095475A" w:rsidRDefault="00855A0A">
            <w:pPr>
              <w:jc w:val="center"/>
            </w:pPr>
            <w:r>
              <w:rPr>
                <w:rFonts w:ascii="Calibri" w:eastAsia="Calibri" w:hAnsi="Calibri" w:cs="Calibri"/>
                <w:b/>
                <w:sz w:val="20"/>
              </w:rPr>
              <w:t>Документ подписан электронной подписью</w:t>
            </w:r>
          </w:p>
        </w:tc>
        <w:tc>
          <w:tcPr>
            <w:tcW w:w="2500" w:type="pct"/>
            <w:tcBorders>
              <w:top w:val="double" w:sz="12" w:space="0" w:color="auto"/>
              <w:left w:val="double" w:sz="12" w:space="0" w:color="auto"/>
              <w:bottom w:val="double" w:sz="12" w:space="0" w:color="auto"/>
              <w:right w:val="double" w:sz="12" w:space="0" w:color="auto"/>
            </w:tcBorders>
            <w:shd w:val="clear" w:color="auto" w:fill="FFE8CC"/>
            <w:vAlign w:val="center"/>
          </w:tcPr>
          <w:p w:rsidR="0095475A" w:rsidRDefault="00855A0A">
            <w:pPr>
              <w:jc w:val="center"/>
            </w:pPr>
            <w:r>
              <w:rPr>
                <w:rFonts w:ascii="Calibri" w:eastAsia="Calibri" w:hAnsi="Calibri" w:cs="Calibri"/>
                <w:b/>
                <w:sz w:val="20"/>
              </w:rPr>
              <w:t>Документ подписан электронной подписью</w:t>
            </w:r>
          </w:p>
        </w:tc>
      </w:tr>
    </w:tbl>
    <w:p w:rsidR="0095475A" w:rsidRDefault="0095475A">
      <w:pPr>
        <w:spacing w:after="240"/>
      </w:pPr>
    </w:p>
    <w:p w:rsidR="00680E55" w:rsidRPr="00E21284" w:rsidRDefault="00855A0A" w:rsidP="005839DB">
      <w:pPr>
        <w:widowControl w:val="0"/>
        <w:jc w:val="center"/>
        <w:rPr>
          <w:b/>
        </w:rPr>
      </w:pPr>
      <w:r w:rsidRPr="00E21284">
        <w:rPr>
          <w:b/>
        </w:rPr>
        <w:t>Контракт №</w:t>
      </w:r>
      <w:r w:rsidR="003128C9">
        <w:rPr>
          <w:b/>
        </w:rPr>
        <w:t xml:space="preserve"> </w:t>
      </w:r>
      <w:r w:rsidR="003128C9" w:rsidRPr="003128C9">
        <w:rPr>
          <w:b/>
        </w:rPr>
        <w:t>1-25/ЭК</w:t>
      </w:r>
      <w:r w:rsidRPr="00E21284">
        <w:rPr>
          <w:b/>
        </w:rPr>
        <w:t xml:space="preserve"> </w:t>
      </w:r>
    </w:p>
    <w:p w:rsidR="00680E55" w:rsidRPr="00E21284" w:rsidRDefault="00855A0A" w:rsidP="005839DB">
      <w:pPr>
        <w:widowControl w:val="0"/>
        <w:jc w:val="center"/>
        <w:rPr>
          <w:b/>
        </w:rPr>
      </w:pPr>
      <w:r w:rsidRPr="00E21284">
        <w:rPr>
          <w:b/>
        </w:rPr>
        <w:t xml:space="preserve">на оказание услуг по организации питания </w:t>
      </w:r>
    </w:p>
    <w:p w:rsidR="00680E55" w:rsidRPr="00E21284" w:rsidRDefault="00680E55" w:rsidP="005839DB">
      <w:pPr>
        <w:widowControl w:val="0"/>
        <w:rPr>
          <w:b/>
        </w:rPr>
      </w:pPr>
    </w:p>
    <w:p w:rsidR="00680E55" w:rsidRPr="00E21284" w:rsidRDefault="00855A0A" w:rsidP="005839DB">
      <w:pPr>
        <w:widowControl w:val="0"/>
      </w:pPr>
      <w:r w:rsidRPr="00E21284">
        <w:t xml:space="preserve">г. Ярославль </w:t>
      </w:r>
      <w:r w:rsidRPr="00E21284">
        <w:tab/>
      </w:r>
      <w:r w:rsidRPr="00E21284">
        <w:tab/>
      </w:r>
      <w:r w:rsidRPr="00E21284">
        <w:tab/>
      </w:r>
      <w:r w:rsidRPr="00E21284">
        <w:tab/>
      </w:r>
      <w:r w:rsidRPr="00E21284">
        <w:tab/>
        <w:t xml:space="preserve">                 </w:t>
      </w:r>
      <w:r w:rsidR="00911467" w:rsidRPr="00E21284">
        <w:t xml:space="preserve">   </w:t>
      </w:r>
      <w:r w:rsidR="009E3942" w:rsidRPr="00E21284">
        <w:t xml:space="preserve">    </w:t>
      </w:r>
      <w:r w:rsidR="00E47DE0">
        <w:t xml:space="preserve">             </w:t>
      </w:r>
      <w:r w:rsidRPr="00E21284">
        <w:t xml:space="preserve"> «</w:t>
      </w:r>
      <w:r w:rsidR="00DB7F96">
        <w:t>02</w:t>
      </w:r>
      <w:r w:rsidRPr="00E21284">
        <w:t xml:space="preserve">» </w:t>
      </w:r>
      <w:r w:rsidR="00DB7F96">
        <w:t>декабря</w:t>
      </w:r>
      <w:r w:rsidRPr="00E21284">
        <w:t xml:space="preserve"> 20</w:t>
      </w:r>
      <w:r w:rsidR="003128C9">
        <w:t>24</w:t>
      </w:r>
      <w:r w:rsidRPr="00E21284">
        <w:t xml:space="preserve"> года</w:t>
      </w:r>
    </w:p>
    <w:p w:rsidR="00680E55" w:rsidRPr="00E21284" w:rsidRDefault="00680E55" w:rsidP="005839DB">
      <w:pPr>
        <w:widowControl w:val="0"/>
        <w:rPr>
          <w:vertAlign w:val="subscript"/>
        </w:rPr>
      </w:pPr>
    </w:p>
    <w:p w:rsidR="008A7C76" w:rsidRPr="00202301" w:rsidRDefault="001B338E" w:rsidP="005839DB">
      <w:pPr>
        <w:keepNext/>
        <w:keepLines/>
        <w:ind w:firstLine="567"/>
        <w:jc w:val="both"/>
        <w:rPr>
          <w:bCs/>
          <w:kern w:val="28"/>
          <w:lang w:eastAsia="x-none"/>
        </w:rPr>
      </w:pPr>
      <w:r w:rsidRPr="00387E19">
        <w:rPr>
          <w:rFonts w:eastAsia="Calibri"/>
          <w:lang w:eastAsia="en-US"/>
        </w:rPr>
        <w:t>Муниципальное дошкольное образовательное учреждение «</w:t>
      </w:r>
      <w:r>
        <w:rPr>
          <w:rFonts w:eastAsia="Calibri"/>
          <w:lang w:eastAsia="en-US"/>
        </w:rPr>
        <w:t>Д</w:t>
      </w:r>
      <w:r w:rsidRPr="00387E19">
        <w:rPr>
          <w:rFonts w:eastAsia="Calibri"/>
          <w:lang w:eastAsia="en-US"/>
        </w:rPr>
        <w:t xml:space="preserve">етский сад </w:t>
      </w:r>
      <w:r w:rsidR="000C5804" w:rsidRPr="00815D6C">
        <w:rPr>
          <w:rFonts w:eastAsia="Calibri"/>
          <w:lang w:eastAsia="en-US"/>
        </w:rPr>
        <w:t xml:space="preserve">№ </w:t>
      </w:r>
      <w:r w:rsidR="008C7A0B">
        <w:rPr>
          <w:rFonts w:eastAsia="Calibri"/>
          <w:lang w:eastAsia="en-US"/>
        </w:rPr>
        <w:t>131</w:t>
      </w:r>
      <w:r w:rsidR="000C5804" w:rsidRPr="00815D6C">
        <w:rPr>
          <w:rFonts w:eastAsia="Calibri"/>
          <w:lang w:eastAsia="en-US"/>
        </w:rPr>
        <w:t xml:space="preserve">»,  именуемое в дальнейшем «Заказчик», в лице заведующего </w:t>
      </w:r>
      <w:r w:rsidR="008C7A0B" w:rsidRPr="005815D9">
        <w:rPr>
          <w:bCs/>
        </w:rPr>
        <w:t>Краснощековой Людмилы Михайловны</w:t>
      </w:r>
      <w:r w:rsidR="00863348" w:rsidRPr="00863348">
        <w:rPr>
          <w:rFonts w:eastAsia="Calibri"/>
          <w:lang w:eastAsia="en-US"/>
        </w:rPr>
        <w:t>, действующего на основании Устава</w:t>
      </w:r>
      <w:r w:rsidR="00063CBB" w:rsidRPr="00E21284">
        <w:t>,</w:t>
      </w:r>
      <w:r w:rsidR="00680E55" w:rsidRPr="00E21284">
        <w:rPr>
          <w:bCs/>
          <w:kern w:val="28"/>
          <w:lang w:val="x-none" w:eastAsia="x-none"/>
        </w:rPr>
        <w:t xml:space="preserve"> </w:t>
      </w:r>
      <w:r w:rsidR="00FD6AF0" w:rsidRPr="00FD6AF0">
        <w:rPr>
          <w:bCs/>
          <w:kern w:val="28"/>
          <w:lang w:eastAsia="x-none"/>
        </w:rPr>
        <w:t xml:space="preserve">с одной стороны, и </w:t>
      </w:r>
      <w:r w:rsidRPr="001B338E">
        <w:rPr>
          <w:bCs/>
          <w:kern w:val="28"/>
          <w:lang w:eastAsia="x-none"/>
        </w:rPr>
        <w:t xml:space="preserve">общество с ограниченной ответственностью </w:t>
      </w:r>
      <w:r>
        <w:rPr>
          <w:bCs/>
          <w:kern w:val="28"/>
          <w:lang w:eastAsia="x-none"/>
        </w:rPr>
        <w:t>«</w:t>
      </w:r>
      <w:r w:rsidRPr="001B338E">
        <w:rPr>
          <w:bCs/>
          <w:kern w:val="28"/>
          <w:lang w:eastAsia="x-none"/>
        </w:rPr>
        <w:t>Агроинвест</w:t>
      </w:r>
      <w:r>
        <w:rPr>
          <w:bCs/>
          <w:kern w:val="28"/>
          <w:lang w:eastAsia="x-none"/>
        </w:rPr>
        <w:t>»</w:t>
      </w:r>
      <w:r w:rsidR="00FD6AF0" w:rsidRPr="00FD6AF0">
        <w:rPr>
          <w:bCs/>
          <w:kern w:val="28"/>
          <w:lang w:eastAsia="x-none"/>
        </w:rPr>
        <w:t>,</w:t>
      </w:r>
      <w:r>
        <w:rPr>
          <w:bCs/>
          <w:kern w:val="28"/>
          <w:lang w:eastAsia="x-none"/>
        </w:rPr>
        <w:t xml:space="preserve"> </w:t>
      </w:r>
      <w:r w:rsidR="00FD6AF0" w:rsidRPr="00FD6AF0">
        <w:rPr>
          <w:bCs/>
          <w:kern w:val="28"/>
          <w:lang w:eastAsia="x-none"/>
        </w:rPr>
        <w:t xml:space="preserve">именуемый в дальнейшем </w:t>
      </w:r>
      <w:r>
        <w:rPr>
          <w:bCs/>
          <w:kern w:val="28"/>
          <w:lang w:eastAsia="x-none"/>
        </w:rPr>
        <w:t>«</w:t>
      </w:r>
      <w:r w:rsidR="00FD6AF0" w:rsidRPr="00FD6AF0">
        <w:rPr>
          <w:bCs/>
          <w:kern w:val="28"/>
          <w:lang w:eastAsia="x-none"/>
        </w:rPr>
        <w:t>Исполнитель</w:t>
      </w:r>
      <w:r>
        <w:rPr>
          <w:bCs/>
          <w:kern w:val="28"/>
          <w:lang w:eastAsia="x-none"/>
        </w:rPr>
        <w:t>»</w:t>
      </w:r>
      <w:r w:rsidR="00FD6AF0" w:rsidRPr="00FD6AF0">
        <w:rPr>
          <w:bCs/>
          <w:kern w:val="28"/>
          <w:lang w:eastAsia="x-none"/>
        </w:rPr>
        <w:t xml:space="preserve"> в лице</w:t>
      </w:r>
      <w:r w:rsidR="00202301">
        <w:rPr>
          <w:bCs/>
          <w:kern w:val="28"/>
          <w:lang w:eastAsia="x-none"/>
        </w:rPr>
        <w:t xml:space="preserve"> </w:t>
      </w:r>
      <w:r w:rsidR="00202301" w:rsidRPr="00202301">
        <w:rPr>
          <w:bCs/>
          <w:kern w:val="28"/>
          <w:lang w:eastAsia="x-none"/>
        </w:rPr>
        <w:t>генеральн</w:t>
      </w:r>
      <w:r w:rsidR="00202301">
        <w:rPr>
          <w:bCs/>
          <w:kern w:val="28"/>
          <w:lang w:eastAsia="x-none"/>
        </w:rPr>
        <w:t>ого</w:t>
      </w:r>
      <w:r w:rsidR="00202301" w:rsidRPr="00202301">
        <w:rPr>
          <w:bCs/>
          <w:kern w:val="28"/>
          <w:lang w:eastAsia="x-none"/>
        </w:rPr>
        <w:t xml:space="preserve"> директор</w:t>
      </w:r>
      <w:r w:rsidR="00202301">
        <w:rPr>
          <w:bCs/>
          <w:kern w:val="28"/>
          <w:lang w:eastAsia="x-none"/>
        </w:rPr>
        <w:t xml:space="preserve">а </w:t>
      </w:r>
      <w:r w:rsidR="00202301" w:rsidRPr="00202301">
        <w:rPr>
          <w:bCs/>
          <w:kern w:val="28"/>
          <w:lang w:eastAsia="x-none"/>
        </w:rPr>
        <w:t>Демьянченко Дмитри</w:t>
      </w:r>
      <w:r w:rsidR="00202301">
        <w:rPr>
          <w:bCs/>
          <w:kern w:val="28"/>
          <w:lang w:eastAsia="x-none"/>
        </w:rPr>
        <w:t>я</w:t>
      </w:r>
      <w:r w:rsidR="00202301" w:rsidRPr="00202301">
        <w:rPr>
          <w:bCs/>
          <w:kern w:val="28"/>
          <w:lang w:eastAsia="x-none"/>
        </w:rPr>
        <w:t xml:space="preserve"> Алексеевич</w:t>
      </w:r>
      <w:r w:rsidR="00202301">
        <w:rPr>
          <w:bCs/>
          <w:kern w:val="28"/>
          <w:lang w:eastAsia="x-none"/>
        </w:rPr>
        <w:t>а</w:t>
      </w:r>
      <w:r w:rsidR="00FD6AF0" w:rsidRPr="00FD6AF0">
        <w:rPr>
          <w:bCs/>
          <w:kern w:val="28"/>
          <w:lang w:eastAsia="x-none"/>
        </w:rPr>
        <w:t xml:space="preserve">, действующего на основании </w:t>
      </w:r>
      <w:r w:rsidR="00202301">
        <w:rPr>
          <w:bCs/>
          <w:kern w:val="28"/>
          <w:lang w:eastAsia="x-none"/>
        </w:rPr>
        <w:t>Устава</w:t>
      </w:r>
      <w:r w:rsidR="00FD6AF0" w:rsidRPr="00FD6AF0">
        <w:rPr>
          <w:bCs/>
          <w:kern w:val="28"/>
          <w:lang w:eastAsia="x-none"/>
        </w:rPr>
        <w:t xml:space="preserve">, </w:t>
      </w:r>
      <w:r w:rsidR="00FD6AF0" w:rsidRPr="00FD6AF0">
        <w:rPr>
          <w:bCs/>
          <w:kern w:val="28"/>
          <w:lang w:val="x-none" w:eastAsia="x-none"/>
        </w:rPr>
        <w:t>с другой стороны, а вместе именуемые «Стороны»</w:t>
      </w:r>
      <w:r w:rsidR="00FD6AF0" w:rsidRPr="00FD6AF0">
        <w:rPr>
          <w:bCs/>
          <w:kern w:val="28"/>
          <w:lang w:eastAsia="x-none"/>
        </w:rPr>
        <w:t>,</w:t>
      </w:r>
      <w:r w:rsidR="00680E55" w:rsidRPr="00E21284">
        <w:rPr>
          <w:bCs/>
          <w:kern w:val="28"/>
          <w:lang w:val="x-none" w:eastAsia="x-none"/>
        </w:rPr>
        <w:t xml:space="preserve"> </w:t>
      </w:r>
      <w:r w:rsidR="00FE26F8" w:rsidRPr="00E21284">
        <w:rPr>
          <w:lang w:eastAsia="ar-SA"/>
        </w:rPr>
        <w:t>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Закон),</w:t>
      </w:r>
      <w:r w:rsidR="00FE26F8" w:rsidRPr="00E21284">
        <w:rPr>
          <w:rFonts w:eastAsia="Calibri"/>
          <w:lang w:eastAsia="en-US"/>
        </w:rPr>
        <w:t xml:space="preserve"> по результатам проведения </w:t>
      </w:r>
      <w:r w:rsidR="00152741" w:rsidRPr="00E21284">
        <w:rPr>
          <w:rFonts w:eastAsia="Calibri"/>
          <w:lang w:eastAsia="en-US"/>
        </w:rPr>
        <w:t xml:space="preserve">совместного </w:t>
      </w:r>
      <w:r w:rsidR="00FE26F8" w:rsidRPr="00E21284">
        <w:rPr>
          <w:rFonts w:eastAsia="Calibri"/>
          <w:lang w:eastAsia="en-US"/>
        </w:rPr>
        <w:t>открытого конкурса в электронной форме (</w:t>
      </w:r>
      <w:r w:rsidR="00202301" w:rsidRPr="00202301">
        <w:rPr>
          <w:rFonts w:eastAsia="Calibri"/>
          <w:lang w:eastAsia="en-US"/>
        </w:rPr>
        <w:t>Протокол подведения итогов определения поставщика (подрядчика, исполнителя) от 20.11.2024 №ИЭОК1</w:t>
      </w:r>
      <w:r w:rsidR="00FE26F8" w:rsidRPr="00E21284">
        <w:rPr>
          <w:rFonts w:eastAsia="Calibri"/>
          <w:lang w:eastAsia="en-US"/>
        </w:rPr>
        <w:t>), заключили настоящий Контракт о нижеследующем:</w:t>
      </w:r>
    </w:p>
    <w:p w:rsidR="00DD2E31" w:rsidRPr="00E21284" w:rsidRDefault="00DD2E31" w:rsidP="005839DB">
      <w:pPr>
        <w:pStyle w:val="a9"/>
        <w:spacing w:before="0" w:beforeAutospacing="0" w:after="0" w:afterAutospacing="0"/>
      </w:pPr>
    </w:p>
    <w:p w:rsidR="00680E55" w:rsidRPr="00E21284" w:rsidRDefault="00855A0A" w:rsidP="005839DB">
      <w:pPr>
        <w:widowControl w:val="0"/>
        <w:jc w:val="center"/>
        <w:rPr>
          <w:b/>
        </w:rPr>
      </w:pPr>
      <w:r w:rsidRPr="00E21284">
        <w:rPr>
          <w:b/>
        </w:rPr>
        <w:t>1.ПРЕДМЕТ КОНТРАКТА</w:t>
      </w:r>
    </w:p>
    <w:p w:rsidR="00680E55" w:rsidRPr="00E21284" w:rsidRDefault="00855A0A" w:rsidP="005839DB">
      <w:pPr>
        <w:widowControl w:val="0"/>
        <w:tabs>
          <w:tab w:val="left" w:pos="-284"/>
          <w:tab w:val="left" w:pos="513"/>
          <w:tab w:val="left" w:pos="1197"/>
          <w:tab w:val="num" w:pos="2694"/>
        </w:tabs>
        <w:ind w:firstLine="567"/>
        <w:jc w:val="both"/>
      </w:pPr>
      <w:r w:rsidRPr="00E21284">
        <w:rPr>
          <w:bCs/>
        </w:rPr>
        <w:t>1.1.</w:t>
      </w:r>
      <w:r w:rsidR="00202301">
        <w:rPr>
          <w:bCs/>
        </w:rPr>
        <w:t xml:space="preserve"> </w:t>
      </w:r>
      <w:r w:rsidRPr="00E21284">
        <w:rPr>
          <w:bCs/>
        </w:rPr>
        <w:t>По настоящему контракту «Исполнитель»</w:t>
      </w:r>
      <w:r w:rsidRPr="00E21284">
        <w:t xml:space="preserve"> обязуется оказать услуги по организации питания (далее – услуги)</w:t>
      </w:r>
      <w:r w:rsidR="00B8085B" w:rsidRPr="00E21284">
        <w:t xml:space="preserve"> </w:t>
      </w:r>
      <w:r w:rsidR="00B8085B" w:rsidRPr="00E21284">
        <w:rPr>
          <w:rFonts w:eastAsia="Calibri"/>
          <w:lang w:eastAsia="en-US"/>
        </w:rPr>
        <w:t>на условиях, установленных контрактом</w:t>
      </w:r>
      <w:r w:rsidRPr="00E21284">
        <w:t>, а «Заказчик» обязуется принять и оплатить оказанные услуги в соответствии с настоящим контрактом.</w:t>
      </w:r>
    </w:p>
    <w:p w:rsidR="00680E55" w:rsidRPr="00A13A85" w:rsidRDefault="00855A0A" w:rsidP="005839DB">
      <w:pPr>
        <w:pStyle w:val="af"/>
        <w:ind w:firstLine="567"/>
        <w:rPr>
          <w:rFonts w:eastAsia="Calibri"/>
          <w:sz w:val="24"/>
          <w:szCs w:val="24"/>
          <w:lang w:eastAsia="en-US"/>
        </w:rPr>
      </w:pPr>
      <w:r w:rsidRPr="00E21284">
        <w:rPr>
          <w:sz w:val="24"/>
          <w:szCs w:val="24"/>
        </w:rPr>
        <w:t>1.2. Идентификационный код закупки:</w:t>
      </w:r>
      <w:r w:rsidR="00E432FA" w:rsidRPr="00E432FA">
        <w:t xml:space="preserve"> </w:t>
      </w:r>
      <w:r w:rsidR="00F05A82" w:rsidRPr="00202301">
        <w:rPr>
          <w:color w:val="000000"/>
          <w:sz w:val="24"/>
          <w:szCs w:val="24"/>
        </w:rPr>
        <w:t>243760301594876030100100080015629244</w:t>
      </w:r>
    </w:p>
    <w:p w:rsidR="00543B5B" w:rsidRPr="00E21284" w:rsidRDefault="00855A0A" w:rsidP="005839DB">
      <w:pPr>
        <w:pStyle w:val="af"/>
        <w:ind w:firstLine="567"/>
        <w:rPr>
          <w:rFonts w:eastAsia="Calibri"/>
          <w:sz w:val="24"/>
          <w:szCs w:val="24"/>
        </w:rPr>
      </w:pPr>
      <w:r w:rsidRPr="00E21284">
        <w:rPr>
          <w:rFonts w:eastAsia="Calibri"/>
          <w:sz w:val="24"/>
          <w:szCs w:val="24"/>
        </w:rPr>
        <w:t>1.3. Необходимый объем оказываемых услуг определить невозможно. Услуги оказываются Исполнителем исходя из потребностей Заказчика в услугах.</w:t>
      </w:r>
    </w:p>
    <w:p w:rsidR="00680E55" w:rsidRPr="00E21284" w:rsidRDefault="00855A0A" w:rsidP="005839DB">
      <w:pPr>
        <w:widowControl w:val="0"/>
        <w:tabs>
          <w:tab w:val="left" w:pos="-284"/>
        </w:tabs>
        <w:jc w:val="center"/>
        <w:rPr>
          <w:b/>
        </w:rPr>
      </w:pPr>
      <w:r w:rsidRPr="00E21284">
        <w:rPr>
          <w:b/>
        </w:rPr>
        <w:t>2.ЦЕНА И ПОРЯДОК РАСЧЕТОВ</w:t>
      </w:r>
    </w:p>
    <w:p w:rsidR="008D49BA" w:rsidRPr="00E21284" w:rsidRDefault="004B778C" w:rsidP="005839DB">
      <w:pPr>
        <w:widowControl w:val="0"/>
        <w:tabs>
          <w:tab w:val="left" w:pos="-284"/>
          <w:tab w:val="left" w:pos="900"/>
        </w:tabs>
        <w:ind w:firstLine="567"/>
        <w:jc w:val="both"/>
      </w:pPr>
      <w:r w:rsidRPr="00E21284">
        <w:t>2.1</w:t>
      </w:r>
      <w:r w:rsidR="00680E55" w:rsidRPr="00E21284">
        <w:t xml:space="preserve">. </w:t>
      </w:r>
      <w:r w:rsidR="00543B5B" w:rsidRPr="00E21284">
        <w:t xml:space="preserve">Максимальное значение цены контракта </w:t>
      </w:r>
      <w:r w:rsidR="00680E55" w:rsidRPr="00E21284">
        <w:t xml:space="preserve">составляет </w:t>
      </w:r>
      <w:r w:rsidR="008C7A0B">
        <w:t>7 128 975</w:t>
      </w:r>
      <w:r w:rsidR="004A01A0" w:rsidRPr="00E21284">
        <w:t xml:space="preserve"> </w:t>
      </w:r>
      <w:r w:rsidR="00680E55" w:rsidRPr="00E21284">
        <w:t>рублей</w:t>
      </w:r>
      <w:r w:rsidR="00543B5B" w:rsidRPr="00E21284">
        <w:t xml:space="preserve"> </w:t>
      </w:r>
      <w:r w:rsidR="00801B08">
        <w:t>00</w:t>
      </w:r>
      <w:r w:rsidR="00543B5B" w:rsidRPr="00E21284">
        <w:t xml:space="preserve"> копеек</w:t>
      </w:r>
      <w:r w:rsidR="00680E55" w:rsidRPr="00E21284">
        <w:rPr>
          <w:b/>
        </w:rPr>
        <w:t xml:space="preserve"> </w:t>
      </w:r>
      <w:r w:rsidR="00680E55" w:rsidRPr="00E21284">
        <w:t>(</w:t>
      </w:r>
      <w:r w:rsidR="00514FDB" w:rsidRPr="00E21284">
        <w:t>НДС</w:t>
      </w:r>
      <w:r w:rsidR="00680E55" w:rsidRPr="00E21284">
        <w:t xml:space="preserve"> не облагается).</w:t>
      </w:r>
    </w:p>
    <w:p w:rsidR="007D6407" w:rsidRPr="00E21284" w:rsidRDefault="004B778C" w:rsidP="005839DB">
      <w:pPr>
        <w:widowControl w:val="0"/>
        <w:tabs>
          <w:tab w:val="left" w:pos="-284"/>
          <w:tab w:val="left" w:pos="900"/>
        </w:tabs>
        <w:ind w:firstLine="567"/>
        <w:jc w:val="both"/>
      </w:pPr>
      <w:r w:rsidRPr="00E21284">
        <w:t xml:space="preserve">2.2. </w:t>
      </w:r>
      <w:r w:rsidR="001D7A88" w:rsidRPr="00E21284">
        <w:t xml:space="preserve">Цена единицы услуги </w:t>
      </w:r>
      <w:r w:rsidR="00855A0A" w:rsidRPr="00E21284">
        <w:t>содержится в Спецификации (Приложение № 1 к Контракту).</w:t>
      </w:r>
    </w:p>
    <w:p w:rsidR="004B778C" w:rsidRPr="00E21284" w:rsidRDefault="00855A0A" w:rsidP="005839DB">
      <w:pPr>
        <w:widowControl w:val="0"/>
        <w:tabs>
          <w:tab w:val="left" w:pos="-284"/>
          <w:tab w:val="left" w:pos="900"/>
        </w:tabs>
        <w:ind w:firstLine="567"/>
        <w:jc w:val="both"/>
        <w:rPr>
          <w:bCs/>
        </w:rPr>
      </w:pPr>
      <w:r w:rsidRPr="00E21284">
        <w:rPr>
          <w:rFonts w:eastAsia="Calibri"/>
        </w:rPr>
        <w:t>Цена единицы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услуг, предложенному участником закупки, с которым заключается контракт.</w:t>
      </w:r>
    </w:p>
    <w:p w:rsidR="004B778C" w:rsidRPr="00E21284" w:rsidRDefault="00855A0A" w:rsidP="005839DB">
      <w:pPr>
        <w:widowControl w:val="0"/>
        <w:tabs>
          <w:tab w:val="left" w:pos="-284"/>
          <w:tab w:val="left" w:pos="900"/>
        </w:tabs>
        <w:ind w:firstLine="567"/>
        <w:jc w:val="both"/>
      </w:pPr>
      <w:r w:rsidRPr="00E21284">
        <w:t>Кратность приема пищи и режим питания детей по отдельным приемам пищи (завтрак, второй завтрак, обед, полдник, ужин, второй ужин) определяется в соответствии с действующим законодательством Российской Федерации.</w:t>
      </w:r>
    </w:p>
    <w:p w:rsidR="00680E55" w:rsidRPr="00E21284" w:rsidRDefault="002219F7" w:rsidP="005839DB">
      <w:pPr>
        <w:ind w:firstLine="567"/>
        <w:jc w:val="both"/>
      </w:pPr>
      <w:r w:rsidRPr="00E21284">
        <w:lastRenderedPageBreak/>
        <w:t>2.3. Цена Контракта является твердой и определяется на весь срок исполнения настоящего Контракта и не подлежит изменению в ходе его исполнения,  включает в себя все расходы, связанные с оказанием услуг, с учетом расходов на уплату налогов, сборов и иных обязательных платежей, а также иные расходы, которые могут возникнуть у Исполнителя в ходе исполнения обязательств по Контракту.</w:t>
      </w:r>
    </w:p>
    <w:p w:rsidR="00DF1F42" w:rsidRPr="00E21284" w:rsidRDefault="00680E55" w:rsidP="005839DB">
      <w:pPr>
        <w:autoSpaceDE w:val="0"/>
        <w:autoSpaceDN w:val="0"/>
        <w:adjustRightInd w:val="0"/>
        <w:ind w:firstLine="567"/>
        <w:jc w:val="both"/>
        <w:rPr>
          <w:rFonts w:eastAsia="Calibri"/>
        </w:rPr>
      </w:pPr>
      <w:r w:rsidRPr="00E21284">
        <w:t xml:space="preserve">2.4. Оплата </w:t>
      </w:r>
      <w:r w:rsidR="00B8085B" w:rsidRPr="00E21284">
        <w:t xml:space="preserve">услуг по контракту </w:t>
      </w:r>
      <w:r w:rsidR="00543B5B" w:rsidRPr="00E21284">
        <w:t xml:space="preserve">производится </w:t>
      </w:r>
      <w:r w:rsidR="00527868" w:rsidRPr="00E21284">
        <w:t xml:space="preserve">после каждой приемки услуг </w:t>
      </w:r>
      <w:r w:rsidRPr="00E21284">
        <w:t>в безналичной форме путем перечисления денежных средств на расчетный счет «Исполнителя»</w:t>
      </w:r>
      <w:r w:rsidR="00B8085B" w:rsidRPr="00E21284">
        <w:t xml:space="preserve"> в российских рублях</w:t>
      </w:r>
      <w:r w:rsidRPr="00E21284">
        <w:t xml:space="preserve"> по факту получения услуги </w:t>
      </w:r>
      <w:r w:rsidR="003569DE" w:rsidRPr="00E21284">
        <w:t xml:space="preserve">в срок </w:t>
      </w:r>
      <w:r w:rsidRPr="00E21284">
        <w:rPr>
          <w:rFonts w:eastAsia="Calibri"/>
          <w:lang w:eastAsia="en-US"/>
        </w:rPr>
        <w:t xml:space="preserve">не </w:t>
      </w:r>
      <w:r w:rsidR="00A5320F" w:rsidRPr="00E21284">
        <w:rPr>
          <w:rFonts w:eastAsia="Calibri"/>
          <w:lang w:eastAsia="en-US"/>
        </w:rPr>
        <w:t>более</w:t>
      </w:r>
      <w:r w:rsidR="00B8085B" w:rsidRPr="00E21284">
        <w:rPr>
          <w:rFonts w:eastAsia="Calibri"/>
          <w:lang w:eastAsia="en-US"/>
        </w:rPr>
        <w:t xml:space="preserve"> </w:t>
      </w:r>
      <w:r w:rsidR="002D04B6" w:rsidRPr="00E21284">
        <w:rPr>
          <w:rFonts w:eastAsia="Calibri"/>
          <w:lang w:eastAsia="en-US"/>
        </w:rPr>
        <w:t>семи</w:t>
      </w:r>
      <w:r w:rsidR="000D7DF7" w:rsidRPr="00E21284">
        <w:rPr>
          <w:rFonts w:eastAsia="Calibri"/>
          <w:lang w:eastAsia="en-US"/>
        </w:rPr>
        <w:t xml:space="preserve"> </w:t>
      </w:r>
      <w:r w:rsidR="00884340" w:rsidRPr="00E21284">
        <w:rPr>
          <w:rFonts w:eastAsia="Calibri"/>
          <w:lang w:eastAsia="en-US"/>
        </w:rPr>
        <w:t>рабочих</w:t>
      </w:r>
      <w:r w:rsidRPr="00E21284">
        <w:rPr>
          <w:rFonts w:eastAsia="Calibri"/>
          <w:lang w:eastAsia="en-US"/>
        </w:rPr>
        <w:t xml:space="preserve"> дней с даты подписания </w:t>
      </w:r>
      <w:r w:rsidR="00B8085B" w:rsidRPr="00E21284">
        <w:rPr>
          <w:rFonts w:eastAsia="Calibri"/>
          <w:lang w:eastAsia="en-US"/>
        </w:rPr>
        <w:t>«З</w:t>
      </w:r>
      <w:r w:rsidRPr="00E21284">
        <w:rPr>
          <w:rFonts w:eastAsia="Calibri"/>
          <w:lang w:eastAsia="en-US"/>
        </w:rPr>
        <w:t>аказчиком</w:t>
      </w:r>
      <w:r w:rsidR="00B8085B" w:rsidRPr="00E21284">
        <w:rPr>
          <w:rFonts w:eastAsia="Calibri"/>
          <w:lang w:eastAsia="en-US"/>
        </w:rPr>
        <w:t>»</w:t>
      </w:r>
      <w:r w:rsidRPr="00E21284">
        <w:rPr>
          <w:rFonts w:eastAsia="Calibri"/>
          <w:lang w:eastAsia="en-US"/>
        </w:rPr>
        <w:t xml:space="preserve"> </w:t>
      </w:r>
      <w:r w:rsidR="00B8085B" w:rsidRPr="00E21284">
        <w:t>документа о приемке,</w:t>
      </w:r>
      <w:r w:rsidR="00AB3A25" w:rsidRPr="00E21284">
        <w:t xml:space="preserve"> к которому </w:t>
      </w:r>
      <w:r w:rsidR="003C33FC" w:rsidRPr="00E21284">
        <w:t>прилагаются: счет</w:t>
      </w:r>
      <w:r w:rsidR="00AB3A25" w:rsidRPr="00E21284">
        <w:t xml:space="preserve"> (счет</w:t>
      </w:r>
      <w:r w:rsidR="00B8085B" w:rsidRPr="00E21284">
        <w:t>-фактур</w:t>
      </w:r>
      <w:r w:rsidR="00AB3A25" w:rsidRPr="00E21284">
        <w:t>а</w:t>
      </w:r>
      <w:r w:rsidR="00B8085B" w:rsidRPr="00E21284">
        <w:t>, если «Исполнитель» является плател</w:t>
      </w:r>
      <w:r w:rsidR="003569DE" w:rsidRPr="00E21284">
        <w:t>ьщиком НДС) за оказанные услуги.</w:t>
      </w:r>
      <w:r w:rsidR="00543B5B" w:rsidRPr="00E21284">
        <w:rPr>
          <w:rFonts w:eastAsia="Calibri"/>
        </w:rPr>
        <w:t xml:space="preserve"> </w:t>
      </w:r>
    </w:p>
    <w:p w:rsidR="00DF1F42" w:rsidRPr="00E21284" w:rsidRDefault="00855A0A" w:rsidP="005839DB">
      <w:pPr>
        <w:tabs>
          <w:tab w:val="left" w:pos="741"/>
          <w:tab w:val="left" w:pos="1140"/>
        </w:tabs>
        <w:ind w:firstLine="567"/>
        <w:jc w:val="both"/>
      </w:pPr>
      <w:r w:rsidRPr="00E21284">
        <w:t>Платежи осуществляются в российских рублях.</w:t>
      </w:r>
    </w:p>
    <w:p w:rsidR="00B8085B" w:rsidRPr="00E21284" w:rsidRDefault="00543B5B" w:rsidP="005839DB">
      <w:pPr>
        <w:autoSpaceDE w:val="0"/>
        <w:autoSpaceDN w:val="0"/>
        <w:adjustRightInd w:val="0"/>
        <w:ind w:firstLine="567"/>
        <w:jc w:val="both"/>
        <w:rPr>
          <w:rFonts w:eastAsia="Calibri"/>
        </w:rPr>
      </w:pPr>
      <w:r w:rsidRPr="00E21284">
        <w:rPr>
          <w:rFonts w:eastAsia="Calibri"/>
        </w:rPr>
        <w:t xml:space="preserve">Оплата оказанной услуги осуществляется по цене единицы услуги исходя из объема фактически оказанной услуги, но в размере, не превышающем максимального значения цены контракта. </w:t>
      </w:r>
      <w:r w:rsidR="00855A0A" w:rsidRPr="00E21284">
        <w:t>Авансирование не предусмотрено.</w:t>
      </w:r>
    </w:p>
    <w:p w:rsidR="00AB565B" w:rsidRPr="00E21284" w:rsidRDefault="00855A0A" w:rsidP="005839DB">
      <w:pPr>
        <w:widowControl w:val="0"/>
        <w:autoSpaceDE w:val="0"/>
        <w:autoSpaceDN w:val="0"/>
        <w:adjustRightInd w:val="0"/>
        <w:ind w:firstLine="567"/>
        <w:contextualSpacing/>
        <w:jc w:val="both"/>
      </w:pPr>
      <w:r w:rsidRPr="00E21284">
        <w:t>2.5. Источник финансирования: средства бюджетного учреждения (собственные средства организации).</w:t>
      </w:r>
    </w:p>
    <w:p w:rsidR="00684715" w:rsidRPr="00E21284" w:rsidRDefault="00855A0A" w:rsidP="005839DB">
      <w:pPr>
        <w:tabs>
          <w:tab w:val="left" w:pos="284"/>
        </w:tabs>
        <w:ind w:firstLine="567"/>
        <w:contextualSpacing/>
        <w:jc w:val="both"/>
      </w:pPr>
      <w:r w:rsidRPr="00E21284">
        <w:t>2.5.1. Финансирование осуществляется за счет средств бюджетного учреждения (собственных средств организации) на 202</w:t>
      </w:r>
      <w:r w:rsidR="00DF4E99">
        <w:t>5</w:t>
      </w:r>
      <w:r w:rsidR="0039437A">
        <w:t>-202</w:t>
      </w:r>
      <w:r w:rsidR="00DF4E99">
        <w:t>6</w:t>
      </w:r>
      <w:r w:rsidR="0039437A">
        <w:t xml:space="preserve"> г</w:t>
      </w:r>
      <w:r w:rsidRPr="00E21284">
        <w:t>г.</w:t>
      </w:r>
    </w:p>
    <w:p w:rsidR="008D0C8D" w:rsidRPr="00E21284" w:rsidRDefault="00855A0A" w:rsidP="005839DB">
      <w:pPr>
        <w:tabs>
          <w:tab w:val="left" w:pos="284"/>
        </w:tabs>
        <w:ind w:firstLine="567"/>
        <w:contextualSpacing/>
        <w:jc w:val="both"/>
      </w:pPr>
      <w:r w:rsidRPr="00E21284">
        <w:t>2.6.</w:t>
      </w:r>
      <w:r w:rsidR="002E6789" w:rsidRPr="00E21284">
        <w:t xml:space="preserve"> </w:t>
      </w:r>
      <w:r w:rsidRPr="00E21284">
        <w:t xml:space="preserve">Исполнитель должен предоставить обеспечение исполнения контракта, которое осуществляется посредством предоставления </w:t>
      </w:r>
      <w:r w:rsidR="002E6789" w:rsidRPr="00E21284">
        <w:rPr>
          <w:rFonts w:eastAsia="SimSun"/>
          <w:kern w:val="3"/>
        </w:rPr>
        <w:t>независимой гарантии, соответствующей требованиям статьи 45 Закон</w:t>
      </w:r>
      <w:r w:rsidR="0012594D" w:rsidRPr="00E21284">
        <w:rPr>
          <w:rFonts w:eastAsia="SimSun"/>
          <w:kern w:val="3"/>
        </w:rPr>
        <w:t>а</w:t>
      </w:r>
      <w:r w:rsidR="002E6789" w:rsidRPr="00E21284">
        <w:rPr>
          <w:rFonts w:eastAsia="SimSun"/>
          <w:kern w:val="3"/>
        </w:rPr>
        <w:t xml:space="preserve">, или внесением денежных средств на указанный </w:t>
      </w:r>
      <w:r w:rsidR="0012594D" w:rsidRPr="00E21284">
        <w:rPr>
          <w:rFonts w:eastAsia="SimSun"/>
          <w:kern w:val="3"/>
        </w:rPr>
        <w:t>«</w:t>
      </w:r>
      <w:r w:rsidR="002E6789" w:rsidRPr="00E21284">
        <w:rPr>
          <w:rFonts w:eastAsia="SimSun"/>
          <w:kern w:val="3"/>
        </w:rPr>
        <w:t>Заказчиком</w:t>
      </w:r>
      <w:r w:rsidR="0012594D" w:rsidRPr="00E21284">
        <w:rPr>
          <w:rFonts w:eastAsia="SimSun"/>
          <w:kern w:val="3"/>
        </w:rPr>
        <w:t>»</w:t>
      </w:r>
      <w:r w:rsidR="002E6789" w:rsidRPr="00E21284">
        <w:rPr>
          <w:rFonts w:eastAsia="SimSun"/>
          <w:kern w:val="3"/>
        </w:rPr>
        <w:t xml:space="preserve"> счет, на котором в соответствии  с законодательством Российской Федерации учитываются операции со средствами, поступающими </w:t>
      </w:r>
      <w:r w:rsidR="0012594D" w:rsidRPr="00E21284">
        <w:rPr>
          <w:rFonts w:eastAsia="SimSun"/>
          <w:kern w:val="3"/>
        </w:rPr>
        <w:t>«</w:t>
      </w:r>
      <w:r w:rsidR="002E6789" w:rsidRPr="00E21284">
        <w:rPr>
          <w:rFonts w:eastAsia="SimSun"/>
          <w:kern w:val="3"/>
        </w:rPr>
        <w:t>Заказчику</w:t>
      </w:r>
      <w:r w:rsidR="0012594D" w:rsidRPr="00E21284">
        <w:rPr>
          <w:rFonts w:eastAsia="SimSun"/>
          <w:kern w:val="3"/>
        </w:rPr>
        <w:t>»</w:t>
      </w:r>
      <w:r w:rsidR="002E6789" w:rsidRPr="00E21284">
        <w:rPr>
          <w:rFonts w:eastAsia="SimSun"/>
          <w:kern w:val="3"/>
        </w:rPr>
        <w:t>.</w:t>
      </w:r>
    </w:p>
    <w:p w:rsidR="008D0C8D" w:rsidRPr="00E21284" w:rsidRDefault="00855A0A" w:rsidP="005839DB">
      <w:pPr>
        <w:tabs>
          <w:tab w:val="left" w:pos="284"/>
        </w:tabs>
        <w:ind w:firstLine="567"/>
        <w:contextualSpacing/>
        <w:jc w:val="both"/>
      </w:pPr>
      <w:r w:rsidRPr="00E21284">
        <w:t>2.7.</w:t>
      </w:r>
      <w:r w:rsidR="0091764F">
        <w:t xml:space="preserve"> </w:t>
      </w:r>
      <w:r w:rsidRPr="00E21284">
        <w:t xml:space="preserve">Способ обеспечения исполнения контракта, срок действия </w:t>
      </w:r>
      <w:r w:rsidR="002E6789" w:rsidRPr="00E21284">
        <w:t>независимой</w:t>
      </w:r>
      <w:r w:rsidRPr="00E21284">
        <w:t xml:space="preserve"> гарантии определяются в соответствии с требованиями Закона </w:t>
      </w:r>
      <w:r w:rsidR="002E6789" w:rsidRPr="00E21284">
        <w:t>«</w:t>
      </w:r>
      <w:r w:rsidRPr="00E21284">
        <w:t>Исполнителем</w:t>
      </w:r>
      <w:r w:rsidR="002E6789" w:rsidRPr="00E21284">
        <w:t>»</w:t>
      </w:r>
      <w:r w:rsidRPr="00E21284">
        <w:t>, с которым заключается контракт, самостоятельно.</w:t>
      </w:r>
    </w:p>
    <w:p w:rsidR="008D0C8D" w:rsidRPr="00E21284" w:rsidRDefault="00855A0A" w:rsidP="005839DB">
      <w:pPr>
        <w:tabs>
          <w:tab w:val="left" w:pos="284"/>
        </w:tabs>
        <w:ind w:firstLine="567"/>
        <w:contextualSpacing/>
        <w:jc w:val="both"/>
      </w:pPr>
      <w:r w:rsidRPr="00E21284">
        <w:t>2.8.</w:t>
      </w:r>
      <w:r w:rsidR="0091764F">
        <w:t xml:space="preserve"> </w:t>
      </w:r>
      <w:r w:rsidRPr="00E21284">
        <w:t xml:space="preserve">Срок действия </w:t>
      </w:r>
      <w:r w:rsidR="002E6789" w:rsidRPr="00E21284">
        <w:t>независимой</w:t>
      </w:r>
      <w:r w:rsidRPr="00E21284">
        <w:t xml:space="preserve"> гарантии должен превышать предусмотренный контрактом срок исполнения обязательств, которые должны быть обеспечены такой </w:t>
      </w:r>
      <w:r w:rsidR="00020DC0" w:rsidRPr="00E21284">
        <w:t>независимой</w:t>
      </w:r>
      <w:r w:rsidRPr="00E21284">
        <w:t xml:space="preserve"> гарантией, не менее чем на один месяц, в том числе в случае его изменения в соответствии со статьей 95 Закона.</w:t>
      </w:r>
    </w:p>
    <w:p w:rsidR="00DF7108" w:rsidRPr="00E21284" w:rsidRDefault="00855A0A" w:rsidP="005839DB">
      <w:pPr>
        <w:tabs>
          <w:tab w:val="left" w:pos="284"/>
        </w:tabs>
        <w:ind w:firstLine="567"/>
        <w:contextualSpacing/>
        <w:jc w:val="both"/>
      </w:pPr>
      <w:r w:rsidRPr="00E21284">
        <w:t xml:space="preserve">2.9. Размер обеспечения исполнения контракта составляет </w:t>
      </w:r>
      <w:r w:rsidR="00B00DBE">
        <w:t>10</w:t>
      </w:r>
      <w:r w:rsidRPr="00E21284">
        <w:t xml:space="preserve">% от максимального значения цены контракта, что составляет </w:t>
      </w:r>
      <w:r w:rsidR="0091764F" w:rsidRPr="0091764F">
        <w:t>712 897,5</w:t>
      </w:r>
      <w:r w:rsidR="0091764F">
        <w:t>0 рублей</w:t>
      </w:r>
      <w:r w:rsidRPr="00E21284">
        <w:t>.</w:t>
      </w:r>
    </w:p>
    <w:p w:rsidR="008D0C8D" w:rsidRPr="00E21284" w:rsidRDefault="00855A0A" w:rsidP="005839DB">
      <w:pPr>
        <w:tabs>
          <w:tab w:val="left" w:pos="284"/>
        </w:tabs>
        <w:ind w:firstLine="567"/>
        <w:contextualSpacing/>
        <w:jc w:val="both"/>
      </w:pPr>
      <w:r w:rsidRPr="00E21284">
        <w:t xml:space="preserve">Платежные реквизиты </w:t>
      </w:r>
      <w:r w:rsidR="00D5389D" w:rsidRPr="00E21284">
        <w:t>«</w:t>
      </w:r>
      <w:r w:rsidRPr="00E21284">
        <w:t>Заказчика</w:t>
      </w:r>
      <w:r w:rsidR="00D5389D" w:rsidRPr="00E21284">
        <w:t>»</w:t>
      </w:r>
      <w:r w:rsidRPr="00E21284">
        <w:t xml:space="preserve"> для перечисления денежных средств в обеспечение исполнения контракта: </w:t>
      </w:r>
    </w:p>
    <w:p w:rsidR="00436316" w:rsidRPr="005815D9" w:rsidRDefault="00855A0A" w:rsidP="005839DB">
      <w:pPr>
        <w:tabs>
          <w:tab w:val="left" w:pos="284"/>
        </w:tabs>
        <w:contextualSpacing/>
        <w:jc w:val="both"/>
        <w:rPr>
          <w:rFonts w:eastAsia="Calibri"/>
          <w:bCs/>
        </w:rPr>
      </w:pPr>
      <w:r w:rsidRPr="005815D9">
        <w:rPr>
          <w:rFonts w:eastAsia="Calibri"/>
          <w:bCs/>
        </w:rPr>
        <w:t>Получатель: ДЕПАРТАМЕНТ ФИНАНСОВ МЭРИИ ГОРОДА ЯРОСЛАВЛЯ (МДОУ "ДЕТСКИЙ САД № 131", лицевой счет: 803033473)</w:t>
      </w:r>
    </w:p>
    <w:p w:rsidR="00436316" w:rsidRPr="005815D9" w:rsidRDefault="00855A0A" w:rsidP="005839DB">
      <w:pPr>
        <w:tabs>
          <w:tab w:val="left" w:pos="284"/>
        </w:tabs>
        <w:contextualSpacing/>
        <w:jc w:val="both"/>
        <w:rPr>
          <w:rFonts w:eastAsia="Calibri"/>
          <w:bCs/>
        </w:rPr>
      </w:pPr>
      <w:r w:rsidRPr="005815D9">
        <w:rPr>
          <w:rFonts w:eastAsia="Calibri"/>
          <w:bCs/>
        </w:rPr>
        <w:t>Банк получателя: ОТДЕЛЕНИЕ ЯРОСЛАВЛЬ БАНКА РОССИИ//УФК по Ярославской области г. Ярославль, БИК: 017888102, счет банка получателя: 40102810245370000065, расчетный счет: 03234643787010007100</w:t>
      </w:r>
    </w:p>
    <w:p w:rsidR="00436316" w:rsidRPr="005815D9" w:rsidRDefault="00855A0A" w:rsidP="005839DB">
      <w:pPr>
        <w:tabs>
          <w:tab w:val="left" w:pos="284"/>
        </w:tabs>
        <w:contextualSpacing/>
        <w:jc w:val="both"/>
        <w:rPr>
          <w:rFonts w:eastAsia="Calibri"/>
          <w:bCs/>
        </w:rPr>
      </w:pPr>
      <w:r w:rsidRPr="005815D9">
        <w:rPr>
          <w:rFonts w:eastAsia="Calibri"/>
          <w:bCs/>
        </w:rPr>
        <w:t>ИНН/КПП: 7603015948/760301001</w:t>
      </w:r>
    </w:p>
    <w:p w:rsidR="00436316" w:rsidRPr="005815D9" w:rsidRDefault="00855A0A" w:rsidP="005839DB">
      <w:pPr>
        <w:tabs>
          <w:tab w:val="left" w:pos="284"/>
        </w:tabs>
        <w:contextualSpacing/>
        <w:jc w:val="both"/>
        <w:rPr>
          <w:rFonts w:eastAsia="Calibri"/>
          <w:bCs/>
        </w:rPr>
      </w:pPr>
      <w:r w:rsidRPr="005815D9">
        <w:rPr>
          <w:rFonts w:eastAsia="Calibri"/>
          <w:bCs/>
        </w:rPr>
        <w:t>ОГРН: 1027600621762</w:t>
      </w:r>
    </w:p>
    <w:p w:rsidR="000C5804" w:rsidRDefault="00436316" w:rsidP="005839DB">
      <w:pPr>
        <w:tabs>
          <w:tab w:val="left" w:pos="284"/>
        </w:tabs>
        <w:jc w:val="both"/>
        <w:rPr>
          <w:rFonts w:eastAsia="Calibri"/>
          <w:bCs/>
        </w:rPr>
      </w:pPr>
      <w:r w:rsidRPr="005815D9">
        <w:rPr>
          <w:rFonts w:eastAsia="Calibri"/>
          <w:bCs/>
        </w:rPr>
        <w:t>ОКТМО: 78701000001</w:t>
      </w:r>
    </w:p>
    <w:p w:rsidR="008D0C8D" w:rsidRPr="00E21284" w:rsidRDefault="00855A0A" w:rsidP="005839DB">
      <w:pPr>
        <w:tabs>
          <w:tab w:val="left" w:pos="284"/>
        </w:tabs>
        <w:ind w:firstLine="567"/>
        <w:contextualSpacing/>
        <w:jc w:val="both"/>
      </w:pPr>
      <w:r w:rsidRPr="00E21284">
        <w:t>Назначение платежа: обеспечение исполнения контракта на оказание услуг по организации питания.</w:t>
      </w:r>
    </w:p>
    <w:p w:rsidR="00B75C2E" w:rsidRPr="00E21284" w:rsidRDefault="00855A0A" w:rsidP="005839DB">
      <w:pPr>
        <w:tabs>
          <w:tab w:val="left" w:pos="284"/>
        </w:tabs>
        <w:ind w:firstLine="567"/>
        <w:contextualSpacing/>
        <w:jc w:val="both"/>
      </w:pPr>
      <w:r w:rsidRPr="00E21284">
        <w:t>2.10. Обеспечение исполнения контракта предоставляется «Исполнителем» до заключения контракта.</w:t>
      </w:r>
    </w:p>
    <w:p w:rsidR="00B75C2E" w:rsidRPr="00E21284" w:rsidRDefault="00855A0A" w:rsidP="005839DB">
      <w:pPr>
        <w:tabs>
          <w:tab w:val="left" w:pos="284"/>
        </w:tabs>
        <w:ind w:firstLine="567"/>
        <w:contextualSpacing/>
        <w:jc w:val="both"/>
      </w:pPr>
      <w:r w:rsidRPr="00E21284">
        <w:t xml:space="preserve">2.11. В случае, если предложенные в заявке Исполнителя сумма цен единиц услуги снижены на двадцать пять и более процентов по отношению к начальной сумме цен единиц услуги, Исполнитель, с которым заключается контракт, предоставляет обеспечение исполнения контракта с учетом положений статьи 37 Закона.  </w:t>
      </w:r>
    </w:p>
    <w:p w:rsidR="00B75C2E" w:rsidRPr="00E21284" w:rsidRDefault="00855A0A" w:rsidP="005839DB">
      <w:pPr>
        <w:tabs>
          <w:tab w:val="left" w:pos="284"/>
        </w:tabs>
        <w:ind w:firstLine="567"/>
        <w:jc w:val="both"/>
      </w:pPr>
      <w:r w:rsidRPr="00E21284">
        <w:t>2.12. В случае непредоставления «Исполнителем» обеспечения исполнения контракта в срок, установленный для заключения контракта, непредоставления информации, указанной в п. 2.16 контракта, «Исполнитель» считается уклонившимся от заключения контракта.</w:t>
      </w:r>
    </w:p>
    <w:p w:rsidR="00B75C2E" w:rsidRPr="00E21284" w:rsidRDefault="00855A0A" w:rsidP="005839DB">
      <w:pPr>
        <w:tabs>
          <w:tab w:val="left" w:pos="284"/>
        </w:tabs>
        <w:ind w:firstLine="567"/>
        <w:contextualSpacing/>
        <w:jc w:val="both"/>
      </w:pPr>
      <w:r w:rsidRPr="00E21284">
        <w:t xml:space="preserve">2.13.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предусмотренных частями 7.2, 7.3 статьи 96 Закона. </w:t>
      </w:r>
    </w:p>
    <w:p w:rsidR="00B75C2E" w:rsidRPr="00E21284" w:rsidRDefault="00855A0A" w:rsidP="005839DB">
      <w:pPr>
        <w:tabs>
          <w:tab w:val="left" w:pos="284"/>
        </w:tabs>
        <w:ind w:firstLine="567"/>
        <w:contextualSpacing/>
        <w:jc w:val="both"/>
      </w:pPr>
      <w:r w:rsidRPr="00E21284">
        <w:t xml:space="preserve">2.14.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разделами 2, 5 контракта. </w:t>
      </w:r>
    </w:p>
    <w:p w:rsidR="00B75C2E" w:rsidRPr="00E21284" w:rsidRDefault="00855A0A" w:rsidP="005839DB">
      <w:pPr>
        <w:tabs>
          <w:tab w:val="left" w:pos="284"/>
        </w:tabs>
        <w:ind w:firstLine="567"/>
        <w:contextualSpacing/>
        <w:jc w:val="both"/>
      </w:pPr>
      <w:r w:rsidRPr="00E21284">
        <w:t xml:space="preserve">2.15. В случае надлежащего исполнения «Исполнителем» обязательств по контракту «Заказчик» возвращает «Исполнителю денежные средства, внесенные «Исполнителем» в качестве обеспечения исполнения обязательств по контракту, в том числе часть этих денежных средств, в случае уменьшения размера обеспечения исполнения контракта  в соответствии с частями 7, 7.2 ст. 96 Закона, </w:t>
      </w:r>
      <w:r w:rsidRPr="00E21284">
        <w:rPr>
          <w:rFonts w:eastAsia="Calibri"/>
        </w:rPr>
        <w:t>в срок не превышающий 15 (пятнадцать) дней</w:t>
      </w:r>
      <w:r w:rsidRPr="00E21284">
        <w:t xml:space="preserve"> с даты исполнения «Исполнителем» обязательств, предусмотренных контрактом.</w:t>
      </w:r>
    </w:p>
    <w:p w:rsidR="00B75C2E" w:rsidRPr="00E21284" w:rsidRDefault="00855A0A" w:rsidP="005839DB">
      <w:pPr>
        <w:tabs>
          <w:tab w:val="left" w:pos="284"/>
        </w:tabs>
        <w:ind w:firstLine="567"/>
        <w:contextualSpacing/>
        <w:jc w:val="both"/>
      </w:pPr>
      <w:r w:rsidRPr="00E21284">
        <w:t xml:space="preserve">2.16. Участник закупки, с которым заключается контракт по результатам определения «Исполнителя» в соответствии с пунктом 1 части 1 статьи 30 Закона, освобождается от предоставления обеспечения исполнения контракта, в том числе с учетом положений статьи 37 Закона, от обеспечения гарантийных обязательств в случае предоставления им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w:t>
      </w:r>
      <w:r w:rsidRPr="00EA0462">
        <w:t>представляется «</w:t>
      </w:r>
      <w:r w:rsidR="00FF3D14" w:rsidRPr="00EA0462">
        <w:t>Исполнителем</w:t>
      </w:r>
      <w:r w:rsidRPr="00EA0462">
        <w:t>» до заключения контракта</w:t>
      </w:r>
      <w:r w:rsidRPr="00E21284">
        <w:t xml:space="preserve"> в случаях, установленных Законом для предоставления обеспечения исполнения контракта. При этом сумма цен таких контрактов должна составлять не менее максимального значения цены контракта.</w:t>
      </w:r>
    </w:p>
    <w:p w:rsidR="00B75C2E" w:rsidRPr="00E21284" w:rsidRDefault="00855A0A" w:rsidP="005839DB">
      <w:pPr>
        <w:tabs>
          <w:tab w:val="left" w:pos="284"/>
        </w:tabs>
        <w:ind w:firstLine="567"/>
        <w:contextualSpacing/>
        <w:jc w:val="both"/>
        <w:rPr>
          <w:rFonts w:eastAsia="Calibri"/>
          <w:lang w:eastAsia="en-US"/>
        </w:rPr>
      </w:pPr>
      <w:r w:rsidRPr="00E21284">
        <w:t xml:space="preserve">2.17. </w:t>
      </w:r>
      <w:r w:rsidRPr="00E21284">
        <w:rPr>
          <w:rFonts w:eastAsia="Calibri"/>
          <w:lang w:eastAsia="en-US"/>
        </w:rPr>
        <w:t>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 и стоимости исполненных обязательств для включения в соответствующий реестр контрактов, предусмотренный статьей 103 Закона.</w:t>
      </w:r>
    </w:p>
    <w:p w:rsidR="00B75C2E" w:rsidRPr="00E21284" w:rsidRDefault="00855A0A" w:rsidP="005839DB">
      <w:pPr>
        <w:pStyle w:val="af"/>
        <w:ind w:firstLine="567"/>
        <w:jc w:val="both"/>
        <w:rPr>
          <w:rFonts w:eastAsia="Calibri"/>
          <w:sz w:val="24"/>
          <w:szCs w:val="24"/>
          <w:lang w:eastAsia="en-US"/>
        </w:rPr>
      </w:pPr>
      <w:r w:rsidRPr="00E21284">
        <w:rPr>
          <w:rFonts w:eastAsia="Calibri"/>
          <w:sz w:val="24"/>
          <w:szCs w:val="24"/>
          <w:lang w:eastAsia="en-US"/>
        </w:rPr>
        <w:t xml:space="preserve">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B75C2E" w:rsidRPr="00E21284" w:rsidRDefault="00855A0A" w:rsidP="005839DB">
      <w:pPr>
        <w:tabs>
          <w:tab w:val="left" w:pos="284"/>
        </w:tabs>
        <w:ind w:firstLine="567"/>
        <w:contextualSpacing/>
        <w:jc w:val="both"/>
      </w:pPr>
      <w:r w:rsidRPr="00E21284">
        <w:rPr>
          <w:rFonts w:eastAsia="Calibri"/>
          <w:lang w:eastAsia="en-US"/>
        </w:rPr>
        <w:t>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п. 2.15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B75C2E" w:rsidRPr="00E21284" w:rsidRDefault="00855A0A" w:rsidP="005839DB">
      <w:pPr>
        <w:tabs>
          <w:tab w:val="left" w:pos="284"/>
        </w:tabs>
        <w:ind w:firstLine="567"/>
        <w:contextualSpacing/>
        <w:jc w:val="both"/>
      </w:pPr>
      <w:r w:rsidRPr="00E21284">
        <w:t>2.18. Предусмотренное частью 7 ст. 96 Закона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w:t>
      </w:r>
      <w:r w:rsidR="00FD6AF0">
        <w:t>иком в соответствии с разделом 6</w:t>
      </w:r>
      <w:r w:rsidRPr="00E21284">
        <w:t xml:space="preserve"> контракта, а также приемки заказчиком оказанной услуги. Такое уменьшение не допускается в случаях, установленных в соответствии с частью 7.3 статьи 96 Закона.</w:t>
      </w:r>
    </w:p>
    <w:p w:rsidR="00B75C2E" w:rsidRPr="00E21284" w:rsidRDefault="00855A0A" w:rsidP="005839DB">
      <w:pPr>
        <w:tabs>
          <w:tab w:val="left" w:pos="284"/>
        </w:tabs>
        <w:ind w:firstLine="567"/>
        <w:contextualSpacing/>
        <w:jc w:val="both"/>
      </w:pPr>
      <w:r w:rsidRPr="00E21284">
        <w:t>2.19.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7.2, 7.3 статьи 96 Закона.</w:t>
      </w:r>
    </w:p>
    <w:p w:rsidR="00B75C2E" w:rsidRPr="00E21284" w:rsidRDefault="00855A0A" w:rsidP="005839DB">
      <w:pPr>
        <w:tabs>
          <w:tab w:val="left" w:pos="284"/>
        </w:tabs>
        <w:ind w:firstLine="567"/>
        <w:contextualSpacing/>
        <w:jc w:val="both"/>
      </w:pPr>
      <w:r w:rsidRPr="00E21284">
        <w:t>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w:t>
      </w:r>
      <w:r w:rsidR="006A04AC" w:rsidRPr="00E21284">
        <w:t>енном в соответствии с пунктом 6</w:t>
      </w:r>
      <w:r w:rsidRPr="00E21284">
        <w:t>.2 контракта.</w:t>
      </w:r>
    </w:p>
    <w:p w:rsidR="00B75C2E" w:rsidRPr="00E21284" w:rsidRDefault="00855A0A" w:rsidP="005839DB">
      <w:pPr>
        <w:tabs>
          <w:tab w:val="left" w:pos="284"/>
        </w:tabs>
        <w:ind w:firstLine="567"/>
        <w:contextualSpacing/>
        <w:jc w:val="both"/>
      </w:pPr>
      <w:r w:rsidRPr="00E21284">
        <w:t>2.20. В случае предоставления нового обеспечения исполнения контракта в соответствии с частью 30 статьи 34, частью 7 статьи 96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B75C2E" w:rsidRPr="00E21284" w:rsidRDefault="00855A0A" w:rsidP="005839DB">
      <w:pPr>
        <w:tabs>
          <w:tab w:val="left" w:pos="284"/>
        </w:tabs>
        <w:ind w:firstLine="567"/>
        <w:contextualSpacing/>
        <w:jc w:val="both"/>
      </w:pPr>
      <w:r w:rsidRPr="00E21284">
        <w:t>2.21. В случае заключения контракта с участником закупки, который является казенным учреждением, требования об обеспечении исполнения контракта на такого участника закупки не распространяются.</w:t>
      </w:r>
    </w:p>
    <w:p w:rsidR="00B75C2E" w:rsidRPr="00E21284" w:rsidRDefault="00855A0A" w:rsidP="005839DB">
      <w:pPr>
        <w:tabs>
          <w:tab w:val="left" w:pos="284"/>
        </w:tabs>
        <w:ind w:firstLine="567"/>
        <w:contextualSpacing/>
        <w:jc w:val="both"/>
      </w:pPr>
      <w:r w:rsidRPr="00E21284">
        <w:t>2.22.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B75C2E" w:rsidRPr="00E21284" w:rsidRDefault="00855A0A" w:rsidP="005839DB">
      <w:pPr>
        <w:tabs>
          <w:tab w:val="left" w:pos="741"/>
          <w:tab w:val="left" w:pos="1140"/>
        </w:tabs>
        <w:ind w:firstLine="567"/>
        <w:jc w:val="both"/>
      </w:pPr>
      <w:r w:rsidRPr="00E21284">
        <w:t>2.23. В случае полного (частичного) невыполнения основного обязательства по контракту «Исполнителем» «Заказчик» вправе удержать предоставленное «Исполнителем» обеспечение исполнения контракта в размере, соответствующем сумме невыполненного обязательства, в пределах суммы обеспечения исполнения контракта, либо направляет гаранту требование о взыскании соответствующей суммы по независимой гарантии. Также «Исполнитель» в случае полного (частичного) невыполнения условий контракта обязан возместить «Заказчику» все причиненные убытки, превышающие размер обеспечения исполнения контракта.</w:t>
      </w:r>
    </w:p>
    <w:p w:rsidR="00860234" w:rsidRPr="0093105B" w:rsidRDefault="00B75C2E" w:rsidP="005839DB">
      <w:pPr>
        <w:tabs>
          <w:tab w:val="left" w:pos="284"/>
        </w:tabs>
        <w:ind w:firstLine="567"/>
        <w:jc w:val="both"/>
      </w:pPr>
      <w:r w:rsidRPr="000C26AF">
        <w:t xml:space="preserve">2.24. </w:t>
      </w:r>
      <w:r w:rsidR="00855A0A" w:rsidRPr="000C26AF">
        <w:t>Заказчик удерживает сумму неисполненных исполнителем требований об уплате неустоек (штрафов, пеней), предъявленных Заказчиком в соответствии с Федеральным законом от 05.04.2013 № 44-ФЗ, из суммы, подлежащей оплате исполнителю.</w:t>
      </w:r>
    </w:p>
    <w:p w:rsidR="00860234" w:rsidRPr="0093105B" w:rsidRDefault="00855A0A" w:rsidP="005839DB">
      <w:pPr>
        <w:tabs>
          <w:tab w:val="left" w:pos="284"/>
        </w:tabs>
        <w:ind w:firstLine="567"/>
        <w:jc w:val="both"/>
      </w:pPr>
      <w:r w:rsidRPr="0093105B">
        <w:t>При этом в документе о приемке результатов исполнения контракта отражается:</w:t>
      </w:r>
    </w:p>
    <w:p w:rsidR="00860234" w:rsidRPr="0093105B" w:rsidRDefault="00855A0A" w:rsidP="005839DB">
      <w:pPr>
        <w:tabs>
          <w:tab w:val="left" w:pos="284"/>
        </w:tabs>
        <w:ind w:firstLine="567"/>
        <w:jc w:val="both"/>
      </w:pPr>
      <w:r w:rsidRPr="0093105B">
        <w:t>- сумма, подлежащая оплате, в соответствии с условиями заключенного контракта;</w:t>
      </w:r>
    </w:p>
    <w:p w:rsidR="00860234" w:rsidRPr="0093105B" w:rsidRDefault="00855A0A" w:rsidP="005839DB">
      <w:pPr>
        <w:tabs>
          <w:tab w:val="left" w:pos="284"/>
        </w:tabs>
        <w:ind w:firstLine="567"/>
        <w:jc w:val="both"/>
      </w:pPr>
      <w:r w:rsidRPr="0093105B">
        <w:t>- размер неустойки (штрафа, пени), подлежащий взысканию;</w:t>
      </w:r>
    </w:p>
    <w:p w:rsidR="00860234" w:rsidRPr="0093105B" w:rsidRDefault="00855A0A" w:rsidP="005839DB">
      <w:pPr>
        <w:tabs>
          <w:tab w:val="left" w:pos="284"/>
        </w:tabs>
        <w:ind w:firstLine="567"/>
        <w:jc w:val="both"/>
      </w:pPr>
      <w:r w:rsidRPr="0093105B">
        <w:t>- основания применения и порядок расчёта неустойки (штрафа, пени);</w:t>
      </w:r>
    </w:p>
    <w:p w:rsidR="00860234" w:rsidRPr="0093105B" w:rsidRDefault="00855A0A" w:rsidP="005839DB">
      <w:pPr>
        <w:tabs>
          <w:tab w:val="left" w:pos="284"/>
        </w:tabs>
        <w:ind w:firstLine="567"/>
        <w:jc w:val="both"/>
      </w:pPr>
      <w:r w:rsidRPr="0093105B">
        <w:t>- итоговая сумма, подлежащая оплате «Исполнителю» по контракту.</w:t>
      </w:r>
    </w:p>
    <w:p w:rsidR="00860234" w:rsidRPr="0093105B" w:rsidRDefault="00855A0A" w:rsidP="005839DB">
      <w:pPr>
        <w:tabs>
          <w:tab w:val="left" w:pos="284"/>
        </w:tabs>
        <w:ind w:firstLine="567"/>
        <w:jc w:val="both"/>
      </w:pPr>
      <w:r w:rsidRPr="0093105B">
        <w:t>На основании статьи 313 Гражданского кодекса Российской Федерации исполнение обязательства «Исполнителя» по перечислению в доход бюджета удержанной «Заказчиком» суммы неустойки (штрафа, пени), возлагается на «Заказчика».</w:t>
      </w:r>
    </w:p>
    <w:p w:rsidR="00860234" w:rsidRPr="0093105B" w:rsidRDefault="00855A0A" w:rsidP="005839DB">
      <w:pPr>
        <w:tabs>
          <w:tab w:val="left" w:pos="284"/>
        </w:tabs>
        <w:ind w:firstLine="567"/>
        <w:contextualSpacing/>
        <w:jc w:val="both"/>
        <w:rPr>
          <w:b/>
        </w:rPr>
      </w:pPr>
      <w:r>
        <w:t>2.25</w:t>
      </w:r>
      <w:r w:rsidRPr="0093105B">
        <w:t>.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680E55" w:rsidRPr="00E21284" w:rsidRDefault="00855A0A" w:rsidP="005839DB">
      <w:pPr>
        <w:widowControl w:val="0"/>
        <w:tabs>
          <w:tab w:val="left" w:pos="284"/>
        </w:tabs>
        <w:jc w:val="center"/>
        <w:rPr>
          <w:b/>
        </w:rPr>
      </w:pPr>
      <w:r w:rsidRPr="00E21284">
        <w:rPr>
          <w:b/>
        </w:rPr>
        <w:t>3.</w:t>
      </w:r>
      <w:r w:rsidRPr="00E21284">
        <w:rPr>
          <w:b/>
        </w:rPr>
        <w:tab/>
        <w:t>СРОКИ, УСЛОВИЯ И МЕСТО ОКАЗАНИЯ УСЛУГ</w:t>
      </w:r>
    </w:p>
    <w:p w:rsidR="00CF0AB2" w:rsidRPr="00E21284" w:rsidRDefault="00855A0A" w:rsidP="005839DB">
      <w:pPr>
        <w:widowControl w:val="0"/>
        <w:autoSpaceDE w:val="0"/>
        <w:autoSpaceDN w:val="0"/>
        <w:adjustRightInd w:val="0"/>
        <w:ind w:firstLine="567"/>
        <w:contextualSpacing/>
        <w:jc w:val="both"/>
      </w:pPr>
      <w:bookmarkStart w:id="1" w:name="_Hlk183019795"/>
      <w:r w:rsidRPr="00E21284">
        <w:t>3.1.</w:t>
      </w:r>
      <w:r w:rsidR="0091764F">
        <w:t xml:space="preserve"> </w:t>
      </w:r>
      <w:r w:rsidRPr="00E21284">
        <w:t xml:space="preserve">График оказания услуг: с </w:t>
      </w:r>
      <w:r w:rsidR="00DF4E99">
        <w:t>09</w:t>
      </w:r>
      <w:r w:rsidRPr="00E21284">
        <w:t>.0</w:t>
      </w:r>
      <w:r w:rsidR="00DF4E99">
        <w:t>1</w:t>
      </w:r>
      <w:r w:rsidRPr="00E21284">
        <w:t>.202</w:t>
      </w:r>
      <w:r w:rsidR="00DF4E99">
        <w:t>5</w:t>
      </w:r>
      <w:r w:rsidRPr="00E21284">
        <w:t xml:space="preserve"> по</w:t>
      </w:r>
      <w:r w:rsidR="008326B0">
        <w:t xml:space="preserve"> </w:t>
      </w:r>
      <w:r w:rsidR="00E01400">
        <w:t>30</w:t>
      </w:r>
      <w:r w:rsidRPr="00E21284">
        <w:t>.</w:t>
      </w:r>
      <w:r w:rsidR="00B62EBD">
        <w:t>12</w:t>
      </w:r>
      <w:r w:rsidRPr="00E21284">
        <w:t>.202</w:t>
      </w:r>
      <w:r w:rsidR="00E01400">
        <w:t>5</w:t>
      </w:r>
      <w:r w:rsidRPr="00E21284">
        <w:t xml:space="preserve"> </w:t>
      </w:r>
      <w:r w:rsidRPr="00E21284">
        <w:rPr>
          <w:rFonts w:eastAsia="Calibri"/>
          <w:lang w:eastAsia="en-US"/>
        </w:rPr>
        <w:t>года</w:t>
      </w:r>
      <w:r w:rsidRPr="00E21284">
        <w:t xml:space="preserve"> (включительно).</w:t>
      </w:r>
    </w:p>
    <w:p w:rsidR="00CF0AB2" w:rsidRPr="00E21284" w:rsidRDefault="00855A0A" w:rsidP="005839DB">
      <w:pPr>
        <w:widowControl w:val="0"/>
        <w:autoSpaceDE w:val="0"/>
        <w:autoSpaceDN w:val="0"/>
        <w:adjustRightInd w:val="0"/>
        <w:ind w:firstLine="567"/>
        <w:jc w:val="both"/>
        <w:rPr>
          <w:rFonts w:eastAsia="Calibri"/>
          <w:lang w:eastAsia="en-US"/>
        </w:rPr>
      </w:pPr>
      <w:r w:rsidRPr="00E21284">
        <w:t xml:space="preserve">3.1.1. </w:t>
      </w:r>
      <w:r w:rsidRPr="00E21284">
        <w:rPr>
          <w:rFonts w:eastAsia="Calibri"/>
          <w:lang w:eastAsia="en-US"/>
        </w:rPr>
        <w:t xml:space="preserve">Сроки исполнения контракта: с даты заключения контракта по </w:t>
      </w:r>
      <w:r w:rsidR="0051628D" w:rsidRPr="005C2A37">
        <w:rPr>
          <w:rFonts w:eastAsia="Calibri"/>
          <w:lang w:eastAsia="en-US"/>
        </w:rPr>
        <w:t>27</w:t>
      </w:r>
      <w:r w:rsidRPr="005C2A37">
        <w:rPr>
          <w:rFonts w:eastAsia="Calibri"/>
          <w:lang w:eastAsia="en-US"/>
        </w:rPr>
        <w:t>.0</w:t>
      </w:r>
      <w:r w:rsidR="00B62EBD" w:rsidRPr="005C2A37">
        <w:rPr>
          <w:rFonts w:eastAsia="Calibri"/>
          <w:lang w:eastAsia="en-US"/>
        </w:rPr>
        <w:t>1</w:t>
      </w:r>
      <w:r w:rsidRPr="005C2A37">
        <w:rPr>
          <w:rFonts w:eastAsia="Calibri"/>
          <w:lang w:eastAsia="en-US"/>
        </w:rPr>
        <w:t>.202</w:t>
      </w:r>
      <w:r w:rsidR="00E01400" w:rsidRPr="005C2A37">
        <w:rPr>
          <w:rFonts w:eastAsia="Calibri"/>
          <w:lang w:eastAsia="en-US"/>
        </w:rPr>
        <w:t>6</w:t>
      </w:r>
      <w:r w:rsidRPr="005C2A37">
        <w:rPr>
          <w:rFonts w:eastAsia="Calibri"/>
          <w:lang w:eastAsia="en-US"/>
        </w:rPr>
        <w:t xml:space="preserve"> года.</w:t>
      </w:r>
    </w:p>
    <w:bookmarkEnd w:id="1"/>
    <w:p w:rsidR="00A81F0D" w:rsidRPr="00E21284" w:rsidRDefault="00680E55" w:rsidP="005839DB">
      <w:pPr>
        <w:widowControl w:val="0"/>
        <w:autoSpaceDE w:val="0"/>
        <w:autoSpaceDN w:val="0"/>
        <w:adjustRightInd w:val="0"/>
        <w:ind w:firstLine="567"/>
        <w:jc w:val="both"/>
      </w:pPr>
      <w:r w:rsidRPr="00E21284">
        <w:t xml:space="preserve">3.2. </w:t>
      </w:r>
      <w:r w:rsidR="00855A0A" w:rsidRPr="00E21284">
        <w:t>Услуги оказываются в соответствии со следующими нормативно правовыми актами (в период их действия):</w:t>
      </w:r>
    </w:p>
    <w:p w:rsidR="00680E55" w:rsidRPr="00E21284" w:rsidRDefault="00855A0A" w:rsidP="005839DB">
      <w:pPr>
        <w:ind w:firstLine="567"/>
        <w:jc w:val="both"/>
      </w:pPr>
      <w:r w:rsidRPr="00E21284">
        <w:t>-Федеральным законом от 30.03.1999 № 52-ФЗ «О санитарно-эпидемиологическом благополучии населения»;</w:t>
      </w:r>
    </w:p>
    <w:p w:rsidR="00680E55" w:rsidRPr="00E21284" w:rsidRDefault="00855A0A" w:rsidP="005839DB">
      <w:pPr>
        <w:ind w:firstLine="567"/>
        <w:jc w:val="both"/>
      </w:pPr>
      <w:r w:rsidRPr="00E21284">
        <w:t xml:space="preserve">-Федеральным законом от 02.01.2000 № 29-ФЗ «О </w:t>
      </w:r>
      <w:r w:rsidR="003F53B5" w:rsidRPr="00E21284">
        <w:t>качестве и</w:t>
      </w:r>
      <w:r w:rsidRPr="00E21284">
        <w:t xml:space="preserve"> безопасности пищевых продуктов», а также с иным действующим законод</w:t>
      </w:r>
      <w:r w:rsidR="006A47A4" w:rsidRPr="00E21284">
        <w:t>ательством Российской Федерации;</w:t>
      </w:r>
    </w:p>
    <w:p w:rsidR="006A47A4" w:rsidRPr="00E21284" w:rsidRDefault="00855A0A" w:rsidP="005839DB">
      <w:pPr>
        <w:widowControl w:val="0"/>
        <w:ind w:firstLine="567"/>
        <w:jc w:val="both"/>
      </w:pPr>
      <w:r w:rsidRPr="00E21284">
        <w:t xml:space="preserve">- Решением муниципалитета г. Ярославля от 23.07.2013 № 140 «О порядке управления и распоряжения муниципальной собственностью города Ярославля» (вместе с «Положением о порядке управления и распоряжения муниципальной собственностью города </w:t>
      </w:r>
      <w:r w:rsidR="002260AD" w:rsidRPr="00E21284">
        <w:t>Ярославля»);</w:t>
      </w:r>
    </w:p>
    <w:p w:rsidR="002260AD" w:rsidRPr="00E21284" w:rsidRDefault="00855A0A" w:rsidP="005839DB">
      <w:pPr>
        <w:shd w:val="clear" w:color="auto" w:fill="FFFFFF"/>
        <w:ind w:firstLine="709"/>
        <w:jc w:val="both"/>
        <w:rPr>
          <w:color w:val="000000"/>
        </w:rPr>
      </w:pPr>
      <w:r w:rsidRPr="00E21284">
        <w:t>-</w:t>
      </w:r>
      <w:r w:rsidRPr="00E21284">
        <w:rPr>
          <w:color w:val="000000"/>
        </w:rPr>
        <w:t xml:space="preserve"> </w:t>
      </w:r>
      <w:r w:rsidRPr="00E21284">
        <w:t>иными нормами и требованиями законодательства, действующими в период срока действия контракта».</w:t>
      </w:r>
    </w:p>
    <w:p w:rsidR="000C5804" w:rsidRPr="00334411" w:rsidRDefault="00855A0A" w:rsidP="005839DB">
      <w:pPr>
        <w:widowControl w:val="0"/>
        <w:ind w:firstLine="708"/>
        <w:jc w:val="both"/>
      </w:pPr>
      <w:r w:rsidRPr="00E21284">
        <w:rPr>
          <w:rFonts w:eastAsia="Calibri"/>
        </w:rPr>
        <w:t xml:space="preserve">3.3. </w:t>
      </w:r>
      <w:r w:rsidRPr="00E21284">
        <w:t xml:space="preserve">Место оказания услуг: </w:t>
      </w:r>
      <w:r w:rsidR="0096787C" w:rsidRPr="00494DC6">
        <w:t xml:space="preserve">Ярославская область, город Ярославль, </w:t>
      </w:r>
      <w:r w:rsidR="00436316" w:rsidRPr="005815D9">
        <w:t>ул</w:t>
      </w:r>
      <w:r w:rsidR="0096787C">
        <w:t>ица</w:t>
      </w:r>
      <w:r w:rsidR="00436316" w:rsidRPr="005815D9">
        <w:t xml:space="preserve"> Панфилова, д</w:t>
      </w:r>
      <w:r w:rsidR="0096787C">
        <w:t>ом</w:t>
      </w:r>
      <w:r w:rsidR="00436316" w:rsidRPr="005815D9">
        <w:t xml:space="preserve"> 9.</w:t>
      </w:r>
    </w:p>
    <w:p w:rsidR="00680E55" w:rsidRPr="00E21284" w:rsidRDefault="00855A0A" w:rsidP="005839DB">
      <w:pPr>
        <w:widowControl w:val="0"/>
        <w:jc w:val="center"/>
        <w:rPr>
          <w:rFonts w:eastAsia="Calibri"/>
          <w:b/>
          <w:bCs/>
        </w:rPr>
      </w:pPr>
      <w:r w:rsidRPr="00E21284">
        <w:rPr>
          <w:rFonts w:eastAsia="Calibri"/>
          <w:b/>
          <w:bCs/>
        </w:rPr>
        <w:t>4.</w:t>
      </w:r>
      <w:r w:rsidRPr="00E21284">
        <w:rPr>
          <w:rFonts w:eastAsia="Calibri"/>
          <w:b/>
          <w:bCs/>
        </w:rPr>
        <w:tab/>
        <w:t>ПРАВА И ОБЯЗАННОСТИ СТОРОН</w:t>
      </w:r>
    </w:p>
    <w:p w:rsidR="008634F4" w:rsidRPr="000C26AF" w:rsidRDefault="00855A0A" w:rsidP="005839DB">
      <w:pPr>
        <w:widowControl w:val="0"/>
        <w:ind w:firstLine="567"/>
        <w:jc w:val="both"/>
        <w:rPr>
          <w:rFonts w:eastAsia="Calibri"/>
          <w:b/>
          <w:bCs/>
        </w:rPr>
      </w:pPr>
      <w:r w:rsidRPr="00E21284">
        <w:rPr>
          <w:rFonts w:eastAsia="Calibri"/>
        </w:rPr>
        <w:t>4</w:t>
      </w:r>
      <w:r w:rsidRPr="000C26AF">
        <w:rPr>
          <w:rFonts w:eastAsia="Calibri"/>
        </w:rPr>
        <w:t>.1. «</w:t>
      </w:r>
      <w:r w:rsidRPr="000C26AF">
        <w:rPr>
          <w:rFonts w:eastAsia="Calibri"/>
          <w:b/>
          <w:bCs/>
        </w:rPr>
        <w:t>Исполнитель» обязан:</w:t>
      </w:r>
    </w:p>
    <w:p w:rsidR="007C65D2" w:rsidRPr="000C26AF" w:rsidRDefault="008634F4" w:rsidP="005839DB">
      <w:pPr>
        <w:widowControl w:val="0"/>
        <w:autoSpaceDE w:val="0"/>
        <w:autoSpaceDN w:val="0"/>
        <w:adjustRightInd w:val="0"/>
        <w:ind w:firstLine="318"/>
        <w:jc w:val="both"/>
      </w:pPr>
      <w:r w:rsidRPr="000C26AF">
        <w:t xml:space="preserve">4.1.1. </w:t>
      </w:r>
      <w:r w:rsidR="00855A0A" w:rsidRPr="000C26AF">
        <w:t>Оказывать услуги с использованием, переданных Заказчиком помещений и оборудования  согласно Приложению № 1 и Приложению №2 к договору безвозмездного пользования, собственными силами своевременно и качественно, в соответствии с действующим законодательством Российской Федерации и условиями контракта.</w:t>
      </w:r>
    </w:p>
    <w:p w:rsidR="006A04AC" w:rsidRPr="000C26AF" w:rsidRDefault="00855A0A" w:rsidP="005839DB">
      <w:pPr>
        <w:widowControl w:val="0"/>
        <w:ind w:firstLine="567"/>
        <w:jc w:val="both"/>
        <w:rPr>
          <w:rFonts w:eastAsia="Calibri"/>
        </w:rPr>
      </w:pPr>
      <w:r w:rsidRPr="000C26AF">
        <w:rPr>
          <w:rFonts w:eastAsia="Calibri"/>
        </w:rPr>
        <w:t xml:space="preserve">4.1.2. Оказывать услуги в соответствии с графиком оказания услуг, предусмотренным </w:t>
      </w:r>
      <w:r w:rsidRPr="000C26AF">
        <w:rPr>
          <w:rFonts w:eastAsia="Calibri"/>
        </w:rPr>
        <w:br/>
        <w:t>п. 3.1. настоящего контракта.</w:t>
      </w:r>
    </w:p>
    <w:p w:rsidR="008634F4" w:rsidRPr="000C26AF" w:rsidRDefault="00855A0A" w:rsidP="005839DB">
      <w:pPr>
        <w:ind w:firstLine="567"/>
        <w:jc w:val="both"/>
        <w:rPr>
          <w:rFonts w:eastAsia="Calibri"/>
        </w:rPr>
      </w:pPr>
      <w:r w:rsidRPr="000C26AF">
        <w:rPr>
          <w:rFonts w:eastAsia="Calibri"/>
        </w:rPr>
        <w:t xml:space="preserve">4.1.3. Рацион питания детей должен соответствовать двухнедельному меню, разработанному Исполнителем в соответствии с физиологическими нормами потребления продуктов для каждой возрастной группы детей с соблюдением требований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РФ от 27.10.2020 № 32 (далее – СанПиН 2.3/2.4.3590-20), и утвержденному руководителем Исполнителя, с возможностью корректировки по видам блюд, в том числе с учетом рекомендаций </w:t>
      </w:r>
      <w:r w:rsidR="00792278" w:rsidRPr="000C26AF">
        <w:rPr>
          <w:rFonts w:eastAsia="Calibri"/>
        </w:rPr>
        <w:t xml:space="preserve">лечащего врача </w:t>
      </w:r>
      <w:r w:rsidRPr="000C26AF">
        <w:rPr>
          <w:rFonts w:eastAsia="Calibri"/>
        </w:rPr>
        <w:t>для отдельных групп детей, при условии соблюдения требований к содержанию и соотношению в рационе питания детей основных пищевых веществ в течение трех рабочих дней в рамках меню по согласованию Сторон. Изменение согласуется не позднее, чем за три рабочих дня до соответствующих изменений.</w:t>
      </w:r>
    </w:p>
    <w:p w:rsidR="00860234" w:rsidRPr="00860234" w:rsidRDefault="008634F4" w:rsidP="005839DB">
      <w:pPr>
        <w:ind w:firstLine="567"/>
        <w:jc w:val="both"/>
      </w:pPr>
      <w:r w:rsidRPr="000C26AF">
        <w:rPr>
          <w:rFonts w:eastAsia="Calibri"/>
        </w:rPr>
        <w:t>4.1.4.</w:t>
      </w:r>
      <w:r w:rsidRPr="000C26AF">
        <w:rPr>
          <w:rFonts w:eastAsia="Calibri"/>
          <w:lang w:eastAsia="ar-SA"/>
        </w:rPr>
        <w:t xml:space="preserve"> </w:t>
      </w:r>
      <w:r w:rsidRPr="000C26AF">
        <w:rPr>
          <w:rFonts w:eastAsia="Calibri"/>
        </w:rPr>
        <w:t>В</w:t>
      </w:r>
      <w:r w:rsidRPr="000C26AF">
        <w:rPr>
          <w:color w:val="000000"/>
          <w:shd w:val="clear" w:color="auto" w:fill="FFFFFF"/>
        </w:rPr>
        <w:t xml:space="preserve">озмещать </w:t>
      </w:r>
      <w:r w:rsidRPr="000C26AF">
        <w:rPr>
          <w:bCs/>
        </w:rPr>
        <w:t xml:space="preserve">Заказчику стоимость </w:t>
      </w:r>
      <w:r w:rsidRPr="000C26AF">
        <w:rPr>
          <w:color w:val="000000"/>
          <w:shd w:val="clear" w:color="auto" w:fill="FFFFFF"/>
        </w:rPr>
        <w:t>за коммунальные услуги (</w:t>
      </w:r>
      <w:r w:rsidRPr="000C26AF">
        <w:rPr>
          <w:rFonts w:eastAsia="Calibri"/>
          <w:lang w:eastAsia="ar-SA"/>
        </w:rPr>
        <w:t xml:space="preserve">силовая электроэнергия, водоснабжение и водоотведение, тепловая энергия) используемые в процессе оказания услуг, согласно </w:t>
      </w:r>
      <w:r w:rsidRPr="000C26AF">
        <w:t>договору безвозмездного пользования (Приложение № 2 к контракту).</w:t>
      </w:r>
      <w:r w:rsidR="00855A0A" w:rsidRPr="000C26AF">
        <w:t xml:space="preserve"> Исполнитель в соответствии с условиями контракта обязан своевременно предоставлять достоверную информацию о ходе исполнения своих обязательств по Контракту, в том числе о сложностях, возникающих при исполнении контракта.</w:t>
      </w:r>
    </w:p>
    <w:p w:rsidR="008634F4" w:rsidRPr="00E21284" w:rsidRDefault="00855A0A" w:rsidP="005839DB">
      <w:pPr>
        <w:widowControl w:val="0"/>
        <w:ind w:firstLine="567"/>
        <w:jc w:val="both"/>
      </w:pPr>
      <w:r w:rsidRPr="00E21284">
        <w:rPr>
          <w:rFonts w:eastAsia="Calibri"/>
        </w:rPr>
        <w:t>4.1.5. О</w:t>
      </w:r>
      <w:r w:rsidRPr="00E21284">
        <w:t>казывать услуги с учетом действующих в Российской Федерации санитарно-эпидемиологических требований, в том числе в условиях распространения новой коронавирусной инфекции (</w:t>
      </w:r>
      <w:r w:rsidRPr="00E21284">
        <w:rPr>
          <w:lang w:val="en-US"/>
        </w:rPr>
        <w:t>COVID</w:t>
      </w:r>
      <w:r w:rsidRPr="00E21284">
        <w:t>-19).</w:t>
      </w:r>
    </w:p>
    <w:p w:rsidR="008634F4" w:rsidRPr="00E21284" w:rsidRDefault="00855A0A" w:rsidP="005839DB">
      <w:pPr>
        <w:widowControl w:val="0"/>
        <w:ind w:firstLine="567"/>
        <w:jc w:val="both"/>
        <w:rPr>
          <w:rFonts w:eastAsia="Calibri"/>
        </w:rPr>
      </w:pPr>
      <w:r w:rsidRPr="00E21284">
        <w:rPr>
          <w:rFonts w:eastAsia="Calibri"/>
        </w:rPr>
        <w:t>4.1.6. Обеспечить:</w:t>
      </w:r>
    </w:p>
    <w:p w:rsidR="008634F4" w:rsidRPr="00E21284" w:rsidRDefault="00855A0A" w:rsidP="005839DB">
      <w:pPr>
        <w:widowControl w:val="0"/>
        <w:ind w:firstLine="567"/>
        <w:jc w:val="both"/>
        <w:rPr>
          <w:rFonts w:eastAsia="Calibri"/>
        </w:rPr>
      </w:pPr>
      <w:r w:rsidRPr="00E21284">
        <w:rPr>
          <w:rFonts w:eastAsia="Calibri"/>
        </w:rPr>
        <w:t>- пищевую ценность горячего питания, из рассчитанных норм физиологических потребностей в пищевой и энергетической ценности, в суточной потребности в основных витаминах и микроэлементах для детей различных возрастных групп;</w:t>
      </w:r>
    </w:p>
    <w:p w:rsidR="008634F4" w:rsidRPr="00E21284" w:rsidRDefault="00855A0A" w:rsidP="005839DB">
      <w:pPr>
        <w:widowControl w:val="0"/>
        <w:tabs>
          <w:tab w:val="left" w:pos="-284"/>
          <w:tab w:val="left" w:pos="900"/>
        </w:tabs>
        <w:ind w:firstLine="567"/>
        <w:jc w:val="both"/>
      </w:pPr>
      <w:r w:rsidRPr="00E21284">
        <w:rPr>
          <w:rFonts w:eastAsia="Calibri"/>
        </w:rPr>
        <w:t xml:space="preserve">- выполнение натуральных норм питания детей в соответствии с требованиями </w:t>
      </w:r>
      <w:r w:rsidRPr="00E21284">
        <w:t>действующего законодательства Российской Федерации</w:t>
      </w:r>
      <w:r w:rsidRPr="00E21284">
        <w:rPr>
          <w:rFonts w:eastAsia="Calibri"/>
        </w:rPr>
        <w:t>;</w:t>
      </w:r>
    </w:p>
    <w:p w:rsidR="008634F4" w:rsidRPr="00E21284" w:rsidRDefault="00855A0A" w:rsidP="005839DB">
      <w:pPr>
        <w:widowControl w:val="0"/>
        <w:ind w:firstLine="567"/>
        <w:jc w:val="both"/>
        <w:rPr>
          <w:rFonts w:eastAsia="Calibri"/>
        </w:rPr>
      </w:pPr>
      <w:r w:rsidRPr="00E21284">
        <w:rPr>
          <w:rFonts w:eastAsia="Calibri"/>
        </w:rPr>
        <w:t>- закупку продуктов питания для оказания услуг;</w:t>
      </w:r>
    </w:p>
    <w:p w:rsidR="008634F4" w:rsidRPr="00E21284" w:rsidRDefault="00855A0A" w:rsidP="005839DB">
      <w:pPr>
        <w:widowControl w:val="0"/>
        <w:ind w:firstLine="567"/>
        <w:jc w:val="both"/>
        <w:rPr>
          <w:rFonts w:eastAsia="Calibri"/>
        </w:rPr>
      </w:pPr>
      <w:r w:rsidRPr="00E21284">
        <w:rPr>
          <w:rFonts w:eastAsia="Calibri"/>
        </w:rPr>
        <w:t>- минимальное количество работников пищеблока Заказчика в соответствии с СанПиН 1.2.3685-21 «Гигиенические нормативы и требования к обеспечению безопасности и (или) безвредности для человека факторов среды обитания»;</w:t>
      </w:r>
    </w:p>
    <w:p w:rsidR="008634F4" w:rsidRPr="00E21284" w:rsidRDefault="00855A0A" w:rsidP="005839DB">
      <w:pPr>
        <w:widowControl w:val="0"/>
        <w:ind w:firstLine="567"/>
        <w:jc w:val="both"/>
        <w:rPr>
          <w:rFonts w:eastAsia="Calibri"/>
        </w:rPr>
      </w:pPr>
      <w:r w:rsidRPr="00E21284">
        <w:rPr>
          <w:rFonts w:eastAsia="Calibri"/>
        </w:rPr>
        <w:t>- пищеблок Заказчика кухонным инвентарем,</w:t>
      </w:r>
      <w:r w:rsidRPr="00E21284">
        <w:rPr>
          <w:b/>
          <w:bCs/>
          <w:color w:val="000000"/>
        </w:rPr>
        <w:t xml:space="preserve"> </w:t>
      </w:r>
      <w:r w:rsidRPr="00E21284">
        <w:rPr>
          <w:bCs/>
          <w:color w:val="000000"/>
        </w:rPr>
        <w:t>своевременной заменой сантехнического оборудования,</w:t>
      </w:r>
      <w:r w:rsidRPr="00E21284">
        <w:rPr>
          <w:rFonts w:eastAsia="Calibri"/>
        </w:rPr>
        <w:t xml:space="preserve"> моющими и дезинфицирующими средствами, работников пищеблока санитарной одеждой в соответствии с </w:t>
      </w:r>
      <w:r w:rsidRPr="00E21284">
        <w:t xml:space="preserve">требованиями </w:t>
      </w:r>
      <w:r w:rsidRPr="00E21284">
        <w:rPr>
          <w:rFonts w:eastAsia="Calibri"/>
        </w:rPr>
        <w:t xml:space="preserve">действующего законодательства </w:t>
      </w:r>
      <w:r w:rsidRPr="00E21284">
        <w:t>Российской Федерации</w:t>
      </w:r>
      <w:r w:rsidRPr="00E21284">
        <w:rPr>
          <w:rFonts w:eastAsia="Calibri"/>
        </w:rPr>
        <w:t xml:space="preserve">; </w:t>
      </w:r>
    </w:p>
    <w:p w:rsidR="008634F4" w:rsidRPr="00E21284" w:rsidRDefault="00855A0A" w:rsidP="005839DB">
      <w:pPr>
        <w:widowControl w:val="0"/>
        <w:ind w:firstLine="567"/>
        <w:jc w:val="both"/>
        <w:rPr>
          <w:rFonts w:eastAsia="Calibri"/>
        </w:rPr>
      </w:pPr>
      <w:r w:rsidRPr="00E21284">
        <w:rPr>
          <w:rFonts w:eastAsia="Calibri"/>
        </w:rPr>
        <w:t>- доставку продуктов на пищеблок Заказчика собственным транспортом, или с привлечением транспорта третьих лиц за свой счет. Для перевозок пищевых продуктов должны использоваться специально предназначенные или специально оборудованные для таких целей транспортные средства;</w:t>
      </w:r>
    </w:p>
    <w:p w:rsidR="008634F4" w:rsidRPr="00E21284" w:rsidRDefault="00855A0A" w:rsidP="005839DB">
      <w:pPr>
        <w:widowControl w:val="0"/>
        <w:ind w:firstLine="567"/>
        <w:jc w:val="both"/>
        <w:rPr>
          <w:rFonts w:eastAsia="Calibri"/>
        </w:rPr>
      </w:pPr>
      <w:r w:rsidRPr="00E21284">
        <w:rPr>
          <w:rFonts w:eastAsia="Calibri"/>
        </w:rPr>
        <w:t>- исполнение графика доставки продуктов на пищеблок, согласованного с Заказчиком;</w:t>
      </w:r>
    </w:p>
    <w:p w:rsidR="008634F4" w:rsidRDefault="00855A0A" w:rsidP="005839DB">
      <w:pPr>
        <w:widowControl w:val="0"/>
        <w:ind w:firstLine="567"/>
        <w:jc w:val="both"/>
        <w:rPr>
          <w:color w:val="000000"/>
        </w:rPr>
      </w:pPr>
      <w:r w:rsidRPr="00E21284">
        <w:rPr>
          <w:color w:val="000000"/>
        </w:rPr>
        <w:t>- дезинфекцию, дезинсекцию, дератизацию переданных Заказчиком помещений, согласно договору безвозмездного пользования (Приложение № 2 к контракту), контейнеров и транспортных средств для перевозки продуктов;</w:t>
      </w:r>
    </w:p>
    <w:p w:rsidR="00B62EBD" w:rsidRPr="00E21284" w:rsidRDefault="00855A0A" w:rsidP="005839DB">
      <w:pPr>
        <w:widowControl w:val="0"/>
        <w:ind w:firstLine="567"/>
        <w:jc w:val="both"/>
        <w:rPr>
          <w:rFonts w:eastAsia="Calibri"/>
        </w:rPr>
      </w:pPr>
      <w:r w:rsidRPr="000E782A">
        <w:rPr>
          <w:rFonts w:eastAsia="Calibri"/>
        </w:rPr>
        <w:t>-</w:t>
      </w:r>
      <w:r w:rsidRPr="000E782A">
        <w:rPr>
          <w:lang w:eastAsia="ar-SA"/>
        </w:rPr>
        <w:t xml:space="preserve"> вывоз мусора и пищевых отходов</w:t>
      </w:r>
      <w:r>
        <w:rPr>
          <w:sz w:val="23"/>
          <w:szCs w:val="23"/>
          <w:lang w:eastAsia="ar-SA"/>
        </w:rPr>
        <w:t>;</w:t>
      </w:r>
    </w:p>
    <w:p w:rsidR="008634F4" w:rsidRPr="00E21284" w:rsidRDefault="00855A0A" w:rsidP="005839DB">
      <w:pPr>
        <w:widowControl w:val="0"/>
        <w:ind w:firstLine="567"/>
        <w:jc w:val="both"/>
        <w:rPr>
          <w:rFonts w:eastAsia="Calibri"/>
        </w:rPr>
      </w:pPr>
      <w:r w:rsidRPr="00E21284">
        <w:rPr>
          <w:rFonts w:eastAsia="Calibri"/>
        </w:rPr>
        <w:t>- соблюдение требований изготовления горячего питания с соблюдением конечных сроков реализации сырой и готовой продукции, с исполнением требований к обеспечению качества и безопасности пищевых продуктов при их изготовлении, хранении, перевозке и реализации;</w:t>
      </w:r>
    </w:p>
    <w:p w:rsidR="008634F4" w:rsidRPr="00E21284" w:rsidRDefault="00855A0A" w:rsidP="005839DB">
      <w:pPr>
        <w:ind w:firstLine="567"/>
        <w:jc w:val="both"/>
        <w:rPr>
          <w:rFonts w:eastAsia="Calibri"/>
        </w:rPr>
      </w:pPr>
      <w:r w:rsidRPr="00E21284">
        <w:rPr>
          <w:rFonts w:eastAsia="Calibri"/>
        </w:rPr>
        <w:t xml:space="preserve">- осуществление отпуска готовой продукции на пищеблоке представителю Заказчика по ведомости контроля за рационом питания; </w:t>
      </w:r>
    </w:p>
    <w:p w:rsidR="008634F4" w:rsidRPr="00E21284" w:rsidRDefault="00855A0A" w:rsidP="005839DB">
      <w:pPr>
        <w:ind w:firstLine="567"/>
        <w:jc w:val="both"/>
      </w:pPr>
      <w:r w:rsidRPr="00E21284">
        <w:rPr>
          <w:rFonts w:eastAsia="Calibri"/>
        </w:rPr>
        <w:t>- ежедневное заполнение ведомости контроля за рационом питания</w:t>
      </w:r>
      <w:r w:rsidRPr="00E21284">
        <w:t xml:space="preserve">; </w:t>
      </w:r>
    </w:p>
    <w:p w:rsidR="00E851D3" w:rsidRDefault="00855A0A" w:rsidP="005839DB">
      <w:pPr>
        <w:widowControl w:val="0"/>
        <w:ind w:firstLine="567"/>
        <w:jc w:val="both"/>
        <w:rPr>
          <w:rFonts w:eastAsia="Calibri"/>
        </w:rPr>
      </w:pPr>
      <w:r w:rsidRPr="00E21284">
        <w:rPr>
          <w:rFonts w:eastAsia="Calibri"/>
        </w:rPr>
        <w:t>- осуществление лабораторного контроля качества приготовляемой пищи с предоставлением копий результатов Заказчику в течение 3 (трех) рабочих дней после получения Исполнителем результатов;</w:t>
      </w:r>
    </w:p>
    <w:p w:rsidR="00E851D3" w:rsidRPr="00E21284" w:rsidRDefault="00855A0A" w:rsidP="005839DB">
      <w:pPr>
        <w:widowControl w:val="0"/>
        <w:ind w:firstLine="567"/>
        <w:jc w:val="both"/>
        <w:rPr>
          <w:rFonts w:eastAsia="Calibri"/>
        </w:rPr>
      </w:pPr>
      <w:r w:rsidRPr="00E21284">
        <w:rPr>
          <w:rFonts w:eastAsia="Calibri"/>
        </w:rPr>
        <w:t>-за свой счет ежеквартально осуществление контроля входящей и выходящей продукции, на протяжении всего технологического процесса изготовления питания;</w:t>
      </w:r>
    </w:p>
    <w:p w:rsidR="007C65D2" w:rsidRPr="000C26AF" w:rsidRDefault="008634F4" w:rsidP="005839DB">
      <w:pPr>
        <w:pBdr>
          <w:top w:val="none" w:sz="0" w:space="0" w:color="000000"/>
          <w:left w:val="none" w:sz="0" w:space="0" w:color="000000"/>
          <w:bottom w:val="none" w:sz="0" w:space="0" w:color="000000"/>
          <w:right w:val="none" w:sz="0" w:space="0" w:color="000000"/>
        </w:pBdr>
        <w:shd w:val="clear" w:color="FFFFFF" w:fill="FFFFFF"/>
        <w:ind w:firstLine="567"/>
        <w:jc w:val="both"/>
        <w:rPr>
          <w:rFonts w:eastAsia="Liberation Sans"/>
        </w:rPr>
      </w:pPr>
      <w:r w:rsidRPr="000C26AF">
        <w:rPr>
          <w:rFonts w:eastAsia="Calibri"/>
        </w:rPr>
        <w:t xml:space="preserve">- </w:t>
      </w:r>
      <w:r w:rsidR="00855A0A" w:rsidRPr="000C26AF">
        <w:rPr>
          <w:rFonts w:eastAsia="Liberation Sans"/>
          <w:color w:val="1A1A1A"/>
        </w:rPr>
        <w:t>осуществление отбора суточных проб от каждой партии приготовленной пищевой продукции.</w:t>
      </w:r>
    </w:p>
    <w:p w:rsidR="007C65D2" w:rsidRPr="000C26AF" w:rsidRDefault="00855A0A" w:rsidP="005839DB">
      <w:pPr>
        <w:pBdr>
          <w:top w:val="none" w:sz="0" w:space="0" w:color="000000"/>
          <w:left w:val="none" w:sz="0" w:space="0" w:color="000000"/>
          <w:bottom w:val="none" w:sz="0" w:space="0" w:color="000000"/>
          <w:right w:val="none" w:sz="0" w:space="0" w:color="000000"/>
        </w:pBdr>
        <w:shd w:val="clear" w:color="FFFFFF" w:fill="FFFFFF"/>
        <w:ind w:firstLine="540"/>
        <w:jc w:val="both"/>
        <w:rPr>
          <w:rFonts w:eastAsia="Liberation Sans"/>
        </w:rPr>
      </w:pPr>
      <w:r w:rsidRPr="000C26AF">
        <w:rPr>
          <w:rFonts w:eastAsia="Liberation Sans"/>
          <w:color w:val="1A1A1A"/>
        </w:rPr>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rsidR="007C65D2" w:rsidRPr="000C26AF" w:rsidRDefault="00855A0A" w:rsidP="005839DB">
      <w:pPr>
        <w:pBdr>
          <w:top w:val="none" w:sz="0" w:space="0" w:color="000000"/>
          <w:left w:val="none" w:sz="0" w:space="0" w:color="000000"/>
          <w:bottom w:val="none" w:sz="0" w:space="0" w:color="000000"/>
          <w:right w:val="none" w:sz="0" w:space="0" w:color="000000"/>
        </w:pBdr>
        <w:shd w:val="clear" w:color="FFFFFF" w:fill="FFFFFF"/>
        <w:ind w:firstLine="540"/>
        <w:jc w:val="both"/>
        <w:rPr>
          <w:rFonts w:eastAsia="Liberation Sans"/>
          <w:color w:val="1A1A1A"/>
        </w:rPr>
      </w:pPr>
      <w:r w:rsidRPr="000C26AF">
        <w:rPr>
          <w:rFonts w:eastAsia="Liberation Sans"/>
          <w:color w:val="1A1A1A"/>
        </w:rPr>
        <w:t>Суточные пробы должны храниться не менее 48 часов в специально отведенном в холодильнике месте/холодильнике при температуре от +2 °C до +6 °C;</w:t>
      </w:r>
    </w:p>
    <w:p w:rsidR="007C65D2" w:rsidRPr="00402889" w:rsidRDefault="00855A0A" w:rsidP="005839DB">
      <w:pPr>
        <w:widowControl w:val="0"/>
        <w:autoSpaceDE w:val="0"/>
        <w:autoSpaceDN w:val="0"/>
        <w:adjustRightInd w:val="0"/>
        <w:ind w:firstLine="318"/>
        <w:jc w:val="both"/>
      </w:pPr>
      <w:r w:rsidRPr="00402889">
        <w:t xml:space="preserve">- в случае обнаружения ненадлежащего исполнения условий контракта со стороны «Исполнителя», «Заказчик» составляет акт с указанием выявленных нарушений. В течение одного календарного дня «Заказчик» направляет акт «Исполнителю» путем факсимильной или иной связи. «Исполнитель» обязан принять незамедлительные меры по устранению выявленных нарушений. В случае </w:t>
      </w:r>
      <w:r w:rsidRPr="005C2A37">
        <w:t>неисполнения, некачественного исполнения обязательств, установленных контрактом, оказанные услуги</w:t>
      </w:r>
      <w:r w:rsidR="00AC052C" w:rsidRPr="005C2A37">
        <w:t xml:space="preserve"> приемке и</w:t>
      </w:r>
      <w:r w:rsidRPr="00402889">
        <w:t xml:space="preserve"> оплате не подлежат, о чем «Заказчик» направляет «Исполнителю» соответствующее уведомление. «Исполнитель» предоставляет «Заказчику» информацию об устранении выявленных нарушений в письменном виде в течение одного календарного дня;</w:t>
      </w:r>
    </w:p>
    <w:p w:rsidR="008634F4" w:rsidRPr="00E21284" w:rsidRDefault="00855A0A" w:rsidP="005839DB">
      <w:pPr>
        <w:widowControl w:val="0"/>
        <w:ind w:firstLine="567"/>
        <w:jc w:val="both"/>
      </w:pPr>
      <w:r w:rsidRPr="00402889">
        <w:t>- принятие мер по контролю и экономии потребления энергетических ресурсов, недопущение случаев их необоснованного расходования для приготовления и отпуска пищи;</w:t>
      </w:r>
    </w:p>
    <w:p w:rsidR="008634F4" w:rsidRPr="00E21284" w:rsidRDefault="00855A0A" w:rsidP="005839DB">
      <w:pPr>
        <w:ind w:firstLine="567"/>
        <w:jc w:val="both"/>
      </w:pPr>
      <w:r w:rsidRPr="00E21284">
        <w:t>- обеспечить эксплуатацию предоставляемых Заказчиком  помещений и оборудования в безвозмездное пользование согласно списку передаваемых помеще</w:t>
      </w:r>
      <w:r w:rsidR="002D73BA" w:rsidRPr="00E21284">
        <w:t>ний и переч</w:t>
      </w:r>
      <w:r w:rsidRPr="00E21284">
        <w:t>ню передаваемого исправного оборудования (Приложение №1 и Приложение №2 к договору безвозмездного пользования), заключаемого на срок оказания услуги, с соблюдением установленных правил и требований, техобслуживание и освидетельствование оборудования. При обнаружении неисправности переданного ему оборудования устранить поломку или оплатить счет за произведенный ремонт.</w:t>
      </w:r>
    </w:p>
    <w:p w:rsidR="008634F4" w:rsidRPr="00E21284" w:rsidRDefault="00855A0A" w:rsidP="005839DB">
      <w:pPr>
        <w:widowControl w:val="0"/>
        <w:ind w:firstLine="567"/>
        <w:jc w:val="both"/>
        <w:rPr>
          <w:rFonts w:eastAsia="Calibri"/>
        </w:rPr>
      </w:pPr>
      <w:r w:rsidRPr="00E21284">
        <w:t xml:space="preserve">- наличие и ведение документации, подтверждающей качество продуктов питания (в случаях, предусмотренных </w:t>
      </w:r>
      <w:r w:rsidRPr="00E21284">
        <w:rPr>
          <w:rFonts w:eastAsia="Calibri"/>
        </w:rPr>
        <w:t xml:space="preserve">действующим законодательством </w:t>
      </w:r>
      <w:r w:rsidRPr="00E21284">
        <w:t xml:space="preserve">Российской Федерации). </w:t>
      </w:r>
      <w:r w:rsidRPr="00E21284">
        <w:rPr>
          <w:rFonts w:eastAsia="Calibri"/>
        </w:rPr>
        <w:t>Исполнитель несет ответственность за качество приготовленных блюд до момента передачи готовой продукции представителю «Заказчика» на пищеблоке.</w:t>
      </w:r>
    </w:p>
    <w:p w:rsidR="008634F4" w:rsidRPr="00E21284" w:rsidRDefault="00855A0A" w:rsidP="005839DB">
      <w:pPr>
        <w:widowControl w:val="0"/>
        <w:ind w:firstLine="567"/>
        <w:jc w:val="both"/>
        <w:rPr>
          <w:rFonts w:eastAsia="Calibri"/>
        </w:rPr>
      </w:pPr>
      <w:r w:rsidRPr="00E21284">
        <w:rPr>
          <w:rFonts w:eastAsia="Calibri"/>
        </w:rPr>
        <w:t>4.1.7. Своевременно и за свой счет устранять допущенные по своей вине при оказании услуг недостатки.</w:t>
      </w:r>
    </w:p>
    <w:p w:rsidR="008634F4" w:rsidRPr="00E21284" w:rsidRDefault="00855A0A" w:rsidP="005839DB">
      <w:pPr>
        <w:widowControl w:val="0"/>
        <w:ind w:firstLine="567"/>
        <w:jc w:val="both"/>
        <w:rPr>
          <w:rFonts w:eastAsia="Calibri"/>
        </w:rPr>
      </w:pPr>
      <w:r w:rsidRPr="00E21284">
        <w:rPr>
          <w:rFonts w:eastAsia="Calibri"/>
        </w:rPr>
        <w:t>4.1.8. Своевременно сообщать «Заказчику» обо всех изменениях в случае возникающих форс-мажорных ситуаций.</w:t>
      </w:r>
    </w:p>
    <w:p w:rsidR="008634F4" w:rsidRPr="00E21284" w:rsidRDefault="00855A0A" w:rsidP="005839DB">
      <w:pPr>
        <w:widowControl w:val="0"/>
        <w:ind w:firstLine="567"/>
        <w:jc w:val="both"/>
        <w:rPr>
          <w:rFonts w:eastAsia="Calibri"/>
        </w:rPr>
      </w:pPr>
      <w:r w:rsidRPr="00E21284">
        <w:rPr>
          <w:rFonts w:eastAsia="Calibri"/>
        </w:rPr>
        <w:t xml:space="preserve">4.1.9. По факту оказания услуг на каждое 15 и последнее число месяца в течение 3 (трех) рабочих дней предоставить «Заказчику» счет </w:t>
      </w:r>
      <w:r w:rsidRPr="00E21284">
        <w:t>(счет-фактуру, если «Исполнитель» является плательщиком НДС)</w:t>
      </w:r>
      <w:r w:rsidRPr="00E21284">
        <w:rPr>
          <w:rFonts w:eastAsia="Calibri"/>
        </w:rPr>
        <w:t xml:space="preserve"> и </w:t>
      </w:r>
      <w:r w:rsidRPr="00E21284">
        <w:rPr>
          <w:color w:val="000000"/>
        </w:rPr>
        <w:t>акт приема-передачи оказанных услуг путём их направления «Заказчику» в составе сформированного с использованием ЕИС</w:t>
      </w:r>
      <w:r w:rsidRPr="00E21284">
        <w:rPr>
          <w:bCs/>
          <w:lang w:eastAsia="ar-SA"/>
        </w:rPr>
        <w:t xml:space="preserve"> электронного документа о приемке, </w:t>
      </w:r>
      <w:r w:rsidRPr="00E21284">
        <w:t>который должен содержать информацию, указанную в части 13 статьи 94 Федерального закона от 05.04.2013 № 44-ФЗ</w:t>
      </w:r>
      <w:r w:rsidRPr="00E21284">
        <w:rPr>
          <w:lang w:eastAsia="ar-SA"/>
        </w:rPr>
        <w:t>.</w:t>
      </w:r>
    </w:p>
    <w:p w:rsidR="00781702" w:rsidRPr="00781702" w:rsidRDefault="00855A0A" w:rsidP="005839DB">
      <w:pPr>
        <w:ind w:firstLine="567"/>
        <w:jc w:val="both"/>
        <w:rPr>
          <w:rFonts w:eastAsia="Calibri"/>
        </w:rPr>
      </w:pPr>
      <w:r w:rsidRPr="00781702">
        <w:rPr>
          <w:rFonts w:eastAsia="Calibri"/>
        </w:rPr>
        <w:t xml:space="preserve">4.1.10. В срок не позднее 25.12.2024 «Исполнитель» обязан представить для обозрения Заказчику подлинные экземпляры личных медицинских книжек установленного образца (в соответствии с приказом Роспотребнадзора от 20.05.2005 №402  «О личной медицинской книжке и санитарном паспорте» или приказом Минздрава России от 18.02.2022 № 90н «Об утверждении формы, порядка ведения отчетности, учета и выдачи работникам личных медицинских книжек, в том числе в форме электронного документа»), а также документы, подтверждающие трудовые отношения сотрудников «Исполнителя», привлекаемых для исполнения настоящего контракта на дату начала оказания услуг. </w:t>
      </w:r>
    </w:p>
    <w:p w:rsidR="00781702" w:rsidRPr="00781702" w:rsidRDefault="00855A0A" w:rsidP="005839DB">
      <w:pPr>
        <w:ind w:firstLine="567"/>
        <w:jc w:val="both"/>
        <w:rPr>
          <w:rFonts w:eastAsia="Calibri"/>
        </w:rPr>
      </w:pPr>
      <w:r w:rsidRPr="00781702">
        <w:rPr>
          <w:rFonts w:eastAsia="Calibri"/>
        </w:rPr>
        <w:t>В случае замены сотрудников, а также при трудоустройстве новых сотрудников  «Исполнителя» после даты начала оказания услуг, обязательным условием является предоставление указанных документов в день, когда сотрудник  приступил к работе.</w:t>
      </w:r>
    </w:p>
    <w:p w:rsidR="00781702" w:rsidRDefault="00855A0A" w:rsidP="005839DB">
      <w:pPr>
        <w:ind w:firstLine="567"/>
        <w:jc w:val="both"/>
        <w:rPr>
          <w:rFonts w:eastAsia="Calibri"/>
        </w:rPr>
      </w:pPr>
      <w:r w:rsidRPr="00781702">
        <w:rPr>
          <w:rFonts w:eastAsia="Calibri"/>
        </w:rPr>
        <w:t>Не представление либо не полное представление указанных сведений является нарушением условий контракта и влечет не допуск указанных работников к оказанию услуг. Не допускаются к оказанию услуг работники, на которых не представлены документы либо на которых представлены документы не в полном объеме.</w:t>
      </w:r>
    </w:p>
    <w:p w:rsidR="001F0A6F" w:rsidRPr="001F0A6F" w:rsidRDefault="00855A0A" w:rsidP="005839DB">
      <w:pPr>
        <w:ind w:firstLine="567"/>
        <w:jc w:val="both"/>
        <w:rPr>
          <w:rFonts w:eastAsia="Calibri"/>
        </w:rPr>
      </w:pPr>
      <w:r w:rsidRPr="001F0A6F">
        <w:rPr>
          <w:rFonts w:eastAsia="Calibri"/>
        </w:rPr>
        <w:t>4.1.11. В срок не позднее 25.12.2024 «Исполнитель» обязан предоставить «Заказчику» копии договоров на поставку продуктов питания, заключенных «Исполнителем» с поставщиками, и (или) иных документов, подтверждающих способность «Исполнителя» обеспечить оказание услуг продуктами питания.</w:t>
      </w:r>
    </w:p>
    <w:p w:rsidR="001F0A6F" w:rsidRPr="001F0A6F" w:rsidRDefault="00855A0A" w:rsidP="005839DB">
      <w:pPr>
        <w:ind w:firstLine="567"/>
        <w:jc w:val="both"/>
        <w:rPr>
          <w:rFonts w:eastAsia="Calibri"/>
        </w:rPr>
      </w:pPr>
      <w:r w:rsidRPr="001F0A6F">
        <w:rPr>
          <w:rFonts w:eastAsia="Calibri"/>
        </w:rPr>
        <w:t>В случае замены Поставщиков, или возникновении иных обстоятельств, влияющих на способность «Исполнителя» обеспечить оказание услуг продуктами питания, обязательным условием является предоставление указанных документов в течение 3 рабочих  дней с даты изменения обстоятельств.</w:t>
      </w:r>
    </w:p>
    <w:p w:rsidR="001F0A6F" w:rsidRPr="001F0A6F" w:rsidRDefault="00855A0A" w:rsidP="005839DB">
      <w:pPr>
        <w:ind w:firstLine="567"/>
        <w:jc w:val="both"/>
        <w:rPr>
          <w:rFonts w:eastAsia="Calibri"/>
        </w:rPr>
      </w:pPr>
      <w:r w:rsidRPr="001F0A6F">
        <w:rPr>
          <w:rFonts w:eastAsia="Calibri"/>
        </w:rPr>
        <w:t>4.1.12. В случае выхода из строя (обнаружения неисправности) оборудования, передаваемого «Заказчиком» «Исполнителю» по договору безвозмездного пользования (Приложение № 2 к контракту), а также на время ремонта такого оборудования, «Исполнитель» обязан обеспечить надлежащее оказание услуг с учетом требований пункта 3.1 контракта.</w:t>
      </w:r>
    </w:p>
    <w:p w:rsidR="001F0A6F" w:rsidRPr="001F0A6F" w:rsidRDefault="00855A0A" w:rsidP="005839DB">
      <w:pPr>
        <w:ind w:firstLine="567"/>
        <w:jc w:val="both"/>
        <w:rPr>
          <w:rFonts w:eastAsia="Calibri"/>
        </w:rPr>
      </w:pPr>
      <w:r w:rsidRPr="001F0A6F">
        <w:rPr>
          <w:rFonts w:eastAsia="Calibri"/>
        </w:rPr>
        <w:t>4.1.13. Несоблюдение требований пунктов 4.1.10, 4.1.11, 4.1.12 контракта является существенным нарушением контракта, что дает право «Заказчику» в одностороннем порядке отказаться от исполнения контракта или требовать расторжения контракта, в том числе в судебном порядке.</w:t>
      </w:r>
    </w:p>
    <w:p w:rsidR="001F0A6F" w:rsidRPr="001F0A6F" w:rsidRDefault="00855A0A" w:rsidP="005839DB">
      <w:pPr>
        <w:ind w:firstLine="567"/>
        <w:jc w:val="both"/>
        <w:rPr>
          <w:rFonts w:eastAsia="Calibri"/>
        </w:rPr>
      </w:pPr>
      <w:r w:rsidRPr="001F0A6F">
        <w:rPr>
          <w:rFonts w:eastAsia="Calibri"/>
        </w:rPr>
        <w:t>Исполнитель выполняет и соблюдает:</w:t>
      </w:r>
    </w:p>
    <w:p w:rsidR="001F0A6F" w:rsidRPr="001F0A6F" w:rsidRDefault="00855A0A" w:rsidP="005839DB">
      <w:pPr>
        <w:ind w:firstLine="567"/>
        <w:jc w:val="both"/>
        <w:rPr>
          <w:rFonts w:eastAsia="Calibri"/>
        </w:rPr>
      </w:pPr>
      <w:r w:rsidRPr="001F0A6F">
        <w:rPr>
          <w:rFonts w:eastAsia="Calibri"/>
        </w:rPr>
        <w:t>-законодательство Российской Федерации в области охраны труда, промышленной, пожарной и экологической безопасности;</w:t>
      </w:r>
    </w:p>
    <w:p w:rsidR="001F0A6F" w:rsidRPr="001F0A6F" w:rsidRDefault="00855A0A" w:rsidP="005839DB">
      <w:pPr>
        <w:ind w:firstLine="567"/>
        <w:jc w:val="both"/>
        <w:rPr>
          <w:rFonts w:eastAsia="Calibri"/>
        </w:rPr>
      </w:pPr>
      <w:r w:rsidRPr="001F0A6F">
        <w:rPr>
          <w:rFonts w:eastAsia="Calibri"/>
        </w:rPr>
        <w:t>- требования внутренних документов (СТО, политики, положения, инструкции и т.д.) Заказчика в области качества, охраны труда, промышленной и пожарной безопасности, передаваемые по акту приема-передачи на весь срок действия договора.</w:t>
      </w:r>
    </w:p>
    <w:p w:rsidR="001F0A6F" w:rsidRPr="001F0A6F" w:rsidRDefault="00855A0A" w:rsidP="005839DB">
      <w:pPr>
        <w:ind w:firstLine="567"/>
        <w:jc w:val="both"/>
        <w:rPr>
          <w:rFonts w:eastAsia="Calibri"/>
        </w:rPr>
      </w:pPr>
      <w:r w:rsidRPr="001F0A6F">
        <w:rPr>
          <w:rFonts w:eastAsia="Calibri"/>
        </w:rPr>
        <w:t>Исполнитель принимает все обоснованные меры предосторожности, направленные на охрану окружающей среды в процессе оказания услуг.</w:t>
      </w:r>
    </w:p>
    <w:p w:rsidR="001F0A6F" w:rsidRPr="001F0A6F" w:rsidRDefault="00855A0A" w:rsidP="005839DB">
      <w:pPr>
        <w:ind w:firstLine="567"/>
        <w:jc w:val="both"/>
        <w:rPr>
          <w:rFonts w:eastAsia="Calibri"/>
        </w:rPr>
      </w:pPr>
      <w:r w:rsidRPr="001F0A6F">
        <w:rPr>
          <w:rFonts w:eastAsia="Calibri"/>
        </w:rPr>
        <w:t>Персонал Исполнителя при оказании услуг обязан соблюдать требования пожарной безопасности, установленные Постановлением правительства Российской Федерации  от 16 сентября 2020г. № 1479 «Об утверждении Правил противопожарного режима в Российской Федерации».</w:t>
      </w:r>
    </w:p>
    <w:p w:rsidR="001F0A6F" w:rsidRPr="001F0A6F" w:rsidRDefault="00855A0A" w:rsidP="005839DB">
      <w:pPr>
        <w:ind w:firstLine="567"/>
        <w:jc w:val="both"/>
        <w:rPr>
          <w:rFonts w:eastAsia="Calibri"/>
        </w:rPr>
      </w:pPr>
      <w:r w:rsidRPr="001F0A6F">
        <w:rPr>
          <w:rFonts w:eastAsia="Calibri"/>
        </w:rPr>
        <w:t xml:space="preserve">Персонал Исполнителя при оказании услуг обязан соблюдать требования антитеррористической защищенности учреждения в соответствии с положениями Постановления Правительства от 02.08.2019 г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а также требования в рамках компетенции, определяемые паспортом безопасности учреждения, обеспечивать соблюдение внутриобъектового и пропускного режима, въезда специализированной техники. </w:t>
      </w:r>
    </w:p>
    <w:p w:rsidR="001F0A6F" w:rsidRPr="001F0A6F" w:rsidRDefault="00855A0A" w:rsidP="005839DB">
      <w:pPr>
        <w:ind w:firstLine="567"/>
        <w:jc w:val="both"/>
        <w:rPr>
          <w:rFonts w:eastAsia="Calibri"/>
        </w:rPr>
      </w:pPr>
      <w:r w:rsidRPr="001F0A6F">
        <w:rPr>
          <w:rFonts w:eastAsia="Calibri"/>
        </w:rPr>
        <w:t>4.1.14. Составить и представить не позднее 3-х рабочих дней с даты заключения контракта информацию о транспортных средствах, используемых Исполнителем для перевозки продуктов питания, с указанием регистрационных номеров транспортных средств, ФИО водителей и сопровождающих лиц. Ответственность за организацию и соблюдение внутриобъектового и пропускного режима входа на пищеблок и въезда на территорию учреждения транспорта, используемого Исполнителем, несет должностное лицо организации Исполнителя.</w:t>
      </w:r>
    </w:p>
    <w:p w:rsidR="001F0A6F" w:rsidRPr="001F0A6F" w:rsidRDefault="00855A0A" w:rsidP="005839DB">
      <w:pPr>
        <w:ind w:firstLine="567"/>
        <w:jc w:val="both"/>
        <w:rPr>
          <w:rFonts w:eastAsia="Calibri"/>
        </w:rPr>
      </w:pPr>
      <w:r w:rsidRPr="001F0A6F">
        <w:rPr>
          <w:rFonts w:eastAsia="Calibri"/>
        </w:rPr>
        <w:t>4.1.15. Разработать и представить на согласование «Заказчику» в течение 3 рабочих дней с даты заключения контракта двухнедельное меню.</w:t>
      </w:r>
    </w:p>
    <w:p w:rsidR="001F0A6F" w:rsidRPr="001F0A6F" w:rsidRDefault="00855A0A" w:rsidP="005839DB">
      <w:pPr>
        <w:ind w:firstLine="567"/>
        <w:jc w:val="both"/>
        <w:rPr>
          <w:rFonts w:eastAsia="Calibri"/>
        </w:rPr>
      </w:pPr>
      <w:r w:rsidRPr="001F0A6F">
        <w:rPr>
          <w:rFonts w:eastAsia="Calibri"/>
        </w:rPr>
        <w:t>4.1.16. Разработать и представить на согласование «Заказчику» в течение 3 рабочих дней с даты заключения контракта форму заявки, содержащую сведения о количестве питающихся.</w:t>
      </w:r>
    </w:p>
    <w:p w:rsidR="001F0A6F" w:rsidRPr="001F0A6F" w:rsidRDefault="00855A0A" w:rsidP="005839DB">
      <w:pPr>
        <w:ind w:firstLine="567"/>
        <w:jc w:val="both"/>
        <w:rPr>
          <w:rFonts w:eastAsia="Calibri"/>
        </w:rPr>
      </w:pPr>
      <w:r w:rsidRPr="001F0A6F">
        <w:rPr>
          <w:rFonts w:eastAsia="Calibri"/>
        </w:rPr>
        <w:t>4.1.17. Составить и согласовать с «Заказчиком» график доставки продуктов на пищеблок, в течение 3 рабочих дней с даты заключения контракта. При этом время заезда/выезда транспортного средства не должно совпадать с временем нахождения детей на прогулке.</w:t>
      </w:r>
    </w:p>
    <w:p w:rsidR="001F0A6F" w:rsidRDefault="00855A0A" w:rsidP="005839DB">
      <w:pPr>
        <w:ind w:firstLine="567"/>
        <w:jc w:val="both"/>
        <w:rPr>
          <w:rFonts w:eastAsia="Calibri"/>
        </w:rPr>
      </w:pPr>
      <w:r w:rsidRPr="001F0A6F">
        <w:rPr>
          <w:rFonts w:eastAsia="Calibri"/>
        </w:rPr>
        <w:t>4.1.18. Согласовать время работы пищеблока Заказчика в течение 3 рабочих дней с даты заключения контракта.</w:t>
      </w:r>
    </w:p>
    <w:p w:rsidR="008634F4" w:rsidRPr="00E21284" w:rsidRDefault="00855A0A" w:rsidP="005839DB">
      <w:pPr>
        <w:ind w:firstLine="567"/>
        <w:jc w:val="both"/>
        <w:rPr>
          <w:b/>
        </w:rPr>
      </w:pPr>
      <w:r w:rsidRPr="00E21284">
        <w:rPr>
          <w:b/>
        </w:rPr>
        <w:t>4.2. «Исполнитель» вправе:</w:t>
      </w:r>
    </w:p>
    <w:p w:rsidR="008634F4" w:rsidRPr="00E21284" w:rsidRDefault="00855A0A" w:rsidP="005839DB">
      <w:pPr>
        <w:ind w:firstLine="567"/>
        <w:jc w:val="both"/>
      </w:pPr>
      <w:r w:rsidRPr="00E21284">
        <w:t>4.2.1. В случае выхода из строя какого-либо оборудования «Исполнитель», по согласованию с Заказчиком, вправе внести изменения в двухнедельное меню до устранения поломки оборудования или его замены.</w:t>
      </w:r>
    </w:p>
    <w:p w:rsidR="008634F4" w:rsidRPr="00E21284" w:rsidRDefault="00855A0A" w:rsidP="005839DB">
      <w:pPr>
        <w:ind w:firstLine="567"/>
        <w:jc w:val="both"/>
      </w:pPr>
      <w:r w:rsidRPr="00E21284">
        <w:t>4.2.2. Оказывать услуги иной категории детей и работников «Заказчика».</w:t>
      </w:r>
    </w:p>
    <w:p w:rsidR="008634F4" w:rsidRPr="00E21284" w:rsidRDefault="00855A0A" w:rsidP="005839DB">
      <w:pPr>
        <w:widowControl w:val="0"/>
        <w:ind w:firstLine="567"/>
        <w:jc w:val="both"/>
        <w:rPr>
          <w:b/>
        </w:rPr>
      </w:pPr>
      <w:r w:rsidRPr="00E21284">
        <w:rPr>
          <w:b/>
        </w:rPr>
        <w:t>4.3. «Исполнитель» не вправе:</w:t>
      </w:r>
    </w:p>
    <w:p w:rsidR="008634F4" w:rsidRPr="00E21284" w:rsidRDefault="00855A0A" w:rsidP="005839DB">
      <w:pPr>
        <w:widowControl w:val="0"/>
        <w:ind w:firstLine="567"/>
        <w:jc w:val="both"/>
      </w:pPr>
      <w:r w:rsidRPr="00E21284">
        <w:t>4.3.1. Привлекать к оказанию услуг соисполнителей.</w:t>
      </w:r>
    </w:p>
    <w:p w:rsidR="008634F4" w:rsidRPr="00E21284" w:rsidRDefault="00855A0A" w:rsidP="005839DB">
      <w:pPr>
        <w:widowControl w:val="0"/>
        <w:ind w:firstLine="567"/>
        <w:jc w:val="both"/>
        <w:rPr>
          <w:rFonts w:eastAsia="Calibri"/>
          <w:b/>
          <w:bCs/>
        </w:rPr>
      </w:pPr>
      <w:r w:rsidRPr="00E21284">
        <w:rPr>
          <w:rFonts w:eastAsia="Calibri"/>
          <w:b/>
        </w:rPr>
        <w:t>4.4.</w:t>
      </w:r>
      <w:r w:rsidRPr="00E21284">
        <w:rPr>
          <w:rFonts w:eastAsia="Calibri"/>
        </w:rPr>
        <w:t xml:space="preserve"> «</w:t>
      </w:r>
      <w:r w:rsidRPr="00E21284">
        <w:rPr>
          <w:rFonts w:eastAsia="Calibri"/>
          <w:b/>
          <w:bCs/>
        </w:rPr>
        <w:t>Заказчик» обязан:</w:t>
      </w:r>
    </w:p>
    <w:p w:rsidR="008634F4" w:rsidRPr="00E21284" w:rsidRDefault="00855A0A" w:rsidP="005839DB">
      <w:pPr>
        <w:widowControl w:val="0"/>
        <w:tabs>
          <w:tab w:val="left" w:pos="540"/>
          <w:tab w:val="left" w:leader="underscore" w:pos="9360"/>
        </w:tabs>
        <w:ind w:firstLine="567"/>
        <w:jc w:val="both"/>
        <w:rPr>
          <w:rFonts w:eastAsia="Calibri"/>
        </w:rPr>
      </w:pPr>
      <w:r w:rsidRPr="00E21284">
        <w:rPr>
          <w:rFonts w:eastAsia="Calibri"/>
        </w:rPr>
        <w:t>4.4.1.</w:t>
      </w:r>
      <w:r w:rsidRPr="00E21284">
        <w:t xml:space="preserve"> </w:t>
      </w:r>
      <w:r w:rsidRPr="00E21284">
        <w:rPr>
          <w:rFonts w:eastAsia="Calibri"/>
        </w:rPr>
        <w:t>Предоставить «Исполнителю» оборудованное помещение, отвечающее необходимым санитарно-эпидемиологическим требованиям для оказания услуг.</w:t>
      </w:r>
    </w:p>
    <w:p w:rsidR="008634F4" w:rsidRPr="00E21284" w:rsidRDefault="00855A0A" w:rsidP="005839DB">
      <w:pPr>
        <w:widowControl w:val="0"/>
        <w:tabs>
          <w:tab w:val="left" w:pos="540"/>
          <w:tab w:val="left" w:leader="underscore" w:pos="9360"/>
        </w:tabs>
        <w:ind w:firstLine="567"/>
        <w:jc w:val="both"/>
        <w:rPr>
          <w:rFonts w:eastAsia="Calibri"/>
        </w:rPr>
      </w:pPr>
      <w:r w:rsidRPr="00E21284">
        <w:rPr>
          <w:rFonts w:eastAsia="Calibri"/>
        </w:rPr>
        <w:t>4.4.2. Проводить дезинфекцию, дезинсекцию, дератизацию помещений, за исключением переданных Исполнителю помещений,</w:t>
      </w:r>
      <w:r w:rsidRPr="00E21284">
        <w:rPr>
          <w:rFonts w:eastAsia="Calibri"/>
          <w:lang w:eastAsia="ar-SA"/>
        </w:rPr>
        <w:t xml:space="preserve"> согласно </w:t>
      </w:r>
      <w:r w:rsidRPr="00E21284">
        <w:t>договору безвозмездного пользования (Приложение № 2 к контракту).</w:t>
      </w:r>
    </w:p>
    <w:p w:rsidR="008634F4" w:rsidRPr="00E21284" w:rsidRDefault="00783F6A" w:rsidP="005839DB">
      <w:pPr>
        <w:widowControl w:val="0"/>
        <w:ind w:firstLine="567"/>
        <w:jc w:val="both"/>
        <w:rPr>
          <w:rFonts w:eastAsia="Calibri"/>
        </w:rPr>
      </w:pPr>
      <w:r>
        <w:rPr>
          <w:rFonts w:eastAsia="Calibri"/>
        </w:rPr>
        <w:t>4.4.3</w:t>
      </w:r>
      <w:r w:rsidR="00855A0A" w:rsidRPr="00E21284">
        <w:rPr>
          <w:rFonts w:eastAsia="Calibri"/>
        </w:rPr>
        <w:t xml:space="preserve">. Обеспечить доступ в помещение пищеблока для оказания услуги. </w:t>
      </w:r>
    </w:p>
    <w:p w:rsidR="008634F4" w:rsidRPr="00E21284" w:rsidRDefault="00855A0A" w:rsidP="005839DB">
      <w:pPr>
        <w:widowControl w:val="0"/>
        <w:ind w:firstLine="567"/>
        <w:jc w:val="both"/>
        <w:rPr>
          <w:rFonts w:eastAsia="Calibri"/>
        </w:rPr>
      </w:pPr>
      <w:r w:rsidRPr="00E21284">
        <w:rPr>
          <w:rFonts w:eastAsia="Calibri"/>
        </w:rPr>
        <w:t>4.4.</w:t>
      </w:r>
      <w:r w:rsidR="00783F6A">
        <w:rPr>
          <w:rFonts w:eastAsia="Calibri"/>
        </w:rPr>
        <w:t>4</w:t>
      </w:r>
      <w:r w:rsidRPr="00E21284">
        <w:rPr>
          <w:rFonts w:eastAsia="Calibri"/>
        </w:rPr>
        <w:t>. Обеспечить своевременную оплату оказанных «Исполнителем» услуг.</w:t>
      </w:r>
    </w:p>
    <w:p w:rsidR="008634F4" w:rsidRPr="00E21284" w:rsidRDefault="00855A0A" w:rsidP="005839DB">
      <w:pPr>
        <w:widowControl w:val="0"/>
        <w:ind w:firstLine="567"/>
        <w:jc w:val="both"/>
      </w:pPr>
      <w:r w:rsidRPr="00E21284">
        <w:t>4.4.</w:t>
      </w:r>
      <w:r w:rsidR="00783F6A">
        <w:t>5</w:t>
      </w:r>
      <w:r w:rsidRPr="00E21284">
        <w:t>. Обеспечить контроль за выполнением условий контракта и эффективным расходованием энергоресурсов, а также своевременным возмещением «Исполнителем» расходов по оплате коммунальных услуг.</w:t>
      </w:r>
    </w:p>
    <w:p w:rsidR="008634F4" w:rsidRPr="00E21284" w:rsidRDefault="00855A0A" w:rsidP="005839DB">
      <w:pPr>
        <w:widowControl w:val="0"/>
        <w:ind w:firstLine="567"/>
        <w:jc w:val="both"/>
      </w:pPr>
      <w:r w:rsidRPr="00E21284">
        <w:t>4.4.</w:t>
      </w:r>
      <w:r w:rsidR="00783F6A">
        <w:t>6</w:t>
      </w:r>
      <w:r w:rsidRPr="00E21284">
        <w:t>. Обеспечить ежедневную подачу сведений о количестве питающихся. Сведения о количестве единиц питания подаются «Заказчиком» в форме заявки ежедневно, по электронной почте. Заявка на питание подается до 9.30 текущего дня. В конце каждого текущего рабочего дня представитель «Заказчика» подтверждает объем оказанной услуги по электронной почте.</w:t>
      </w:r>
    </w:p>
    <w:p w:rsidR="008634F4" w:rsidRPr="00E21284" w:rsidRDefault="00855A0A" w:rsidP="005839DB">
      <w:pPr>
        <w:widowControl w:val="0"/>
        <w:ind w:firstLine="567"/>
        <w:jc w:val="both"/>
      </w:pPr>
      <w:r w:rsidRPr="00E21284">
        <w:t>4.4.</w:t>
      </w:r>
      <w:r w:rsidR="00783F6A">
        <w:t>7</w:t>
      </w:r>
      <w:r w:rsidRPr="00E21284">
        <w:t>. Обеспечить наличие и ведение документации в отношении результатов контроля готовой продукции, используемой для оказания услуг, в соответствии с действующим законодательством Российской Федерации.</w:t>
      </w:r>
    </w:p>
    <w:p w:rsidR="008634F4" w:rsidRPr="00E21284" w:rsidRDefault="00855A0A" w:rsidP="005839DB">
      <w:pPr>
        <w:widowControl w:val="0"/>
        <w:ind w:firstLine="567"/>
        <w:jc w:val="both"/>
      </w:pPr>
      <w:r w:rsidRPr="00E21284">
        <w:t>4.4.</w:t>
      </w:r>
      <w:r w:rsidR="00783F6A">
        <w:t>8</w:t>
      </w:r>
      <w:r w:rsidRPr="00E21284">
        <w:t>. Назначить ответственное лицо за организацию питания, приемку услуг из числа своих сотрудников.</w:t>
      </w:r>
    </w:p>
    <w:p w:rsidR="008634F4" w:rsidRPr="005C2A37" w:rsidRDefault="00855A0A" w:rsidP="005839DB">
      <w:pPr>
        <w:widowControl w:val="0"/>
        <w:ind w:firstLine="567"/>
        <w:jc w:val="both"/>
      </w:pPr>
      <w:r w:rsidRPr="005C2A37">
        <w:t>4.4.</w:t>
      </w:r>
      <w:r w:rsidR="00A175E5" w:rsidRPr="005C2A37">
        <w:t>9</w:t>
      </w:r>
      <w:r w:rsidRPr="005C2A37">
        <w:t>. Осуществлять приемку готовой продукции на пищеблоке;</w:t>
      </w:r>
    </w:p>
    <w:p w:rsidR="00A175E5" w:rsidRPr="005C2A37" w:rsidRDefault="00855A0A" w:rsidP="005839DB">
      <w:pPr>
        <w:widowControl w:val="0"/>
        <w:ind w:firstLine="567"/>
        <w:jc w:val="both"/>
      </w:pPr>
      <w:r w:rsidRPr="005C2A37">
        <w:t>4.4.10</w:t>
      </w:r>
      <w:r w:rsidR="000C26AF" w:rsidRPr="005C2A37">
        <w:t>.</w:t>
      </w:r>
      <w:r w:rsidRPr="005C2A37">
        <w:t xml:space="preserve"> Определять состав бракеражной комиссии и порядок ее работы;</w:t>
      </w:r>
    </w:p>
    <w:p w:rsidR="008634F4" w:rsidRPr="005C2A37" w:rsidRDefault="00855A0A" w:rsidP="005839DB">
      <w:pPr>
        <w:widowControl w:val="0"/>
        <w:ind w:firstLine="567"/>
        <w:jc w:val="both"/>
      </w:pPr>
      <w:r w:rsidRPr="005C2A37">
        <w:t>4.4.1</w:t>
      </w:r>
      <w:r w:rsidR="00783F6A" w:rsidRPr="005C2A37">
        <w:t>1</w:t>
      </w:r>
      <w:r w:rsidRPr="005C2A37">
        <w:t>. Производить накрытие столов, раскладку блюд, нести ответственность за отпускаемое блюдо.</w:t>
      </w:r>
    </w:p>
    <w:p w:rsidR="008634F4" w:rsidRPr="005C2A37" w:rsidRDefault="00855A0A" w:rsidP="005839DB">
      <w:pPr>
        <w:ind w:firstLine="567"/>
        <w:jc w:val="both"/>
        <w:rPr>
          <w:rFonts w:eastAsia="Calibri"/>
          <w:lang w:eastAsia="ar-SA"/>
        </w:rPr>
      </w:pPr>
      <w:r w:rsidRPr="005C2A37">
        <w:rPr>
          <w:rFonts w:eastAsia="Calibri"/>
          <w:lang w:eastAsia="ar-SA"/>
        </w:rPr>
        <w:t>4.4.1</w:t>
      </w:r>
      <w:r w:rsidR="00783F6A" w:rsidRPr="005C2A37">
        <w:rPr>
          <w:rFonts w:eastAsia="Calibri"/>
          <w:lang w:eastAsia="ar-SA"/>
        </w:rPr>
        <w:t>2</w:t>
      </w:r>
      <w:r w:rsidRPr="005C2A37">
        <w:rPr>
          <w:rFonts w:eastAsia="Calibri"/>
          <w:lang w:eastAsia="ar-SA"/>
        </w:rPr>
        <w:t xml:space="preserve">. Предъявлять «Исполнителю» ежемесячно счета за фактический расход силовой электроэнергии, за водоснабжение и водоотведение,  за расход тепловой энергии, используемые в процессе оказания услуг согласно </w:t>
      </w:r>
      <w:r w:rsidRPr="005C2A37">
        <w:t>договору безвозмездного пользования (Приложение № 2 к контракту).</w:t>
      </w:r>
    </w:p>
    <w:p w:rsidR="008634F4" w:rsidRPr="00E21284" w:rsidRDefault="00855A0A" w:rsidP="005839DB">
      <w:pPr>
        <w:shd w:val="clear" w:color="auto" w:fill="FFFFFF"/>
        <w:ind w:firstLine="567"/>
        <w:jc w:val="both"/>
        <w:rPr>
          <w:color w:val="000000"/>
        </w:rPr>
      </w:pPr>
      <w:r w:rsidRPr="005C2A37">
        <w:rPr>
          <w:rFonts w:eastAsia="Calibri"/>
          <w:lang w:eastAsia="ar-SA"/>
        </w:rPr>
        <w:t>4.4.1</w:t>
      </w:r>
      <w:r w:rsidR="00783F6A" w:rsidRPr="005C2A37">
        <w:rPr>
          <w:rFonts w:eastAsia="Calibri"/>
          <w:lang w:eastAsia="ar-SA"/>
        </w:rPr>
        <w:t>3</w:t>
      </w:r>
      <w:r w:rsidRPr="005C2A37">
        <w:rPr>
          <w:rFonts w:eastAsia="Calibri"/>
          <w:lang w:eastAsia="ar-SA"/>
        </w:rPr>
        <w:t>.</w:t>
      </w:r>
      <w:r w:rsidRPr="005C2A37">
        <w:rPr>
          <w:color w:val="000000"/>
        </w:rPr>
        <w:t xml:space="preserve"> Осуществлять контроль за внутриобъектовым и пропускным режимом всех имеющихся входов</w:t>
      </w:r>
      <w:r w:rsidRPr="00E21284">
        <w:rPr>
          <w:color w:val="000000"/>
        </w:rPr>
        <w:t xml:space="preserve"> учреждения, а также контроль закрытия входа на пищеблок, въезд специализированной техники на территорию учреждения, в том числе привоз продуктов.</w:t>
      </w:r>
    </w:p>
    <w:p w:rsidR="008634F4" w:rsidRPr="00E21284" w:rsidRDefault="00855A0A" w:rsidP="005839DB">
      <w:pPr>
        <w:ind w:firstLine="567"/>
        <w:jc w:val="both"/>
        <w:rPr>
          <w:rFonts w:eastAsia="Calibri"/>
          <w:b/>
          <w:bCs/>
          <w:lang w:val="x-none"/>
        </w:rPr>
      </w:pPr>
      <w:r w:rsidRPr="00E21284">
        <w:rPr>
          <w:rFonts w:eastAsia="Calibri"/>
          <w:b/>
          <w:bCs/>
          <w:lang w:val="x-none"/>
        </w:rPr>
        <w:t>4.</w:t>
      </w:r>
      <w:r w:rsidRPr="00E21284">
        <w:rPr>
          <w:rFonts w:eastAsia="Calibri"/>
          <w:b/>
          <w:bCs/>
        </w:rPr>
        <w:t>5</w:t>
      </w:r>
      <w:r w:rsidRPr="00E21284">
        <w:rPr>
          <w:rFonts w:eastAsia="Calibri"/>
          <w:b/>
          <w:bCs/>
          <w:lang w:val="x-none"/>
        </w:rPr>
        <w:t>. «Заказчик» вправе:</w:t>
      </w:r>
    </w:p>
    <w:p w:rsidR="008634F4" w:rsidRPr="00E21284" w:rsidRDefault="00855A0A" w:rsidP="005839DB">
      <w:pPr>
        <w:widowControl w:val="0"/>
        <w:ind w:firstLine="567"/>
        <w:jc w:val="both"/>
        <w:rPr>
          <w:rFonts w:eastAsia="Calibri"/>
          <w:lang w:val="x-none"/>
        </w:rPr>
      </w:pPr>
      <w:r w:rsidRPr="00E21284">
        <w:rPr>
          <w:rFonts w:eastAsia="Calibri"/>
          <w:lang w:val="x-none"/>
        </w:rPr>
        <w:t>4.</w:t>
      </w:r>
      <w:r w:rsidRPr="00E21284">
        <w:rPr>
          <w:rFonts w:eastAsia="Calibri"/>
        </w:rPr>
        <w:t>5</w:t>
      </w:r>
      <w:r w:rsidRPr="00E21284">
        <w:rPr>
          <w:rFonts w:eastAsia="Calibri"/>
          <w:lang w:val="x-none"/>
        </w:rPr>
        <w:t>.1. Проверять соответствие объема, сроков и качества оказания услуг требованиям, предусмотренным условиями контракта.</w:t>
      </w:r>
    </w:p>
    <w:p w:rsidR="00411820" w:rsidRPr="005C2A37" w:rsidRDefault="008634F4" w:rsidP="005839DB">
      <w:pPr>
        <w:widowControl w:val="0"/>
        <w:ind w:firstLine="567"/>
        <w:jc w:val="both"/>
        <w:rPr>
          <w:rFonts w:eastAsia="Calibri"/>
          <w:color w:val="000000"/>
        </w:rPr>
      </w:pPr>
      <w:r w:rsidRPr="00E21284">
        <w:rPr>
          <w:rFonts w:eastAsia="Calibri"/>
          <w:lang w:val="x-none"/>
        </w:rPr>
        <w:t>4.</w:t>
      </w:r>
      <w:r w:rsidRPr="00E21284">
        <w:rPr>
          <w:rFonts w:eastAsia="Calibri"/>
        </w:rPr>
        <w:t>5</w:t>
      </w:r>
      <w:r w:rsidRPr="00E21284">
        <w:rPr>
          <w:rFonts w:eastAsia="Calibri"/>
          <w:lang w:val="x-none"/>
        </w:rPr>
        <w:t xml:space="preserve">.2. В случае несоответствия объемов, сроков и качества оказанных услуг требованиям, предусмотренным условиями контракта «Заказчик» направляет «Исполнителю» замечания и </w:t>
      </w:r>
      <w:r w:rsidRPr="005C2A37">
        <w:rPr>
          <w:rFonts w:eastAsia="Calibri"/>
          <w:color w:val="000000"/>
          <w:lang w:val="x-none"/>
        </w:rPr>
        <w:t>контролирует устранение «Исполнителем» замечаний.</w:t>
      </w:r>
    </w:p>
    <w:p w:rsidR="00411820" w:rsidRPr="00146352" w:rsidRDefault="00855A0A" w:rsidP="005839DB">
      <w:pPr>
        <w:widowControl w:val="0"/>
        <w:ind w:firstLine="567"/>
        <w:jc w:val="both"/>
        <w:rPr>
          <w:rFonts w:eastAsia="Calibri"/>
          <w:color w:val="000000"/>
        </w:rPr>
      </w:pPr>
      <w:r w:rsidRPr="005C2A37">
        <w:rPr>
          <w:rFonts w:eastAsia="Calibri"/>
          <w:color w:val="000000"/>
        </w:rPr>
        <w:t>4.5.3.</w:t>
      </w:r>
      <w:r w:rsidRPr="005C2A37">
        <w:rPr>
          <w:color w:val="000000"/>
        </w:rPr>
        <w:t xml:space="preserve"> Запрашивать у Исполнителя информацию о ходе исполнения обязательств по Контракту, в том числе в целях (включая, но не ограничиваясь) включения информации в информационный ресурс «Система управления регионом».</w:t>
      </w:r>
    </w:p>
    <w:p w:rsidR="008634F4" w:rsidRPr="00E21284" w:rsidRDefault="00855A0A" w:rsidP="005839DB">
      <w:pPr>
        <w:widowControl w:val="0"/>
        <w:jc w:val="center"/>
        <w:rPr>
          <w:b/>
        </w:rPr>
      </w:pPr>
      <w:r w:rsidRPr="00E21284">
        <w:rPr>
          <w:b/>
        </w:rPr>
        <w:t>5.</w:t>
      </w:r>
      <w:r w:rsidRPr="00E21284">
        <w:rPr>
          <w:b/>
        </w:rPr>
        <w:tab/>
        <w:t>ПРИЕМКА УСЛУГ</w:t>
      </w:r>
    </w:p>
    <w:p w:rsidR="008634F4" w:rsidRPr="00E21284" w:rsidRDefault="00855A0A" w:rsidP="005839DB">
      <w:pPr>
        <w:autoSpaceDE w:val="0"/>
        <w:autoSpaceDN w:val="0"/>
        <w:adjustRightInd w:val="0"/>
        <w:ind w:firstLine="567"/>
        <w:jc w:val="both"/>
        <w:rPr>
          <w:rFonts w:eastAsia="Calibri"/>
          <w:lang w:eastAsia="en-US"/>
        </w:rPr>
      </w:pPr>
      <w:r w:rsidRPr="00E21284">
        <w:t>5.1. Приемка о</w:t>
      </w:r>
      <w:r w:rsidRPr="00E21284">
        <w:rPr>
          <w:rFonts w:eastAsia="Calibri"/>
          <w:lang w:eastAsia="en-US"/>
        </w:rPr>
        <w:t>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либо «Исполнителю» в те же сроки «Заказчиком» направляется мотивированный отказ от подписания такого документа.</w:t>
      </w:r>
    </w:p>
    <w:p w:rsidR="008634F4" w:rsidRPr="00E21284" w:rsidRDefault="00855A0A" w:rsidP="005839DB">
      <w:pPr>
        <w:autoSpaceDE w:val="0"/>
        <w:autoSpaceDN w:val="0"/>
        <w:adjustRightInd w:val="0"/>
        <w:ind w:firstLine="567"/>
        <w:jc w:val="both"/>
      </w:pPr>
      <w:r w:rsidRPr="00E21284">
        <w:rPr>
          <w:rFonts w:eastAsia="Calibri"/>
        </w:rPr>
        <w:t>5.2.</w:t>
      </w:r>
      <w:r w:rsidRPr="00E21284">
        <w:t xml:space="preserve"> «Исполнитель» на 15 и последнее число каждого месяца в течение 3 рабочих дней формирует с использованием единой информационной системы в сфере закупок (далее – ЕИС), </w:t>
      </w:r>
      <w:r w:rsidRPr="00E21284">
        <w:rPr>
          <w:rFonts w:eastAsia="Calibri"/>
          <w:lang w:eastAsia="en-US"/>
        </w:rPr>
        <w:t xml:space="preserve">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 оформленный в соответствии с пунктом 1 части 13 статьи 94 </w:t>
      </w:r>
      <w:r w:rsidRPr="00E21284">
        <w:t>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8634F4" w:rsidRPr="00E21284" w:rsidRDefault="00855A0A" w:rsidP="005839DB">
      <w:pPr>
        <w:autoSpaceDE w:val="0"/>
        <w:autoSpaceDN w:val="0"/>
        <w:adjustRightInd w:val="0"/>
        <w:ind w:firstLine="567"/>
        <w:jc w:val="both"/>
        <w:rPr>
          <w:rFonts w:eastAsia="Calibri"/>
          <w:lang w:eastAsia="en-US"/>
        </w:rPr>
      </w:pPr>
      <w:r w:rsidRPr="00E21284">
        <w:t>К документу о приемке могут прилагаться документы, которые считаются его неотъемлемой частью,</w:t>
      </w:r>
      <w:r w:rsidRPr="00E21284">
        <w:rPr>
          <w:color w:val="000000"/>
        </w:rPr>
        <w:t xml:space="preserve"> в</w:t>
      </w:r>
      <w:r w:rsidR="006A04AC" w:rsidRPr="00E21284">
        <w:rPr>
          <w:color w:val="000000"/>
        </w:rPr>
        <w:t xml:space="preserve"> соответствии с пунктом 4.1.9</w:t>
      </w:r>
      <w:r w:rsidRPr="00E21284">
        <w:rPr>
          <w:color w:val="000000"/>
        </w:rPr>
        <w:t xml:space="preserve"> контракта</w:t>
      </w:r>
      <w:r w:rsidRPr="00E21284">
        <w:t xml:space="preserve">.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в части </w:t>
      </w:r>
      <w:r w:rsidRPr="00E21284">
        <w:rPr>
          <w:rFonts w:eastAsia="Calibri"/>
          <w:lang w:eastAsia="en-US"/>
        </w:rPr>
        <w:t xml:space="preserve">13 статьи 94 </w:t>
      </w:r>
      <w:r w:rsidRPr="00E21284">
        <w:t>Федерального закона от 05.04.2013 г. № 44-ФЗ «О контрактной системе в сфере закупок товаров, работ, услуг для обеспечения государственных и муниципальных нужд»</w:t>
      </w:r>
      <w:r w:rsidRPr="00E21284">
        <w:rPr>
          <w:rFonts w:eastAsia="Calibri"/>
          <w:lang w:eastAsia="en-US"/>
        </w:rPr>
        <w:t xml:space="preserve"> информация, содержащаяся в документе о приемке.</w:t>
      </w:r>
    </w:p>
    <w:p w:rsidR="008634F4" w:rsidRPr="00E21284" w:rsidRDefault="00855A0A" w:rsidP="005839DB">
      <w:pPr>
        <w:autoSpaceDE w:val="0"/>
        <w:autoSpaceDN w:val="0"/>
        <w:adjustRightInd w:val="0"/>
        <w:ind w:firstLine="567"/>
        <w:jc w:val="both"/>
        <w:rPr>
          <w:rFonts w:eastAsia="Calibri"/>
          <w:lang w:eastAsia="en-US"/>
        </w:rPr>
      </w:pPr>
      <w:r w:rsidRPr="00E21284">
        <w:rPr>
          <w:rFonts w:eastAsia="Calibri"/>
          <w:lang w:eastAsia="en-US"/>
        </w:rPr>
        <w:t>5.3. Датой поступления заказчику документа о приемке, подписанного Исполнителем, считается дата размещения такого документа в единой информационной системе в соответствии с часовой зоной, в которой расположен «Заказчик».</w:t>
      </w:r>
    </w:p>
    <w:p w:rsidR="008634F4" w:rsidRPr="00E21284" w:rsidRDefault="00855A0A" w:rsidP="005839DB">
      <w:pPr>
        <w:autoSpaceDE w:val="0"/>
        <w:autoSpaceDN w:val="0"/>
        <w:adjustRightInd w:val="0"/>
        <w:ind w:firstLine="567"/>
        <w:jc w:val="both"/>
        <w:rPr>
          <w:rFonts w:eastAsia="Calibri"/>
          <w:lang w:eastAsia="en-US"/>
        </w:rPr>
      </w:pPr>
      <w:r w:rsidRPr="00E21284">
        <w:t xml:space="preserve">5.4. «Заказчик» осуществляет проверку документов на предмет соответствия объемам оказания услуг. </w:t>
      </w:r>
      <w:r w:rsidRPr="00E21284">
        <w:rPr>
          <w:rFonts w:eastAsia="Calibri"/>
          <w:lang w:eastAsia="en-US"/>
        </w:rPr>
        <w:t xml:space="preserve">В срок не позднее трех рабочих дней, следующих за днем поступления документа о приемке, «Заказчик» осуществляет одно из следующих действий: </w:t>
      </w:r>
    </w:p>
    <w:p w:rsidR="008634F4" w:rsidRPr="00E21284" w:rsidRDefault="00855A0A" w:rsidP="005839DB">
      <w:pPr>
        <w:autoSpaceDE w:val="0"/>
        <w:autoSpaceDN w:val="0"/>
        <w:adjustRightInd w:val="0"/>
        <w:ind w:firstLine="567"/>
        <w:jc w:val="both"/>
        <w:rPr>
          <w:rFonts w:eastAsia="Calibri"/>
          <w:lang w:eastAsia="en-US"/>
        </w:rPr>
      </w:pPr>
      <w:r w:rsidRPr="00E21284">
        <w:rPr>
          <w:rFonts w:eastAsia="Calibri"/>
          <w:lang w:eastAsia="en-US"/>
        </w:rPr>
        <w:t>5.4.1.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8634F4" w:rsidRPr="00E21284" w:rsidRDefault="00855A0A" w:rsidP="005839DB">
      <w:pPr>
        <w:autoSpaceDE w:val="0"/>
        <w:autoSpaceDN w:val="0"/>
        <w:adjustRightInd w:val="0"/>
        <w:ind w:firstLine="567"/>
        <w:jc w:val="both"/>
        <w:rPr>
          <w:rFonts w:eastAsia="Calibri"/>
          <w:lang w:eastAsia="en-US"/>
        </w:rPr>
      </w:pPr>
      <w:r w:rsidRPr="00E21284">
        <w:rPr>
          <w:rFonts w:eastAsia="Calibri"/>
          <w:lang w:eastAsia="en-US"/>
        </w:rPr>
        <w:t>5.4.2.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w:t>
      </w:r>
      <w:r w:rsidRPr="00E21284">
        <w:t xml:space="preserve"> </w:t>
      </w:r>
      <w:r w:rsidRPr="00E21284">
        <w:rPr>
          <w:rFonts w:eastAsia="Calibri"/>
          <w:lang w:eastAsia="en-US"/>
        </w:rPr>
        <w:t>с указанием причин такого отказа;</w:t>
      </w:r>
    </w:p>
    <w:p w:rsidR="008634F4" w:rsidRPr="00E21284" w:rsidRDefault="00855A0A" w:rsidP="005839DB">
      <w:pPr>
        <w:autoSpaceDE w:val="0"/>
        <w:autoSpaceDN w:val="0"/>
        <w:adjustRightInd w:val="0"/>
        <w:ind w:firstLine="567"/>
        <w:jc w:val="both"/>
        <w:rPr>
          <w:rFonts w:eastAsia="Calibri"/>
          <w:lang w:eastAsia="en-US"/>
        </w:rPr>
      </w:pPr>
      <w:r w:rsidRPr="00E21284">
        <w:rPr>
          <w:rFonts w:eastAsia="Calibri"/>
          <w:lang w:eastAsia="en-US"/>
        </w:rPr>
        <w:t>5.5. В случае получения мотивированного отказа от подписания документа о приемке</w:t>
      </w:r>
      <w:r w:rsidRPr="00E21284">
        <w:t xml:space="preserve"> «</w:t>
      </w:r>
      <w:r w:rsidRPr="00E21284">
        <w:rPr>
          <w:rFonts w:eastAsia="Calibri"/>
          <w:lang w:eastAsia="en-US"/>
        </w:rPr>
        <w:t>Исполнитель» вправе устранить причины, указанные в таком мотивированном отказе, и направить заказчику документ о приемке в срок, не позднее трех рабочих дней.</w:t>
      </w:r>
    </w:p>
    <w:p w:rsidR="008634F4" w:rsidRPr="00E21284" w:rsidRDefault="00855A0A" w:rsidP="005839DB">
      <w:pPr>
        <w:autoSpaceDE w:val="0"/>
        <w:autoSpaceDN w:val="0"/>
        <w:adjustRightInd w:val="0"/>
        <w:ind w:firstLine="567"/>
        <w:jc w:val="both"/>
        <w:rPr>
          <w:rFonts w:eastAsia="Calibri"/>
          <w:lang w:eastAsia="en-US"/>
        </w:rPr>
      </w:pPr>
      <w:r w:rsidRPr="00E21284">
        <w:rPr>
          <w:rFonts w:eastAsia="Calibri"/>
          <w:lang w:eastAsia="en-US"/>
        </w:rPr>
        <w:t>5.6. Датой приемки оказанной услуги считается дата размещения в единой информационной системе документа о приемке, подписанного «Заказчиком».</w:t>
      </w:r>
    </w:p>
    <w:p w:rsidR="008634F4" w:rsidRPr="00E21284" w:rsidRDefault="00855A0A" w:rsidP="005839DB">
      <w:pPr>
        <w:ind w:firstLine="567"/>
        <w:jc w:val="both"/>
      </w:pPr>
      <w:r w:rsidRPr="00E21284">
        <w:rPr>
          <w:rFonts w:eastAsia="Calibri"/>
          <w:lang w:eastAsia="en-US"/>
        </w:rPr>
        <w:t>5.7.</w:t>
      </w:r>
      <w:r w:rsidRPr="00E21284">
        <w:t xml:space="preserve"> Для проверки оказанных «Исполнителем» услуг, предусмотренных контрактом, в части их соответствия условиям контракта «Заказчик» проводит экспертизу. Экспертиза услуг, предусмотренных контрактом, проводится «Заказчиком» своими силами или к ее проведению могут быть привлечены эксперты, экспертные организации.</w:t>
      </w:r>
    </w:p>
    <w:p w:rsidR="009A6186" w:rsidRPr="00E21284" w:rsidRDefault="00D5389D" w:rsidP="005839DB">
      <w:pPr>
        <w:pStyle w:val="af"/>
        <w:jc w:val="center"/>
        <w:rPr>
          <w:rFonts w:eastAsia="Calibri"/>
          <w:b/>
          <w:sz w:val="24"/>
          <w:szCs w:val="24"/>
          <w:lang w:eastAsia="en-US"/>
        </w:rPr>
      </w:pPr>
      <w:r w:rsidRPr="00E21284">
        <w:rPr>
          <w:rFonts w:eastAsia="Calibri"/>
          <w:b/>
          <w:sz w:val="24"/>
          <w:szCs w:val="24"/>
          <w:lang w:eastAsia="en-US"/>
        </w:rPr>
        <w:t>6</w:t>
      </w:r>
      <w:r w:rsidR="00855A0A" w:rsidRPr="00E21284">
        <w:rPr>
          <w:rFonts w:eastAsia="Calibri"/>
          <w:b/>
          <w:sz w:val="24"/>
          <w:szCs w:val="24"/>
          <w:lang w:eastAsia="en-US"/>
        </w:rPr>
        <w:t>. ОТВЕТСТВЕННОСТЬ СТОРОН</w:t>
      </w:r>
    </w:p>
    <w:p w:rsidR="00B75C2E" w:rsidRPr="00E21284" w:rsidRDefault="006A04AC" w:rsidP="005839DB">
      <w:pPr>
        <w:pStyle w:val="af"/>
        <w:ind w:firstLine="567"/>
        <w:jc w:val="both"/>
        <w:rPr>
          <w:sz w:val="24"/>
          <w:szCs w:val="24"/>
        </w:rPr>
      </w:pPr>
      <w:r w:rsidRPr="00E21284">
        <w:rPr>
          <w:rFonts w:eastAsia="Calibri"/>
          <w:sz w:val="24"/>
          <w:szCs w:val="24"/>
          <w:lang w:eastAsia="en-US"/>
        </w:rPr>
        <w:t>6</w:t>
      </w:r>
      <w:r w:rsidR="00855A0A" w:rsidRPr="00E21284">
        <w:rPr>
          <w:rFonts w:eastAsia="Calibri"/>
          <w:sz w:val="24"/>
          <w:szCs w:val="24"/>
          <w:lang w:eastAsia="en-US"/>
        </w:rPr>
        <w:t>.1.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B75C2E" w:rsidRPr="00E21284" w:rsidRDefault="006A04AC" w:rsidP="005839DB">
      <w:pPr>
        <w:pStyle w:val="af"/>
        <w:ind w:firstLine="567"/>
        <w:jc w:val="both"/>
        <w:rPr>
          <w:rFonts w:eastAsia="Calibri"/>
          <w:sz w:val="24"/>
          <w:szCs w:val="24"/>
          <w:lang w:eastAsia="en-US"/>
        </w:rPr>
      </w:pPr>
      <w:r w:rsidRPr="00E21284">
        <w:rPr>
          <w:rFonts w:eastAsia="Calibri"/>
          <w:sz w:val="24"/>
          <w:szCs w:val="24"/>
          <w:lang w:eastAsia="en-US"/>
        </w:rPr>
        <w:t>6</w:t>
      </w:r>
      <w:r w:rsidR="00855A0A" w:rsidRPr="00E21284">
        <w:rPr>
          <w:rFonts w:eastAsia="Calibri"/>
          <w:sz w:val="24"/>
          <w:szCs w:val="24"/>
          <w:lang w:eastAsia="en-US"/>
        </w:rPr>
        <w:t>.2.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B75C2E" w:rsidRPr="00E21284" w:rsidRDefault="006A04AC" w:rsidP="005839DB">
      <w:pPr>
        <w:pStyle w:val="af"/>
        <w:ind w:firstLine="567"/>
        <w:jc w:val="both"/>
        <w:rPr>
          <w:sz w:val="24"/>
          <w:szCs w:val="24"/>
        </w:rPr>
      </w:pPr>
      <w:r w:rsidRPr="00E21284">
        <w:rPr>
          <w:rFonts w:eastAsia="Calibri"/>
          <w:sz w:val="24"/>
          <w:szCs w:val="24"/>
          <w:lang w:eastAsia="en-US"/>
        </w:rPr>
        <w:t>6</w:t>
      </w:r>
      <w:r w:rsidR="00855A0A" w:rsidRPr="00E21284">
        <w:rPr>
          <w:rFonts w:eastAsia="Calibri"/>
          <w:sz w:val="24"/>
          <w:szCs w:val="24"/>
          <w:lang w:eastAsia="en-US"/>
        </w:rPr>
        <w:t>.3. 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пунктом 1 части 1 статьи 30 Федерального закона от 05.04.2013 №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w:t>
      </w:r>
      <w:r w:rsidR="00FD6AF0">
        <w:rPr>
          <w:rFonts w:eastAsia="Calibri"/>
          <w:sz w:val="24"/>
          <w:szCs w:val="24"/>
          <w:lang w:eastAsia="en-US"/>
        </w:rPr>
        <w:t xml:space="preserve"> (этапа)</w:t>
      </w:r>
      <w:r w:rsidR="00855A0A" w:rsidRPr="00E21284">
        <w:rPr>
          <w:rFonts w:eastAsia="Calibri"/>
          <w:sz w:val="24"/>
          <w:szCs w:val="24"/>
          <w:lang w:eastAsia="en-US"/>
        </w:rPr>
        <w:t xml:space="preserve">, но не более 5 тыс. рублей и не менее 1 тыс. рублей, </w:t>
      </w:r>
      <w:r w:rsidR="00855A0A" w:rsidRPr="00E21284">
        <w:rPr>
          <w:sz w:val="24"/>
          <w:szCs w:val="24"/>
        </w:rPr>
        <w:t>и составляет</w:t>
      </w:r>
      <w:r w:rsidR="0091764F">
        <w:rPr>
          <w:sz w:val="24"/>
          <w:szCs w:val="24"/>
        </w:rPr>
        <w:t xml:space="preserve"> 5000,00</w:t>
      </w:r>
      <w:r w:rsidR="00855A0A" w:rsidRPr="00E21284">
        <w:rPr>
          <w:sz w:val="24"/>
          <w:szCs w:val="24"/>
        </w:rPr>
        <w:t xml:space="preserve"> рублей.</w:t>
      </w:r>
    </w:p>
    <w:p w:rsidR="00B75C2E" w:rsidRPr="00E21284" w:rsidRDefault="006A04AC" w:rsidP="005839DB">
      <w:pPr>
        <w:shd w:val="clear" w:color="auto" w:fill="FFFFFF"/>
        <w:tabs>
          <w:tab w:val="left" w:pos="180"/>
          <w:tab w:val="left" w:pos="284"/>
          <w:tab w:val="left" w:pos="1134"/>
        </w:tabs>
        <w:ind w:firstLine="567"/>
        <w:jc w:val="both"/>
        <w:rPr>
          <w:rFonts w:eastAsia="Calibri"/>
        </w:rPr>
      </w:pPr>
      <w:r w:rsidRPr="00E21284">
        <w:rPr>
          <w:rFonts w:eastAsia="Calibri"/>
          <w:lang w:eastAsia="en-US"/>
        </w:rPr>
        <w:t>6</w:t>
      </w:r>
      <w:r w:rsidR="00855A0A" w:rsidRPr="00E21284">
        <w:rPr>
          <w:rFonts w:eastAsia="Calibri"/>
          <w:lang w:eastAsia="en-US"/>
        </w:rPr>
        <w:t xml:space="preserve">.4. </w:t>
      </w:r>
      <w:r w:rsidR="00855A0A" w:rsidRPr="00E21284">
        <w:rPr>
          <w:rFonts w:eastAsia="Calibri"/>
        </w:rPr>
        <w:t xml:space="preserve">Штраф начисляется за каждый факт неисполнения или ненадлежащего исполнения Исполнителем обязательств, предусмотренных </w:t>
      </w:r>
      <w:r w:rsidR="00855A0A" w:rsidRPr="00E21284">
        <w:t>к</w:t>
      </w:r>
      <w:r w:rsidR="00855A0A" w:rsidRPr="00E21284">
        <w:rPr>
          <w:rFonts w:eastAsia="Calibri"/>
        </w:rPr>
        <w:t xml:space="preserve">онтрактом, заключенным с победителем закупки (или с иным участником закупки в случаях, установленных Законом), предложившим наиболее высокую цену за право заключения </w:t>
      </w:r>
      <w:r w:rsidR="00855A0A" w:rsidRPr="00E21284">
        <w:t>к</w:t>
      </w:r>
      <w:r w:rsidR="00855A0A" w:rsidRPr="00E21284">
        <w:rPr>
          <w:rFonts w:eastAsia="Calibri"/>
        </w:rPr>
        <w:t xml:space="preserve">онтракта, размер штрафа рассчитывается в порядке, установленном постановлением Правительства Российской Федерации от 30 августа 2017 года № 1042, за исключением просрочки исполнения обязательств предусмотренных </w:t>
      </w:r>
      <w:r w:rsidR="00855A0A" w:rsidRPr="00E21284">
        <w:t>к</w:t>
      </w:r>
      <w:r w:rsidR="00855A0A" w:rsidRPr="00E21284">
        <w:rPr>
          <w:rFonts w:eastAsia="Calibri"/>
        </w:rPr>
        <w:t xml:space="preserve">онтрактом, и составляет </w:t>
      </w:r>
      <w:r w:rsidR="0091764F" w:rsidRPr="0091764F">
        <w:rPr>
          <w:rFonts w:eastAsia="Calibri"/>
        </w:rPr>
        <w:t>356 448,75</w:t>
      </w:r>
      <w:r w:rsidR="00855A0A" w:rsidRPr="00E21284">
        <w:rPr>
          <w:rFonts w:eastAsia="Calibri"/>
        </w:rPr>
        <w:t xml:space="preserve"> рублей.</w:t>
      </w:r>
      <w:r w:rsidR="00855A0A">
        <w:rPr>
          <w:rFonts w:eastAsia="Calibri"/>
          <w:vertAlign w:val="superscript"/>
        </w:rPr>
        <w:footnoteReference w:id="1"/>
      </w:r>
    </w:p>
    <w:p w:rsidR="00B75C2E" w:rsidRPr="00E21284" w:rsidRDefault="006A04AC" w:rsidP="005839DB">
      <w:pPr>
        <w:pStyle w:val="af"/>
        <w:ind w:firstLine="567"/>
        <w:jc w:val="both"/>
        <w:rPr>
          <w:rFonts w:eastAsia="Calibri"/>
          <w:sz w:val="24"/>
          <w:szCs w:val="24"/>
          <w:lang w:eastAsia="en-US"/>
        </w:rPr>
      </w:pPr>
      <w:r w:rsidRPr="00E21284">
        <w:rPr>
          <w:rFonts w:eastAsia="Calibri"/>
          <w:sz w:val="24"/>
          <w:szCs w:val="24"/>
          <w:lang w:eastAsia="en-US"/>
        </w:rPr>
        <w:t>6</w:t>
      </w:r>
      <w:r w:rsidR="00855A0A" w:rsidRPr="00E21284">
        <w:rPr>
          <w:rFonts w:eastAsia="Calibri"/>
          <w:sz w:val="24"/>
          <w:szCs w:val="24"/>
          <w:lang w:eastAsia="en-US"/>
        </w:rPr>
        <w:t xml:space="preserve">.5. Штраф начисляется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порядке, установленном в Постановлении Правительства Российской Федерации от 30 августа 2017 года № 1042 и составляет </w:t>
      </w:r>
      <w:r w:rsidR="0091764F">
        <w:rPr>
          <w:rFonts w:eastAsia="Calibri"/>
          <w:sz w:val="24"/>
          <w:szCs w:val="24"/>
          <w:lang w:eastAsia="en-US"/>
        </w:rPr>
        <w:t>5000,00</w:t>
      </w:r>
      <w:r w:rsidR="00855A0A" w:rsidRPr="00E21284">
        <w:rPr>
          <w:rFonts w:eastAsia="Calibri"/>
          <w:sz w:val="24"/>
          <w:szCs w:val="24"/>
          <w:lang w:eastAsia="en-US"/>
        </w:rPr>
        <w:t xml:space="preserve"> рублей.</w:t>
      </w:r>
      <w:r w:rsidR="00855A0A">
        <w:rPr>
          <w:rFonts w:eastAsia="Calibri"/>
          <w:sz w:val="24"/>
          <w:szCs w:val="24"/>
          <w:vertAlign w:val="superscript"/>
          <w:lang w:eastAsia="en-US"/>
        </w:rPr>
        <w:footnoteReference w:id="2"/>
      </w:r>
    </w:p>
    <w:p w:rsidR="00B75C2E" w:rsidRPr="00E21284" w:rsidRDefault="006A04AC" w:rsidP="005839DB">
      <w:pPr>
        <w:pStyle w:val="af"/>
        <w:ind w:firstLine="567"/>
        <w:jc w:val="both"/>
        <w:rPr>
          <w:rFonts w:eastAsia="Calibri"/>
          <w:sz w:val="24"/>
          <w:szCs w:val="24"/>
          <w:lang w:eastAsia="en-US"/>
        </w:rPr>
      </w:pPr>
      <w:r w:rsidRPr="00E21284">
        <w:rPr>
          <w:rFonts w:eastAsia="Calibri"/>
          <w:sz w:val="24"/>
          <w:szCs w:val="24"/>
          <w:lang w:eastAsia="en-US"/>
        </w:rPr>
        <w:t>6</w:t>
      </w:r>
      <w:r w:rsidR="00855A0A" w:rsidRPr="00E21284">
        <w:rPr>
          <w:rFonts w:eastAsia="Calibri"/>
          <w:sz w:val="24"/>
          <w:szCs w:val="24"/>
          <w:lang w:eastAsia="en-US"/>
        </w:rPr>
        <w:t>.6.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B75C2E" w:rsidRPr="00E21284" w:rsidRDefault="006A04AC" w:rsidP="005839DB">
      <w:pPr>
        <w:pStyle w:val="af"/>
        <w:ind w:firstLine="567"/>
        <w:jc w:val="both"/>
        <w:rPr>
          <w:rFonts w:eastAsia="Calibri"/>
          <w:sz w:val="24"/>
          <w:szCs w:val="24"/>
          <w:lang w:eastAsia="en-US"/>
        </w:rPr>
      </w:pPr>
      <w:r w:rsidRPr="00E21284">
        <w:rPr>
          <w:rFonts w:eastAsia="Calibri"/>
          <w:sz w:val="24"/>
          <w:szCs w:val="24"/>
          <w:lang w:eastAsia="en-US"/>
        </w:rPr>
        <w:t>6</w:t>
      </w:r>
      <w:r w:rsidR="00855A0A" w:rsidRPr="00E21284">
        <w:rPr>
          <w:rFonts w:eastAsia="Calibri"/>
          <w:sz w:val="24"/>
          <w:szCs w:val="24"/>
          <w:lang w:eastAsia="en-US"/>
        </w:rPr>
        <w:t xml:space="preserve">.7. Штраф начисляется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порядке, установленном в постановлении Правительства Российской Федерации от 30 августа 2017 года № 1042 и составляет </w:t>
      </w:r>
      <w:r w:rsidR="0091764F">
        <w:rPr>
          <w:rFonts w:eastAsia="Calibri"/>
          <w:sz w:val="24"/>
          <w:szCs w:val="24"/>
          <w:lang w:eastAsia="en-US"/>
        </w:rPr>
        <w:t>5000,00</w:t>
      </w:r>
      <w:r w:rsidR="00855A0A" w:rsidRPr="00E21284">
        <w:rPr>
          <w:rFonts w:eastAsia="Calibri"/>
          <w:sz w:val="24"/>
          <w:szCs w:val="24"/>
          <w:lang w:eastAsia="en-US"/>
        </w:rPr>
        <w:t xml:space="preserve"> рублей.</w:t>
      </w:r>
      <w:r w:rsidR="00855A0A">
        <w:rPr>
          <w:rFonts w:eastAsia="Calibri"/>
          <w:sz w:val="24"/>
          <w:szCs w:val="24"/>
          <w:vertAlign w:val="superscript"/>
          <w:lang w:eastAsia="en-US"/>
        </w:rPr>
        <w:footnoteReference w:id="3"/>
      </w:r>
    </w:p>
    <w:p w:rsidR="00B75C2E" w:rsidRPr="00E21284" w:rsidRDefault="006A04AC" w:rsidP="005839DB">
      <w:pPr>
        <w:pStyle w:val="af"/>
        <w:ind w:firstLine="567"/>
        <w:jc w:val="both"/>
        <w:rPr>
          <w:rFonts w:eastAsia="Calibri"/>
          <w:sz w:val="24"/>
          <w:szCs w:val="24"/>
          <w:lang w:eastAsia="en-US"/>
        </w:rPr>
      </w:pPr>
      <w:r w:rsidRPr="00E21284">
        <w:rPr>
          <w:rFonts w:eastAsia="Calibri"/>
          <w:sz w:val="24"/>
          <w:szCs w:val="24"/>
          <w:lang w:eastAsia="en-US"/>
        </w:rPr>
        <w:t>6</w:t>
      </w:r>
      <w:r w:rsidR="00855A0A" w:rsidRPr="00E21284">
        <w:rPr>
          <w:rFonts w:eastAsia="Calibri"/>
          <w:sz w:val="24"/>
          <w:szCs w:val="24"/>
          <w:lang w:eastAsia="en-US"/>
        </w:rPr>
        <w:t>.8.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B75C2E" w:rsidRPr="00E21284" w:rsidRDefault="006A04AC" w:rsidP="005839DB">
      <w:pPr>
        <w:pStyle w:val="af"/>
        <w:ind w:firstLine="567"/>
        <w:jc w:val="both"/>
        <w:rPr>
          <w:rFonts w:eastAsia="Calibri"/>
          <w:sz w:val="24"/>
          <w:szCs w:val="24"/>
          <w:lang w:eastAsia="en-US"/>
        </w:rPr>
      </w:pPr>
      <w:r w:rsidRPr="00E21284">
        <w:rPr>
          <w:rFonts w:eastAsia="Calibri"/>
          <w:sz w:val="24"/>
          <w:szCs w:val="24"/>
          <w:lang w:eastAsia="en-US"/>
        </w:rPr>
        <w:t>6</w:t>
      </w:r>
      <w:r w:rsidR="00855A0A" w:rsidRPr="00E21284">
        <w:rPr>
          <w:rFonts w:eastAsia="Calibri"/>
          <w:sz w:val="24"/>
          <w:szCs w:val="24"/>
          <w:lang w:eastAsia="en-US"/>
        </w:rPr>
        <w:t>.9.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75C2E" w:rsidRPr="00E21284" w:rsidRDefault="006A04AC" w:rsidP="005839DB">
      <w:pPr>
        <w:pStyle w:val="af"/>
        <w:ind w:firstLine="567"/>
        <w:jc w:val="both"/>
        <w:rPr>
          <w:spacing w:val="-11"/>
          <w:sz w:val="24"/>
          <w:szCs w:val="24"/>
        </w:rPr>
      </w:pPr>
      <w:r w:rsidRPr="00E21284">
        <w:rPr>
          <w:rFonts w:eastAsia="Calibri"/>
          <w:sz w:val="24"/>
          <w:szCs w:val="24"/>
          <w:lang w:eastAsia="en-US"/>
        </w:rPr>
        <w:t>6</w:t>
      </w:r>
      <w:r w:rsidR="00855A0A" w:rsidRPr="00E21284">
        <w:rPr>
          <w:rFonts w:eastAsia="Calibri"/>
          <w:sz w:val="24"/>
          <w:szCs w:val="24"/>
          <w:lang w:eastAsia="en-US"/>
        </w:rPr>
        <w:t>.10. Уплата неустойки (штрафов, пеней) не освобождает Стороны от исполнения своих обязательств по контракту и от возмещения убытков, причиненных неисполнением или ненадлежащим исполнением своих обязанностей</w:t>
      </w:r>
      <w:r w:rsidR="00855A0A" w:rsidRPr="00E21284">
        <w:rPr>
          <w:rFonts w:eastAsia="Calibri"/>
          <w:spacing w:val="-11"/>
          <w:sz w:val="24"/>
          <w:szCs w:val="24"/>
          <w:lang w:eastAsia="en-US"/>
        </w:rPr>
        <w:t>.</w:t>
      </w:r>
    </w:p>
    <w:p w:rsidR="00B75C2E" w:rsidRPr="00E21284" w:rsidRDefault="006A04AC" w:rsidP="005839DB">
      <w:pPr>
        <w:pStyle w:val="af"/>
        <w:ind w:firstLine="567"/>
        <w:jc w:val="both"/>
        <w:rPr>
          <w:rFonts w:eastAsia="Calibri"/>
          <w:sz w:val="24"/>
          <w:szCs w:val="24"/>
          <w:lang w:eastAsia="en-US"/>
        </w:rPr>
      </w:pPr>
      <w:r w:rsidRPr="00E21284">
        <w:rPr>
          <w:rFonts w:eastAsia="Calibri"/>
          <w:sz w:val="24"/>
          <w:szCs w:val="24"/>
          <w:lang w:eastAsia="en-US"/>
        </w:rPr>
        <w:t>6</w:t>
      </w:r>
      <w:r w:rsidR="00855A0A" w:rsidRPr="00E21284">
        <w:rPr>
          <w:rFonts w:eastAsia="Calibri"/>
          <w:sz w:val="24"/>
          <w:szCs w:val="24"/>
          <w:lang w:eastAsia="en-US"/>
        </w:rPr>
        <w:t>.11.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Российской Федерации от 30 августа 2017 года № 1042, размер такого штрафа и порядок его начисления устанавливается контрактом в соответствии с законодательством Российской Федерации.</w:t>
      </w:r>
    </w:p>
    <w:p w:rsidR="00B75C2E" w:rsidRPr="00E21284" w:rsidRDefault="006A04AC" w:rsidP="005839DB">
      <w:pPr>
        <w:pStyle w:val="af"/>
        <w:ind w:firstLine="567"/>
        <w:jc w:val="both"/>
        <w:rPr>
          <w:rFonts w:eastAsia="Calibri"/>
          <w:sz w:val="24"/>
          <w:szCs w:val="24"/>
          <w:lang w:eastAsia="en-US"/>
        </w:rPr>
      </w:pPr>
      <w:r w:rsidRPr="00E21284">
        <w:rPr>
          <w:rFonts w:eastAsia="Calibri"/>
          <w:sz w:val="24"/>
          <w:szCs w:val="24"/>
          <w:lang w:eastAsia="en-US"/>
        </w:rPr>
        <w:t>6</w:t>
      </w:r>
      <w:r w:rsidR="00855A0A" w:rsidRPr="00E21284">
        <w:rPr>
          <w:rFonts w:eastAsia="Calibri"/>
          <w:sz w:val="24"/>
          <w:szCs w:val="24"/>
          <w:lang w:eastAsia="en-US"/>
        </w:rPr>
        <w:t>.12.</w:t>
      </w:r>
      <w:r w:rsidR="00855A0A" w:rsidRPr="00E21284">
        <w:t xml:space="preserve"> </w:t>
      </w:r>
      <w:r w:rsidR="00855A0A" w:rsidRPr="00E21284">
        <w:rPr>
          <w:rFonts w:eastAsia="Calibri"/>
          <w:sz w:val="24"/>
          <w:szCs w:val="24"/>
          <w:lang w:eastAsia="en-US"/>
        </w:rPr>
        <w:t>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w:t>
      </w:r>
    </w:p>
    <w:p w:rsidR="00680E55" w:rsidRPr="00E21284" w:rsidRDefault="00D5389D" w:rsidP="005839DB">
      <w:pPr>
        <w:jc w:val="center"/>
        <w:rPr>
          <w:b/>
        </w:rPr>
      </w:pPr>
      <w:r w:rsidRPr="00E21284">
        <w:rPr>
          <w:b/>
          <w:lang w:eastAsia="ar-SA"/>
        </w:rPr>
        <w:t>7</w:t>
      </w:r>
      <w:r w:rsidR="00855A0A" w:rsidRPr="00E21284">
        <w:rPr>
          <w:b/>
          <w:lang w:val="x-none" w:eastAsia="ar-SA"/>
        </w:rPr>
        <w:t>.</w:t>
      </w:r>
      <w:r w:rsidRPr="00E21284">
        <w:rPr>
          <w:b/>
          <w:lang w:eastAsia="ar-SA"/>
        </w:rPr>
        <w:t xml:space="preserve"> </w:t>
      </w:r>
      <w:r w:rsidR="00855A0A" w:rsidRPr="00E21284">
        <w:rPr>
          <w:b/>
        </w:rPr>
        <w:t>ПОРЯДОК ПЕРЕДАЧИ ПОМЕЩЕНИЙ И ОБОРУДОВАНИЯ</w:t>
      </w:r>
    </w:p>
    <w:p w:rsidR="00680E55" w:rsidRPr="00E21284" w:rsidRDefault="00DB5D58" w:rsidP="005839DB">
      <w:pPr>
        <w:widowControl w:val="0"/>
        <w:ind w:firstLine="567"/>
        <w:jc w:val="both"/>
      </w:pPr>
      <w:r w:rsidRPr="00E21284">
        <w:t>7</w:t>
      </w:r>
      <w:r w:rsidR="00855A0A" w:rsidRPr="00E21284">
        <w:t>.1. Порядок передачи помещений и оборудования устанавливается договором безвозмездного пользования (Приложение</w:t>
      </w:r>
      <w:r w:rsidR="00CB5086" w:rsidRPr="00E21284">
        <w:t xml:space="preserve"> № 2</w:t>
      </w:r>
      <w:r w:rsidR="00855A0A" w:rsidRPr="00E21284">
        <w:t xml:space="preserve"> к контракту) с учетом требований содержащихся в Решении муниципалитета г. Ярославля от 23.07.2013 № 140 «О порядке управления и распоряжения муниципальной собственностью города Ярославля» (вместе с «Положением о порядке управления и распоряжения муниципальной собственностью города Ярославля»).</w:t>
      </w:r>
    </w:p>
    <w:p w:rsidR="00680E55" w:rsidRPr="00E21284" w:rsidRDefault="00D5389D" w:rsidP="005839DB">
      <w:pPr>
        <w:widowControl w:val="0"/>
        <w:jc w:val="center"/>
        <w:rPr>
          <w:b/>
          <w:bCs/>
        </w:rPr>
      </w:pPr>
      <w:r w:rsidRPr="00E21284">
        <w:rPr>
          <w:b/>
        </w:rPr>
        <w:t>8</w:t>
      </w:r>
      <w:r w:rsidR="00855A0A" w:rsidRPr="00E21284">
        <w:t>.</w:t>
      </w:r>
      <w:r w:rsidRPr="00E21284">
        <w:t xml:space="preserve"> </w:t>
      </w:r>
      <w:r w:rsidR="00855A0A" w:rsidRPr="00E21284">
        <w:rPr>
          <w:b/>
          <w:bCs/>
        </w:rPr>
        <w:t>ИЗМЕНЕНИЕ И РАСТОРЖЕНИЕ КОНТРАКТА</w:t>
      </w:r>
    </w:p>
    <w:p w:rsidR="00680E55" w:rsidRPr="00E21284" w:rsidRDefault="00D5389D" w:rsidP="005839DB">
      <w:pPr>
        <w:ind w:firstLine="567"/>
        <w:jc w:val="both"/>
        <w:rPr>
          <w:rFonts w:eastAsia="Calibri"/>
        </w:rPr>
      </w:pPr>
      <w:r w:rsidRPr="00E21284">
        <w:rPr>
          <w:rFonts w:eastAsia="Calibri"/>
        </w:rPr>
        <w:t>8</w:t>
      </w:r>
      <w:r w:rsidR="00855A0A" w:rsidRPr="00E21284">
        <w:rPr>
          <w:rFonts w:eastAsia="Calibri"/>
        </w:rPr>
        <w:t>.</w:t>
      </w:r>
      <w:r w:rsidR="00152741" w:rsidRPr="00E21284">
        <w:rPr>
          <w:rFonts w:eastAsia="Calibri"/>
        </w:rPr>
        <w:t>1</w:t>
      </w:r>
      <w:r w:rsidR="00855A0A" w:rsidRPr="00E21284">
        <w:rPr>
          <w:rFonts w:eastAsia="Calibri"/>
        </w:rPr>
        <w:t xml:space="preserve">. Любые изменения и дополнения к контракту действительны в том случае, если такие изменения и дополнения допускаются действующим законодательством Российской Федерации о контрактной системе в сфере закупок, настоящим контрактом, совершены в письменной форме и подписаны обеими Сторонами или уполномоченными на то представителями Сторон. </w:t>
      </w:r>
    </w:p>
    <w:p w:rsidR="00680E55" w:rsidRPr="00E21284" w:rsidRDefault="00D5389D" w:rsidP="005839DB">
      <w:pPr>
        <w:ind w:firstLine="567"/>
        <w:jc w:val="both"/>
        <w:rPr>
          <w:rFonts w:eastAsia="Calibri"/>
        </w:rPr>
      </w:pPr>
      <w:r w:rsidRPr="00E21284">
        <w:rPr>
          <w:rFonts w:eastAsia="Calibri"/>
        </w:rPr>
        <w:t>8</w:t>
      </w:r>
      <w:r w:rsidR="00855A0A" w:rsidRPr="00E21284">
        <w:rPr>
          <w:rFonts w:eastAsia="Calibri"/>
        </w:rPr>
        <w:t>.</w:t>
      </w:r>
      <w:r w:rsidR="00152741" w:rsidRPr="00E21284">
        <w:rPr>
          <w:rFonts w:eastAsia="Calibri"/>
        </w:rPr>
        <w:t>2</w:t>
      </w:r>
      <w:r w:rsidR="00855A0A" w:rsidRPr="00E21284">
        <w:rPr>
          <w:rFonts w:eastAsia="Calibri"/>
        </w:rPr>
        <w:t>. Контракт может быть расторгнут по соглашению Сторон, по решению суда, а также в связи с односторонним отказом Стороны контракта от исполнения контракта  в соответствии с гражданским законодательством.</w:t>
      </w:r>
    </w:p>
    <w:p w:rsidR="00723436" w:rsidRPr="0093105B" w:rsidRDefault="00D5389D" w:rsidP="005839DB">
      <w:pPr>
        <w:autoSpaceDN w:val="0"/>
        <w:ind w:firstLine="709"/>
        <w:jc w:val="both"/>
        <w:rPr>
          <w:rFonts w:eastAsia="Calibri"/>
          <w:lang w:eastAsia="zh-CN"/>
        </w:rPr>
      </w:pPr>
      <w:r w:rsidRPr="00E21284">
        <w:rPr>
          <w:rFonts w:eastAsia="Calibri"/>
        </w:rPr>
        <w:t>8</w:t>
      </w:r>
      <w:r w:rsidR="00680E55" w:rsidRPr="00E21284">
        <w:rPr>
          <w:rFonts w:eastAsia="Calibri"/>
        </w:rPr>
        <w:t>.</w:t>
      </w:r>
      <w:r w:rsidR="00152741" w:rsidRPr="00E21284">
        <w:rPr>
          <w:rFonts w:eastAsia="Calibri"/>
        </w:rPr>
        <w:t>3</w:t>
      </w:r>
      <w:r w:rsidR="00855A0A" w:rsidRPr="00723436">
        <w:rPr>
          <w:rFonts w:eastAsia="Calibri"/>
          <w:lang w:eastAsia="zh-CN"/>
        </w:rPr>
        <w:t xml:space="preserve"> </w:t>
      </w:r>
      <w:r w:rsidR="00855A0A" w:rsidRPr="0093105B">
        <w:rPr>
          <w:rFonts w:eastAsia="Calibri"/>
          <w:lang w:eastAsia="zh-CN"/>
        </w:rPr>
        <w:t>Заказчик вправе принять решение об одностороннем отказе от исполнения Контракта, в порядке, предусмотренном Федеральным законом от 05.04.2013 № 44-ФЗ в случаях (включая, но не ограничиваясь):</w:t>
      </w:r>
    </w:p>
    <w:p w:rsidR="00723436" w:rsidRPr="0093105B" w:rsidRDefault="00855A0A" w:rsidP="005839DB">
      <w:pPr>
        <w:autoSpaceDN w:val="0"/>
        <w:ind w:firstLine="709"/>
        <w:jc w:val="both"/>
        <w:rPr>
          <w:rFonts w:eastAsia="Calibri"/>
          <w:lang w:eastAsia="zh-CN"/>
        </w:rPr>
      </w:pPr>
      <w:r w:rsidRPr="0093105B">
        <w:rPr>
          <w:rFonts w:eastAsia="Calibri"/>
          <w:lang w:eastAsia="zh-CN"/>
        </w:rPr>
        <w:t>- подтверждения нарушения условий Контракта по результатам проведенной Заказчиком экспертизы оказанных услуг</w:t>
      </w:r>
      <w:r w:rsidR="00AC052C">
        <w:rPr>
          <w:rFonts w:eastAsia="Calibri"/>
          <w:lang w:eastAsia="zh-CN"/>
        </w:rPr>
        <w:t xml:space="preserve"> </w:t>
      </w:r>
      <w:r w:rsidR="00AC052C" w:rsidRPr="005C2A37">
        <w:rPr>
          <w:rFonts w:eastAsia="Calibri"/>
          <w:lang w:eastAsia="zh-CN"/>
        </w:rPr>
        <w:t>по определенному отчетному периоду</w:t>
      </w:r>
      <w:r w:rsidRPr="005C2A37">
        <w:rPr>
          <w:rFonts w:eastAsia="Calibri"/>
          <w:lang w:eastAsia="zh-CN"/>
        </w:rPr>
        <w:t xml:space="preserve"> собственными</w:t>
      </w:r>
      <w:r w:rsidRPr="0093105B">
        <w:rPr>
          <w:rFonts w:eastAsia="Calibri"/>
          <w:lang w:eastAsia="zh-CN"/>
        </w:rPr>
        <w:t xml:space="preserve"> силами и (или) с привлечением экспертов, экспертных организаций;</w:t>
      </w:r>
    </w:p>
    <w:p w:rsidR="00723436" w:rsidRPr="0093105B" w:rsidRDefault="00855A0A" w:rsidP="005839DB">
      <w:pPr>
        <w:autoSpaceDN w:val="0"/>
        <w:ind w:firstLine="709"/>
        <w:jc w:val="both"/>
        <w:rPr>
          <w:rFonts w:eastAsia="Calibri"/>
          <w:lang w:eastAsia="zh-CN"/>
        </w:rPr>
      </w:pPr>
      <w:r w:rsidRPr="0093105B">
        <w:rPr>
          <w:rFonts w:eastAsia="Calibri"/>
          <w:lang w:eastAsia="zh-CN"/>
        </w:rPr>
        <w:t>- нарушения Исполнителем сроков оказания услуг (начала и (или) окончания услуг) более чем на 5 рабочих дней.</w:t>
      </w:r>
    </w:p>
    <w:p w:rsidR="00723436" w:rsidRPr="0093105B" w:rsidRDefault="00855A0A" w:rsidP="005839DB">
      <w:pPr>
        <w:autoSpaceDN w:val="0"/>
        <w:ind w:firstLine="709"/>
        <w:jc w:val="both"/>
        <w:rPr>
          <w:rFonts w:eastAsia="Calibri"/>
          <w:lang w:eastAsia="zh-CN"/>
        </w:rPr>
      </w:pPr>
      <w:r w:rsidRPr="0093105B">
        <w:rPr>
          <w:rFonts w:eastAsia="Calibri"/>
          <w:lang w:eastAsia="zh-CN"/>
        </w:rPr>
        <w:t>- неоднократного (не менее 2-х раз) неисполнения письменных требований Заказчика, выданных Исполнителю в целях надлежащего выполнения условий Контракта, в том числе, связанных с качеством услуг;</w:t>
      </w:r>
    </w:p>
    <w:p w:rsidR="00723436" w:rsidRDefault="00855A0A" w:rsidP="005839DB">
      <w:pPr>
        <w:autoSpaceDN w:val="0"/>
        <w:ind w:firstLine="709"/>
        <w:jc w:val="both"/>
        <w:rPr>
          <w:rFonts w:eastAsia="Calibri"/>
          <w:lang w:eastAsia="zh-CN"/>
        </w:rPr>
      </w:pPr>
      <w:r w:rsidRPr="0093105B">
        <w:rPr>
          <w:rFonts w:eastAsia="Calibri"/>
          <w:lang w:eastAsia="zh-CN"/>
        </w:rPr>
        <w:t>- непредставление информации на запросы Заказчика о ходе исполнения Контракта.</w:t>
      </w:r>
    </w:p>
    <w:p w:rsidR="00723436" w:rsidRPr="0093105B" w:rsidRDefault="00855A0A" w:rsidP="005839DB">
      <w:pPr>
        <w:pStyle w:val="a9"/>
        <w:spacing w:before="0" w:beforeAutospacing="0" w:after="0" w:afterAutospacing="0"/>
      </w:pPr>
      <w:r w:rsidRPr="00A70954">
        <w:rPr>
          <w:sz w:val="28"/>
          <w:szCs w:val="28"/>
        </w:rPr>
        <w:t>-</w:t>
      </w:r>
      <w:r w:rsidRPr="00A70954">
        <w:t>отсутствие либо наличие предварительно направленной претензии со стороны заказчика не является основанием для непринятия заказчиком решения об одностороннем отказе.</w:t>
      </w:r>
    </w:p>
    <w:p w:rsidR="00680E55" w:rsidRPr="00E21284" w:rsidRDefault="00D5389D" w:rsidP="005839DB">
      <w:pPr>
        <w:autoSpaceDN w:val="0"/>
        <w:ind w:firstLine="567"/>
        <w:jc w:val="both"/>
        <w:rPr>
          <w:rFonts w:eastAsia="Calibri"/>
        </w:rPr>
      </w:pPr>
      <w:r w:rsidRPr="00E21284">
        <w:rPr>
          <w:rFonts w:eastAsia="Calibri"/>
        </w:rPr>
        <w:t>8</w:t>
      </w:r>
      <w:r w:rsidR="00855A0A" w:rsidRPr="00E21284">
        <w:rPr>
          <w:rFonts w:eastAsia="Calibri"/>
        </w:rPr>
        <w:t>.</w:t>
      </w:r>
      <w:r w:rsidR="00152741" w:rsidRPr="00E21284">
        <w:rPr>
          <w:rFonts w:eastAsia="Calibri"/>
        </w:rPr>
        <w:t>4</w:t>
      </w:r>
      <w:r w:rsidR="00855A0A" w:rsidRPr="00E21284">
        <w:rPr>
          <w:rFonts w:eastAsia="Calibri"/>
        </w:rPr>
        <w:t xml:space="preserve">. Исполнитель  вправе отказаться от </w:t>
      </w:r>
      <w:r w:rsidR="00CB5086" w:rsidRPr="00E21284">
        <w:rPr>
          <w:rFonts w:eastAsia="Calibri"/>
        </w:rPr>
        <w:t xml:space="preserve">исполнения </w:t>
      </w:r>
      <w:r w:rsidR="00855A0A" w:rsidRPr="00E21284">
        <w:rPr>
          <w:rFonts w:eastAsia="Calibri"/>
        </w:rPr>
        <w:t>контракта в одностороннем порядке, лишь при условии полного возмещения заказчику убытков, в следующих случаях:</w:t>
      </w:r>
    </w:p>
    <w:p w:rsidR="00680E55" w:rsidRPr="00E21284" w:rsidRDefault="00855A0A" w:rsidP="005839DB">
      <w:pPr>
        <w:ind w:firstLine="567"/>
        <w:jc w:val="both"/>
        <w:rPr>
          <w:rFonts w:eastAsia="Calibri"/>
        </w:rPr>
      </w:pPr>
      <w:r w:rsidRPr="00E21284">
        <w:rPr>
          <w:rFonts w:eastAsia="Calibri"/>
        </w:rPr>
        <w:t>-  Заказчиком неоднократно (от двух и более раз) нарушены сроки оплаты услуг;</w:t>
      </w:r>
    </w:p>
    <w:p w:rsidR="00680E55" w:rsidRPr="00E21284" w:rsidRDefault="00855A0A" w:rsidP="005839DB">
      <w:pPr>
        <w:ind w:firstLine="567"/>
        <w:jc w:val="both"/>
        <w:rPr>
          <w:rFonts w:eastAsia="Calibri"/>
        </w:rPr>
      </w:pPr>
      <w:r w:rsidRPr="00E21284">
        <w:rPr>
          <w:rFonts w:eastAsia="Calibri"/>
        </w:rPr>
        <w:t>- Заказчиком неоднократно (от двух и более раз) незаконно отказано в приемке услуг.</w:t>
      </w:r>
    </w:p>
    <w:p w:rsidR="00DB5D58" w:rsidRPr="00E21284" w:rsidRDefault="005C0E0E" w:rsidP="005839DB">
      <w:pPr>
        <w:tabs>
          <w:tab w:val="left" w:pos="993"/>
        </w:tabs>
        <w:ind w:firstLine="567"/>
        <w:jc w:val="both"/>
      </w:pPr>
      <w:r w:rsidRPr="00E21284">
        <w:t>8.</w:t>
      </w:r>
      <w:r w:rsidR="00152741" w:rsidRPr="00E21284">
        <w:t>5</w:t>
      </w:r>
      <w:r w:rsidRPr="00E21284">
        <w:t>. В случае принятия «Заказчиком» предусмотренного п. 8.</w:t>
      </w:r>
      <w:r w:rsidR="00152741" w:rsidRPr="00E21284">
        <w:t>3</w:t>
      </w:r>
      <w:r w:rsidRPr="00E21284">
        <w:t xml:space="preserve"> Контракта решения об одностороннем отказе от исполнения контракта «Заказчик» руководствуется ч. 12.1 и 14.1 статьи 95 Закона.</w:t>
      </w:r>
    </w:p>
    <w:p w:rsidR="00DB5D58" w:rsidRPr="00E21284" w:rsidRDefault="00D5389D" w:rsidP="005839DB">
      <w:pPr>
        <w:tabs>
          <w:tab w:val="left" w:pos="993"/>
        </w:tabs>
        <w:ind w:firstLine="567"/>
        <w:jc w:val="both"/>
      </w:pPr>
      <w:r w:rsidRPr="00E21284">
        <w:t>8</w:t>
      </w:r>
      <w:r w:rsidR="00855A0A" w:rsidRPr="00E21284">
        <w:t>.</w:t>
      </w:r>
      <w:r w:rsidR="00152741" w:rsidRPr="00E21284">
        <w:t>6</w:t>
      </w:r>
      <w:r w:rsidR="00855A0A" w:rsidRPr="00E21284">
        <w:t>. 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«Исполнителя» об одностороннем отказе от исполнения контракта.</w:t>
      </w:r>
    </w:p>
    <w:p w:rsidR="00DB5D58" w:rsidRPr="00E21284" w:rsidRDefault="00D5389D" w:rsidP="005839DB">
      <w:pPr>
        <w:autoSpaceDE w:val="0"/>
        <w:autoSpaceDN w:val="0"/>
        <w:adjustRightInd w:val="0"/>
        <w:ind w:firstLine="567"/>
        <w:jc w:val="both"/>
      </w:pPr>
      <w:r w:rsidRPr="00E21284">
        <w:t>8</w:t>
      </w:r>
      <w:r w:rsidR="00855A0A" w:rsidRPr="00E21284">
        <w:t>.</w:t>
      </w:r>
      <w:r w:rsidR="00152741" w:rsidRPr="00E21284">
        <w:t>7</w:t>
      </w:r>
      <w:r w:rsidR="00855A0A" w:rsidRPr="00E21284">
        <w:t>. «Заказчик» обязан принять решение об одностороннем отказе от исполнения контракта, если в ходе исполнения контракта установлено, что «Исполнитель» перестал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Закона) или при определении «Исполнителя» представил недостоверную информацию о своем соответствии таким требованиям, что позволило ему стать победителем определения «Исполнителя».</w:t>
      </w:r>
    </w:p>
    <w:p w:rsidR="00680E55" w:rsidRPr="00E21284" w:rsidRDefault="00D5389D" w:rsidP="005839DB">
      <w:pPr>
        <w:tabs>
          <w:tab w:val="left" w:pos="993"/>
        </w:tabs>
        <w:ind w:firstLine="567"/>
        <w:jc w:val="both"/>
      </w:pPr>
      <w:r w:rsidRPr="00E21284">
        <w:t>8</w:t>
      </w:r>
      <w:r w:rsidR="00855A0A" w:rsidRPr="00E21284">
        <w:t>.</w:t>
      </w:r>
      <w:r w:rsidR="00152741" w:rsidRPr="00E21284">
        <w:t>8</w:t>
      </w:r>
      <w:r w:rsidR="00855A0A" w:rsidRPr="00E21284">
        <w:t>. В случае отказа Стороны контракта от исполнения контракта в одностороннем порядке Заказчик оплачивает фактически оказанные Исполнителем услуги на условиях и в порядке, предусмотренных разделом 2 контракта.</w:t>
      </w:r>
    </w:p>
    <w:p w:rsidR="00680E55" w:rsidRPr="00E21284" w:rsidRDefault="00855A0A" w:rsidP="005839DB">
      <w:pPr>
        <w:numPr>
          <w:ilvl w:val="0"/>
          <w:numId w:val="1"/>
        </w:numPr>
        <w:shd w:val="clear" w:color="auto" w:fill="FFFFFF"/>
        <w:tabs>
          <w:tab w:val="left" w:pos="180"/>
          <w:tab w:val="left" w:pos="284"/>
          <w:tab w:val="left" w:pos="1134"/>
        </w:tabs>
        <w:autoSpaceDE w:val="0"/>
        <w:autoSpaceDN w:val="0"/>
        <w:adjustRightInd w:val="0"/>
        <w:ind w:left="0" w:firstLine="567"/>
        <w:contextualSpacing/>
        <w:jc w:val="center"/>
        <w:rPr>
          <w:rFonts w:eastAsia="Calibri"/>
          <w:b/>
          <w:caps/>
        </w:rPr>
      </w:pPr>
      <w:r w:rsidRPr="00E21284">
        <w:rPr>
          <w:rFonts w:eastAsia="Calibri"/>
          <w:b/>
          <w:caps/>
        </w:rPr>
        <w:t>9. Антикоррупционная оговорка</w:t>
      </w:r>
    </w:p>
    <w:p w:rsidR="00680E55" w:rsidRPr="00E21284" w:rsidRDefault="00855A0A" w:rsidP="005839DB">
      <w:pPr>
        <w:ind w:firstLine="567"/>
        <w:jc w:val="both"/>
      </w:pPr>
      <w:r w:rsidRPr="00E21284">
        <w:t>9.1.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680E55" w:rsidRPr="00E21284" w:rsidRDefault="00855A0A" w:rsidP="005839DB">
      <w:pPr>
        <w:ind w:firstLine="567"/>
        <w:jc w:val="both"/>
      </w:pPr>
      <w:r w:rsidRPr="00E21284">
        <w:t>9.2.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80E55" w:rsidRPr="00E21284" w:rsidRDefault="00855A0A" w:rsidP="005839DB">
      <w:pPr>
        <w:ind w:firstLine="567"/>
        <w:jc w:val="both"/>
      </w:pPr>
      <w:r w:rsidRPr="00E21284">
        <w:t>9.3.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680E55" w:rsidRPr="00E21284" w:rsidRDefault="00855A0A" w:rsidP="005839DB">
      <w:pPr>
        <w:ind w:firstLine="567"/>
        <w:jc w:val="both"/>
      </w:pPr>
      <w:r w:rsidRPr="00E21284">
        <w:t>9.4.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680E55" w:rsidRPr="00E21284" w:rsidRDefault="00855A0A" w:rsidP="005839DB">
      <w:pPr>
        <w:ind w:firstLine="567"/>
        <w:jc w:val="both"/>
      </w:pPr>
      <w:r w:rsidRPr="00E21284">
        <w:t>9.5.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настоящего раздела, вправе требовать возмещения реального ущерба, возникшего в результате такого расторжения.</w:t>
      </w:r>
    </w:p>
    <w:p w:rsidR="00680E55" w:rsidRPr="00E21284" w:rsidRDefault="00855A0A" w:rsidP="005839DB">
      <w:pPr>
        <w:numPr>
          <w:ilvl w:val="0"/>
          <w:numId w:val="1"/>
        </w:numPr>
        <w:ind w:left="0" w:firstLine="567"/>
        <w:contextualSpacing/>
        <w:jc w:val="center"/>
        <w:rPr>
          <w:b/>
          <w:bCs/>
        </w:rPr>
      </w:pPr>
      <w:r w:rsidRPr="00E21284">
        <w:rPr>
          <w:b/>
          <w:bCs/>
        </w:rPr>
        <w:t>10. ДЕЙСТВИЕ НЕОПРЕОДОЛИМОЙ СИЛЫ</w:t>
      </w:r>
    </w:p>
    <w:p w:rsidR="00680E55" w:rsidRPr="00E21284" w:rsidRDefault="00855A0A" w:rsidP="005839DB">
      <w:pPr>
        <w:numPr>
          <w:ilvl w:val="0"/>
          <w:numId w:val="1"/>
        </w:numPr>
        <w:ind w:left="0" w:firstLine="567"/>
        <w:contextualSpacing/>
        <w:jc w:val="both"/>
      </w:pPr>
      <w:r w:rsidRPr="00E21284">
        <w:t>10.1. Стороны освобождаются от ответственности по контракту за частичное или полное неисполнение обязательств по контракту, если оно явилось следствием форс-мажорных обстоятельств, т.е. обстоятельств непреодолимой силы, а именно: пожара как следствия природного явления, наводнения, землетрясений, диверсии, забастовок, военных действий, правительственных актов, если эти обстоятельства непосредственно повлияли на исполнение договорных обязательств.</w:t>
      </w:r>
    </w:p>
    <w:p w:rsidR="00680E55" w:rsidRPr="00E21284" w:rsidRDefault="00855A0A" w:rsidP="005839DB">
      <w:pPr>
        <w:numPr>
          <w:ilvl w:val="0"/>
          <w:numId w:val="1"/>
        </w:numPr>
        <w:ind w:left="0" w:firstLine="567"/>
        <w:contextualSpacing/>
        <w:jc w:val="both"/>
      </w:pPr>
      <w:r w:rsidRPr="00E21284">
        <w:t>10.2. Срок исполнения обязательств по контракту сдвигается при наступлении обстоятельств, указанных в п. 10.1 контракта, на время, в течение которого последние будут иметь место.</w:t>
      </w:r>
    </w:p>
    <w:p w:rsidR="00680E55" w:rsidRPr="00E21284" w:rsidRDefault="00855A0A" w:rsidP="005839DB">
      <w:pPr>
        <w:numPr>
          <w:ilvl w:val="0"/>
          <w:numId w:val="1"/>
        </w:numPr>
        <w:ind w:left="0" w:firstLine="567"/>
        <w:contextualSpacing/>
        <w:jc w:val="both"/>
      </w:pPr>
      <w:r w:rsidRPr="00E21284">
        <w:t>10.3. Сторона, подвергшаяся действию обстоятельств непреодолимой силы и оказавшаяся вследствие этого не в состоянии выполнить обязательства по контракту, должна немедленно, не позднее семи дней с момента их наступления в письменной форме известить другую сторону. Несвоевременное, сверх 7 дней, извещение об обстоятельствах непреодолимой силы лишает соответствующую сторону права ссылаться на них для оправдания.</w:t>
      </w:r>
    </w:p>
    <w:p w:rsidR="00680E55" w:rsidRPr="00E21284" w:rsidRDefault="00855A0A" w:rsidP="005839DB">
      <w:pPr>
        <w:numPr>
          <w:ilvl w:val="0"/>
          <w:numId w:val="1"/>
        </w:numPr>
        <w:ind w:left="0" w:firstLine="567"/>
        <w:contextualSpacing/>
        <w:jc w:val="both"/>
      </w:pPr>
      <w:r w:rsidRPr="00E21284">
        <w:t>10.4. Если обстоятельства, указанные в п. 10.1 контракта, будут длиться более двух месяцев, то Стороны вправе заключить соглашение о расторжении контракта.</w:t>
      </w:r>
    </w:p>
    <w:p w:rsidR="00680E55" w:rsidRPr="00E21284" w:rsidRDefault="00855A0A" w:rsidP="005839DB">
      <w:pPr>
        <w:numPr>
          <w:ilvl w:val="0"/>
          <w:numId w:val="1"/>
        </w:numPr>
        <w:ind w:left="0" w:firstLine="567"/>
        <w:contextualSpacing/>
        <w:jc w:val="center"/>
        <w:rPr>
          <w:b/>
          <w:bCs/>
        </w:rPr>
      </w:pPr>
      <w:r w:rsidRPr="00E21284">
        <w:rPr>
          <w:b/>
          <w:bCs/>
        </w:rPr>
        <w:t>11. ПРОЧИЕ УСЛОВИЯ</w:t>
      </w:r>
    </w:p>
    <w:p w:rsidR="00680E55" w:rsidRPr="00E21284" w:rsidRDefault="00855A0A" w:rsidP="005839DB">
      <w:pPr>
        <w:suppressAutoHyphens/>
        <w:ind w:firstLine="567"/>
        <w:jc w:val="both"/>
        <w:rPr>
          <w:lang w:eastAsia="ar-SA"/>
        </w:rPr>
      </w:pPr>
      <w:r w:rsidRPr="00E21284">
        <w:rPr>
          <w:lang w:eastAsia="ar-SA"/>
        </w:rPr>
        <w:t>11.1. Правовое регулирование взаимоотношений сторон, не предусмотренное настоящим контрактом, осуществляется в соответствии с действующим законодательством Российской Федерации.</w:t>
      </w:r>
    </w:p>
    <w:p w:rsidR="00680E55" w:rsidRPr="00E21284" w:rsidRDefault="00855A0A" w:rsidP="005839DB">
      <w:pPr>
        <w:suppressAutoHyphens/>
        <w:ind w:firstLine="567"/>
        <w:jc w:val="both"/>
        <w:rPr>
          <w:lang w:eastAsia="ar-SA"/>
        </w:rPr>
      </w:pPr>
      <w:r w:rsidRPr="00E21284">
        <w:rPr>
          <w:lang w:eastAsia="ar-SA"/>
        </w:rPr>
        <w:t xml:space="preserve">11.2. Все изменения и дополнения к настоящему контракту считаются действительными, если они оформлены в письменном виде и подписаны сторонами. </w:t>
      </w:r>
    </w:p>
    <w:p w:rsidR="00680E55" w:rsidRPr="00E21284" w:rsidRDefault="00855A0A" w:rsidP="005839DB">
      <w:pPr>
        <w:suppressAutoHyphens/>
        <w:ind w:firstLine="567"/>
        <w:jc w:val="both"/>
        <w:rPr>
          <w:lang w:eastAsia="ar-SA"/>
        </w:rPr>
      </w:pPr>
      <w:r w:rsidRPr="00E21284">
        <w:rPr>
          <w:lang w:eastAsia="ar-SA"/>
        </w:rPr>
        <w:t xml:space="preserve">11.3. </w:t>
      </w:r>
      <w:r w:rsidRPr="00E21284">
        <w:t xml:space="preserve">Настоящий контракт действует с даты заключения контракта по </w:t>
      </w:r>
      <w:r w:rsidR="00A83DEC">
        <w:t>31</w:t>
      </w:r>
      <w:r w:rsidR="00DB5D58" w:rsidRPr="00E21284">
        <w:t>.</w:t>
      </w:r>
      <w:r w:rsidR="005C0E0E" w:rsidRPr="00E21284">
        <w:t>0</w:t>
      </w:r>
      <w:r w:rsidR="00A83DEC">
        <w:t>1</w:t>
      </w:r>
      <w:r w:rsidR="00DB5D58" w:rsidRPr="00E21284">
        <w:t>.</w:t>
      </w:r>
      <w:r w:rsidRPr="00E21284">
        <w:t>202</w:t>
      </w:r>
      <w:r w:rsidR="003D59A6">
        <w:t>6</w:t>
      </w:r>
      <w:r w:rsidRPr="00E21284">
        <w:t xml:space="preserve"> года, а в части расчетов - до полного исполнения обязательств между Сторонами. Истечение срока действия контракта не освобождает Стороны от исполнения обязательств по контракту, возникших в период его действия.</w:t>
      </w:r>
    </w:p>
    <w:p w:rsidR="00680E55" w:rsidRPr="00E21284" w:rsidRDefault="00855A0A" w:rsidP="005839DB">
      <w:pPr>
        <w:suppressAutoHyphens/>
        <w:autoSpaceDE w:val="0"/>
        <w:autoSpaceDN w:val="0"/>
        <w:adjustRightInd w:val="0"/>
        <w:ind w:firstLine="567"/>
        <w:jc w:val="both"/>
        <w:outlineLvl w:val="3"/>
      </w:pPr>
      <w:r w:rsidRPr="00E21284">
        <w:rPr>
          <w:lang w:eastAsia="ar-SA"/>
        </w:rPr>
        <w:t xml:space="preserve">11.4. </w:t>
      </w:r>
      <w:r w:rsidRPr="00E21284">
        <w:t xml:space="preserve">При возникновении споров в связи с исполнением обязательств по контракту, они разрешаются в соответствии с действующим законодательством Российской Федерации, путем направления заказным письмом с уведомлением претензий, которые рассматриваются Сторонами в течение 10 (десяти) рабочих дней со дня их получения. </w:t>
      </w:r>
    </w:p>
    <w:p w:rsidR="00680E55" w:rsidRPr="00E21284" w:rsidRDefault="00855A0A" w:rsidP="005839DB">
      <w:pPr>
        <w:autoSpaceDE w:val="0"/>
        <w:autoSpaceDN w:val="0"/>
        <w:adjustRightInd w:val="0"/>
        <w:ind w:firstLine="567"/>
        <w:jc w:val="both"/>
        <w:outlineLvl w:val="3"/>
      </w:pPr>
      <w:r w:rsidRPr="00E21284">
        <w:t>11.5. В случае невозможности урегулирования спора мирным путем, а также в случае неисполнения в добровольном порядке требований содержащихся в претензиях, спорные вопросы передаются на рассмотрение в Арбитражный суд Ярославской области в установленном действующим законодательством Российской Федерации порядке.</w:t>
      </w:r>
    </w:p>
    <w:p w:rsidR="00680E55" w:rsidRPr="00E21284" w:rsidRDefault="00855A0A" w:rsidP="005839DB">
      <w:pPr>
        <w:keepLines/>
        <w:autoSpaceDE w:val="0"/>
        <w:jc w:val="center"/>
        <w:outlineLvl w:val="0"/>
        <w:rPr>
          <w:b/>
          <w:bCs/>
        </w:rPr>
      </w:pPr>
      <w:r w:rsidRPr="00E21284">
        <w:rPr>
          <w:b/>
          <w:bCs/>
          <w:lang w:val="x-none"/>
        </w:rPr>
        <w:t>1</w:t>
      </w:r>
      <w:r w:rsidRPr="00E21284">
        <w:rPr>
          <w:b/>
          <w:bCs/>
        </w:rPr>
        <w:t>2</w:t>
      </w:r>
      <w:r w:rsidRPr="00E21284">
        <w:rPr>
          <w:b/>
          <w:bCs/>
          <w:lang w:val="x-none"/>
        </w:rPr>
        <w:t xml:space="preserve">. </w:t>
      </w:r>
      <w:r w:rsidRPr="00E21284">
        <w:rPr>
          <w:b/>
          <w:bCs/>
        </w:rPr>
        <w:t>ПРИЛОЖЕНИЕ К КОНТРАКТУ</w:t>
      </w:r>
    </w:p>
    <w:p w:rsidR="004B778C" w:rsidRPr="00E21284" w:rsidRDefault="00855A0A" w:rsidP="005839DB">
      <w:pPr>
        <w:ind w:firstLine="567"/>
      </w:pPr>
      <w:r w:rsidRPr="00E21284">
        <w:t>№ 1. Спецификация.</w:t>
      </w:r>
    </w:p>
    <w:p w:rsidR="00680E55" w:rsidRPr="00E21284" w:rsidRDefault="004B778C" w:rsidP="005839DB">
      <w:pPr>
        <w:ind w:firstLine="567"/>
      </w:pPr>
      <w:r w:rsidRPr="00E21284">
        <w:t>№ 2</w:t>
      </w:r>
      <w:r w:rsidR="00A25B46" w:rsidRPr="00E21284">
        <w:t>.</w:t>
      </w:r>
      <w:r w:rsidR="00855A0A" w:rsidRPr="00E21284">
        <w:t xml:space="preserve">  Договор безвозмездного пользования.</w:t>
      </w:r>
    </w:p>
    <w:p w:rsidR="00680E55" w:rsidRPr="00E21284" w:rsidRDefault="00855A0A" w:rsidP="005839DB">
      <w:pPr>
        <w:widowControl w:val="0"/>
        <w:numPr>
          <w:ilvl w:val="0"/>
          <w:numId w:val="1"/>
        </w:numPr>
        <w:autoSpaceDE w:val="0"/>
        <w:ind w:left="0" w:firstLine="709"/>
        <w:jc w:val="center"/>
        <w:outlineLvl w:val="0"/>
        <w:rPr>
          <w:b/>
          <w:bCs/>
        </w:rPr>
      </w:pPr>
      <w:r w:rsidRPr="00E21284">
        <w:rPr>
          <w:b/>
          <w:bCs/>
        </w:rPr>
        <w:t>13</w:t>
      </w:r>
      <w:r w:rsidRPr="00E21284">
        <w:rPr>
          <w:b/>
          <w:bCs/>
          <w:lang w:val="x-none"/>
        </w:rPr>
        <w:t>. АДРЕСА И РЕКВИЗИТЫ СТОРОН</w:t>
      </w:r>
    </w:p>
    <w:tbl>
      <w:tblPr>
        <w:tblW w:w="9443" w:type="dxa"/>
        <w:tblInd w:w="108" w:type="dxa"/>
        <w:tblLook w:val="04A0" w:firstRow="1" w:lastRow="0" w:firstColumn="1" w:lastColumn="0" w:noHBand="0" w:noVBand="1"/>
      </w:tblPr>
      <w:tblGrid>
        <w:gridCol w:w="5008"/>
        <w:gridCol w:w="4435"/>
      </w:tblGrid>
      <w:tr w:rsidR="0095475A" w:rsidTr="005839DB">
        <w:trPr>
          <w:trHeight w:val="4350"/>
        </w:trPr>
        <w:tc>
          <w:tcPr>
            <w:tcW w:w="5008" w:type="dxa"/>
          </w:tcPr>
          <w:p w:rsidR="003D59A6" w:rsidRPr="003D59A6" w:rsidRDefault="00855A0A" w:rsidP="005839DB">
            <w:pPr>
              <w:widowControl w:val="0"/>
              <w:tabs>
                <w:tab w:val="left" w:pos="5865"/>
              </w:tabs>
              <w:rPr>
                <w:lang w:eastAsia="en-US"/>
              </w:rPr>
            </w:pPr>
            <w:r w:rsidRPr="003D59A6">
              <w:rPr>
                <w:lang w:eastAsia="en-US"/>
              </w:rPr>
              <w:t>Заказчик:</w:t>
            </w:r>
          </w:p>
          <w:p w:rsidR="0091764F" w:rsidRPr="00D43BE0" w:rsidRDefault="00855A0A" w:rsidP="005839DB">
            <w:r>
              <w:t>Муниципальное дошкольное образовательное учреждение «Детский сад № 131»</w:t>
            </w:r>
          </w:p>
          <w:p w:rsidR="0091764F" w:rsidRPr="00D43BE0" w:rsidRDefault="00855A0A" w:rsidP="005839DB">
            <w:r w:rsidRPr="00D43BE0">
              <w:t>ИНН 7603015948 КПП 760301001</w:t>
            </w:r>
          </w:p>
          <w:p w:rsidR="0091764F" w:rsidRPr="00D43BE0" w:rsidRDefault="00855A0A" w:rsidP="005839DB">
            <w:r w:rsidRPr="00D43BE0">
              <w:t>Адрес: 150034, г. Ярославль, ул. Панфилова, д. 9</w:t>
            </w:r>
          </w:p>
          <w:p w:rsidR="0091764F" w:rsidRPr="00D43BE0" w:rsidRDefault="00855A0A" w:rsidP="005839DB">
            <w:pPr>
              <w:autoSpaceDE w:val="0"/>
              <w:autoSpaceDN w:val="0"/>
              <w:adjustRightInd w:val="0"/>
              <w:ind w:right="109"/>
              <w:contextualSpacing/>
            </w:pPr>
            <w:r w:rsidRPr="00D43BE0">
              <w:t>Получатель: Департамент финансов мэрии города Ярославля («Детс</w:t>
            </w:r>
            <w:r>
              <w:t>кий сад № 131», л/с 803.03.347.5</w:t>
            </w:r>
            <w:r w:rsidRPr="00D43BE0">
              <w:t>)</w:t>
            </w:r>
          </w:p>
          <w:p w:rsidR="0091764F" w:rsidRPr="00D43BE0" w:rsidRDefault="00855A0A" w:rsidP="005839DB">
            <w:pPr>
              <w:autoSpaceDE w:val="0"/>
              <w:autoSpaceDN w:val="0"/>
              <w:adjustRightInd w:val="0"/>
              <w:ind w:right="109"/>
              <w:contextualSpacing/>
            </w:pPr>
            <w:r w:rsidRPr="00D43BE0">
              <w:t xml:space="preserve">Банк получателя: отделение Ярославль банка России//УФК по Ярославской области г. </w:t>
            </w:r>
            <w:r w:rsidRPr="008B26B8">
              <w:t>Ярославль, БИК: 017888102, счет банка получателя: 40102810245370000065, расчетный счет: 03234643787010007100</w:t>
            </w:r>
          </w:p>
          <w:p w:rsidR="0091764F" w:rsidRDefault="00855A0A" w:rsidP="005839DB">
            <w:r>
              <w:t xml:space="preserve">Телефон: (4852)38-51-62 (заведующий), </w:t>
            </w:r>
          </w:p>
          <w:p w:rsidR="0091764F" w:rsidRDefault="00855A0A" w:rsidP="005839DB">
            <w:r>
              <w:t>38-65-97 (бухгалтерия)</w:t>
            </w:r>
          </w:p>
          <w:p w:rsidR="0091764F" w:rsidRDefault="00855A0A" w:rsidP="005839DB">
            <w:r>
              <w:t xml:space="preserve">Эл. почта: </w:t>
            </w:r>
            <w:hyperlink r:id="rId8" w:history="1">
              <w:r w:rsidR="005839DB" w:rsidRPr="005839DB">
                <w:rPr>
                  <w:rStyle w:val="aa"/>
                  <w:color w:val="auto"/>
                  <w:u w:val="none"/>
                  <w:lang w:val="en-US"/>
                </w:rPr>
                <w:t>yardetsad</w:t>
              </w:r>
              <w:r w:rsidR="005839DB" w:rsidRPr="005839DB">
                <w:rPr>
                  <w:rStyle w:val="aa"/>
                  <w:color w:val="auto"/>
                  <w:u w:val="none"/>
                </w:rPr>
                <w:t>131@</w:t>
              </w:r>
              <w:r w:rsidR="005839DB" w:rsidRPr="005839DB">
                <w:rPr>
                  <w:rStyle w:val="aa"/>
                  <w:color w:val="auto"/>
                  <w:u w:val="none"/>
                  <w:lang w:val="en-US"/>
                </w:rPr>
                <w:t>yandex</w:t>
              </w:r>
              <w:r w:rsidR="005839DB" w:rsidRPr="005839DB">
                <w:rPr>
                  <w:rStyle w:val="aa"/>
                  <w:color w:val="auto"/>
                  <w:u w:val="none"/>
                </w:rPr>
                <w:t>.</w:t>
              </w:r>
              <w:r w:rsidR="005839DB" w:rsidRPr="005839DB">
                <w:rPr>
                  <w:rStyle w:val="aa"/>
                  <w:color w:val="auto"/>
                  <w:u w:val="none"/>
                  <w:lang w:val="en-US"/>
                </w:rPr>
                <w:t>ru</w:t>
              </w:r>
            </w:hyperlink>
            <w:r w:rsidR="005839DB" w:rsidRPr="005839DB">
              <w:t xml:space="preserve"> </w:t>
            </w:r>
            <w:r w:rsidRPr="00D43BE0">
              <w:t>Заведующий:</w:t>
            </w:r>
          </w:p>
          <w:p w:rsidR="003D59A6" w:rsidRPr="003D59A6" w:rsidRDefault="0091764F" w:rsidP="005839DB">
            <w:pPr>
              <w:rPr>
                <w:rFonts w:eastAsia="Calibri"/>
                <w:lang w:eastAsia="en-US"/>
              </w:rPr>
            </w:pPr>
            <w:r w:rsidRPr="00D43BE0">
              <w:t>___</w:t>
            </w:r>
            <w:r>
              <w:t>______________ Л.М.Краснощекова</w:t>
            </w:r>
            <w:r w:rsidR="00436316" w:rsidRPr="00350FEE">
              <w:rPr>
                <w:lang w:eastAsia="en-US"/>
              </w:rPr>
              <w:t>.</w:t>
            </w:r>
          </w:p>
        </w:tc>
        <w:tc>
          <w:tcPr>
            <w:tcW w:w="4435" w:type="dxa"/>
          </w:tcPr>
          <w:p w:rsidR="005839DB" w:rsidRDefault="003D59A6" w:rsidP="005839DB">
            <w:pPr>
              <w:widowControl w:val="0"/>
              <w:tabs>
                <w:tab w:val="left" w:pos="5865"/>
              </w:tabs>
              <w:rPr>
                <w:lang w:eastAsia="en-US"/>
              </w:rPr>
            </w:pPr>
            <w:r w:rsidRPr="003D59A6">
              <w:rPr>
                <w:lang w:eastAsia="en-US"/>
              </w:rPr>
              <w:t>Исполнитель:</w:t>
            </w:r>
          </w:p>
          <w:p w:rsidR="003D59A6" w:rsidRPr="005839DB" w:rsidRDefault="005839DB" w:rsidP="005839DB">
            <w:pPr>
              <w:widowControl w:val="0"/>
              <w:tabs>
                <w:tab w:val="left" w:pos="5865"/>
              </w:tabs>
              <w:rPr>
                <w:lang w:eastAsia="en-US"/>
              </w:rPr>
            </w:pPr>
            <w:r>
              <w:rPr>
                <w:lang w:eastAsia="en-US"/>
              </w:rPr>
              <w:t>О</w:t>
            </w:r>
            <w:r w:rsidR="0091764F" w:rsidRPr="001B338E">
              <w:rPr>
                <w:bCs/>
                <w:kern w:val="28"/>
                <w:lang w:eastAsia="x-none"/>
              </w:rPr>
              <w:t xml:space="preserve">бщество с ограниченной ответственностью </w:t>
            </w:r>
            <w:r w:rsidR="0091764F">
              <w:rPr>
                <w:bCs/>
                <w:kern w:val="28"/>
                <w:lang w:eastAsia="x-none"/>
              </w:rPr>
              <w:t>«</w:t>
            </w:r>
            <w:r w:rsidR="0091764F" w:rsidRPr="001B338E">
              <w:rPr>
                <w:bCs/>
                <w:kern w:val="28"/>
                <w:lang w:eastAsia="x-none"/>
              </w:rPr>
              <w:t>Агроинвест</w:t>
            </w:r>
            <w:r w:rsidR="0091764F">
              <w:rPr>
                <w:bCs/>
                <w:kern w:val="28"/>
                <w:lang w:eastAsia="x-none"/>
              </w:rPr>
              <w:t>»</w:t>
            </w:r>
          </w:p>
          <w:p w:rsidR="0091764F" w:rsidRDefault="00855A0A" w:rsidP="005839DB">
            <w:pPr>
              <w:tabs>
                <w:tab w:val="center" w:pos="4677"/>
                <w:tab w:val="right" w:pos="9355"/>
              </w:tabs>
              <w:rPr>
                <w:bCs/>
                <w:kern w:val="28"/>
                <w:lang w:eastAsia="x-none"/>
              </w:rPr>
            </w:pPr>
            <w:r>
              <w:rPr>
                <w:bCs/>
                <w:kern w:val="28"/>
                <w:lang w:eastAsia="x-none"/>
              </w:rPr>
              <w:t xml:space="preserve">ИНН </w:t>
            </w:r>
            <w:r w:rsidRPr="0091764F">
              <w:rPr>
                <w:bCs/>
                <w:kern w:val="28"/>
                <w:lang w:eastAsia="x-none"/>
              </w:rPr>
              <w:t>7604355746</w:t>
            </w:r>
            <w:r>
              <w:rPr>
                <w:bCs/>
                <w:kern w:val="28"/>
                <w:lang w:eastAsia="x-none"/>
              </w:rPr>
              <w:t xml:space="preserve"> КПП </w:t>
            </w:r>
            <w:r w:rsidRPr="0091764F">
              <w:rPr>
                <w:bCs/>
                <w:kern w:val="28"/>
                <w:lang w:eastAsia="x-none"/>
              </w:rPr>
              <w:t>760601001</w:t>
            </w:r>
          </w:p>
          <w:p w:rsidR="0091764F" w:rsidRPr="0091764F" w:rsidRDefault="00855A0A" w:rsidP="005839DB">
            <w:pPr>
              <w:tabs>
                <w:tab w:val="center" w:pos="4677"/>
                <w:tab w:val="right" w:pos="9355"/>
              </w:tabs>
              <w:rPr>
                <w:bCs/>
                <w:kern w:val="28"/>
                <w:lang w:eastAsia="x-none"/>
              </w:rPr>
            </w:pPr>
            <w:r>
              <w:rPr>
                <w:bCs/>
                <w:kern w:val="28"/>
                <w:lang w:eastAsia="x-none"/>
              </w:rPr>
              <w:t xml:space="preserve">Адрес: </w:t>
            </w:r>
            <w:r w:rsidR="005839DB" w:rsidRPr="005839DB">
              <w:rPr>
                <w:bCs/>
                <w:kern w:val="28"/>
                <w:lang w:eastAsia="x-none"/>
              </w:rPr>
              <w:t xml:space="preserve">150054, </w:t>
            </w:r>
            <w:r w:rsidR="005839DB">
              <w:rPr>
                <w:bCs/>
                <w:kern w:val="28"/>
                <w:lang w:eastAsia="x-none"/>
              </w:rPr>
              <w:t>обл.</w:t>
            </w:r>
            <w:r w:rsidR="005839DB" w:rsidRPr="005839DB">
              <w:rPr>
                <w:bCs/>
                <w:kern w:val="28"/>
                <w:lang w:eastAsia="x-none"/>
              </w:rPr>
              <w:t xml:space="preserve"> Ярославская, </w:t>
            </w:r>
            <w:r w:rsidR="005839DB">
              <w:rPr>
                <w:bCs/>
                <w:kern w:val="28"/>
                <w:lang w:eastAsia="x-none"/>
              </w:rPr>
              <w:t>г.</w:t>
            </w:r>
            <w:r w:rsidR="005839DB" w:rsidRPr="005839DB">
              <w:rPr>
                <w:bCs/>
                <w:kern w:val="28"/>
                <w:lang w:eastAsia="x-none"/>
              </w:rPr>
              <w:t xml:space="preserve"> Ярославль, </w:t>
            </w:r>
            <w:r w:rsidR="005839DB">
              <w:rPr>
                <w:bCs/>
                <w:kern w:val="28"/>
                <w:lang w:eastAsia="x-none"/>
              </w:rPr>
              <w:t>ул.</w:t>
            </w:r>
            <w:r w:rsidR="005839DB" w:rsidRPr="005839DB">
              <w:rPr>
                <w:bCs/>
                <w:kern w:val="28"/>
                <w:lang w:eastAsia="x-none"/>
              </w:rPr>
              <w:t xml:space="preserve"> Тургенева, </w:t>
            </w:r>
            <w:r w:rsidR="005839DB">
              <w:rPr>
                <w:bCs/>
                <w:kern w:val="28"/>
                <w:lang w:eastAsia="x-none"/>
              </w:rPr>
              <w:t>дом</w:t>
            </w:r>
            <w:r w:rsidR="005839DB" w:rsidRPr="005839DB">
              <w:rPr>
                <w:bCs/>
                <w:kern w:val="28"/>
                <w:lang w:eastAsia="x-none"/>
              </w:rPr>
              <w:t xml:space="preserve"> 17, </w:t>
            </w:r>
            <w:r w:rsidR="005839DB">
              <w:rPr>
                <w:bCs/>
                <w:kern w:val="28"/>
                <w:lang w:eastAsia="x-none"/>
              </w:rPr>
              <w:t>офис</w:t>
            </w:r>
            <w:r w:rsidR="005839DB" w:rsidRPr="005839DB">
              <w:rPr>
                <w:bCs/>
                <w:kern w:val="28"/>
                <w:lang w:eastAsia="x-none"/>
              </w:rPr>
              <w:t xml:space="preserve"> 620</w:t>
            </w:r>
          </w:p>
          <w:p w:rsidR="003D59A6" w:rsidRDefault="005839DB" w:rsidP="005839DB">
            <w:pPr>
              <w:tabs>
                <w:tab w:val="center" w:pos="4677"/>
                <w:tab w:val="right" w:pos="9355"/>
              </w:tabs>
              <w:rPr>
                <w:lang w:eastAsia="en-US"/>
              </w:rPr>
            </w:pPr>
            <w:r>
              <w:rPr>
                <w:lang w:eastAsia="en-US"/>
              </w:rPr>
              <w:t xml:space="preserve">р/с </w:t>
            </w:r>
            <w:r w:rsidRPr="005839DB">
              <w:rPr>
                <w:lang w:eastAsia="en-US"/>
              </w:rPr>
              <w:t>40702810177030022540</w:t>
            </w:r>
            <w:r>
              <w:rPr>
                <w:lang w:eastAsia="en-US"/>
              </w:rPr>
              <w:t xml:space="preserve"> в </w:t>
            </w:r>
            <w:r w:rsidRPr="005839DB">
              <w:rPr>
                <w:lang w:eastAsia="en-US"/>
              </w:rPr>
              <w:t>Калужское отделение № 8608 ПАО СБЕРБАНК</w:t>
            </w:r>
          </w:p>
          <w:p w:rsidR="005839DB" w:rsidRDefault="00855A0A" w:rsidP="005839DB">
            <w:pPr>
              <w:tabs>
                <w:tab w:val="center" w:pos="4677"/>
                <w:tab w:val="right" w:pos="9355"/>
              </w:tabs>
              <w:rPr>
                <w:lang w:eastAsia="en-US"/>
              </w:rPr>
            </w:pPr>
            <w:r>
              <w:rPr>
                <w:lang w:eastAsia="en-US"/>
              </w:rPr>
              <w:t xml:space="preserve">к/с </w:t>
            </w:r>
            <w:r w:rsidRPr="005839DB">
              <w:rPr>
                <w:lang w:eastAsia="en-US"/>
              </w:rPr>
              <w:t>30101810100000000612</w:t>
            </w:r>
          </w:p>
          <w:p w:rsidR="005839DB" w:rsidRDefault="00855A0A" w:rsidP="005839DB">
            <w:pPr>
              <w:tabs>
                <w:tab w:val="center" w:pos="4677"/>
                <w:tab w:val="right" w:pos="9355"/>
              </w:tabs>
              <w:rPr>
                <w:lang w:eastAsia="en-US"/>
              </w:rPr>
            </w:pPr>
            <w:r>
              <w:rPr>
                <w:lang w:eastAsia="en-US"/>
              </w:rPr>
              <w:t xml:space="preserve">БИК </w:t>
            </w:r>
            <w:r w:rsidRPr="005839DB">
              <w:rPr>
                <w:lang w:eastAsia="en-US"/>
              </w:rPr>
              <w:t>042908612</w:t>
            </w:r>
          </w:p>
          <w:p w:rsidR="005839DB" w:rsidRDefault="00855A0A" w:rsidP="005839DB">
            <w:pPr>
              <w:tabs>
                <w:tab w:val="center" w:pos="4677"/>
                <w:tab w:val="right" w:pos="9355"/>
              </w:tabs>
              <w:rPr>
                <w:lang w:eastAsia="en-US"/>
              </w:rPr>
            </w:pPr>
            <w:r>
              <w:rPr>
                <w:lang w:eastAsia="en-US"/>
              </w:rPr>
              <w:t xml:space="preserve">Телефон: </w:t>
            </w:r>
            <w:r w:rsidRPr="005839DB">
              <w:rPr>
                <w:lang w:eastAsia="en-US"/>
              </w:rPr>
              <w:t>79057137266</w:t>
            </w:r>
          </w:p>
          <w:p w:rsidR="005839DB" w:rsidRPr="005839DB" w:rsidRDefault="00855A0A" w:rsidP="005839DB">
            <w:pPr>
              <w:tabs>
                <w:tab w:val="center" w:pos="4677"/>
                <w:tab w:val="right" w:pos="9355"/>
              </w:tabs>
              <w:rPr>
                <w:lang w:eastAsia="en-US"/>
              </w:rPr>
            </w:pPr>
            <w:r>
              <w:rPr>
                <w:lang w:eastAsia="en-US"/>
              </w:rPr>
              <w:t>Эл. почта</w:t>
            </w:r>
            <w:r w:rsidRPr="005839DB">
              <w:rPr>
                <w:lang w:eastAsia="en-US"/>
              </w:rPr>
              <w:t xml:space="preserve">: </w:t>
            </w:r>
            <w:hyperlink r:id="rId9" w:history="1">
              <w:r w:rsidRPr="005839DB">
                <w:rPr>
                  <w:rStyle w:val="aa"/>
                  <w:color w:val="auto"/>
                  <w:u w:val="none"/>
                  <w:lang w:eastAsia="en-US"/>
                </w:rPr>
                <w:t>demd75@mail.ru</w:t>
              </w:r>
            </w:hyperlink>
          </w:p>
          <w:p w:rsidR="005839DB" w:rsidRPr="003D59A6" w:rsidRDefault="005839DB" w:rsidP="005839DB">
            <w:pPr>
              <w:tabs>
                <w:tab w:val="center" w:pos="4677"/>
                <w:tab w:val="right" w:pos="9355"/>
              </w:tabs>
              <w:rPr>
                <w:lang w:eastAsia="en-US"/>
              </w:rPr>
            </w:pPr>
          </w:p>
          <w:p w:rsidR="003D59A6" w:rsidRPr="003D59A6" w:rsidRDefault="003D59A6" w:rsidP="005839DB">
            <w:pPr>
              <w:tabs>
                <w:tab w:val="center" w:pos="4677"/>
                <w:tab w:val="right" w:pos="9355"/>
              </w:tabs>
              <w:rPr>
                <w:lang w:eastAsia="en-US"/>
              </w:rPr>
            </w:pPr>
          </w:p>
          <w:p w:rsidR="003D59A6" w:rsidRPr="003D59A6" w:rsidRDefault="003D59A6" w:rsidP="005839DB">
            <w:pPr>
              <w:tabs>
                <w:tab w:val="center" w:pos="4677"/>
                <w:tab w:val="right" w:pos="9355"/>
              </w:tabs>
              <w:rPr>
                <w:lang w:eastAsia="en-US"/>
              </w:rPr>
            </w:pPr>
          </w:p>
          <w:p w:rsidR="003D59A6" w:rsidRPr="003D59A6" w:rsidRDefault="003D59A6" w:rsidP="005839DB">
            <w:pPr>
              <w:tabs>
                <w:tab w:val="center" w:pos="4677"/>
                <w:tab w:val="right" w:pos="9355"/>
              </w:tabs>
              <w:rPr>
                <w:lang w:eastAsia="en-US"/>
              </w:rPr>
            </w:pPr>
          </w:p>
          <w:p w:rsidR="003D59A6" w:rsidRDefault="005839DB" w:rsidP="005839DB">
            <w:pPr>
              <w:tabs>
                <w:tab w:val="center" w:pos="4677"/>
                <w:tab w:val="right" w:pos="9355"/>
              </w:tabs>
              <w:rPr>
                <w:lang w:eastAsia="en-US"/>
              </w:rPr>
            </w:pPr>
            <w:r>
              <w:rPr>
                <w:lang w:eastAsia="en-US"/>
              </w:rPr>
              <w:t>Генеральный директор:</w:t>
            </w:r>
          </w:p>
          <w:p w:rsidR="003D59A6" w:rsidRPr="003D59A6" w:rsidRDefault="005839DB" w:rsidP="005839DB">
            <w:pPr>
              <w:tabs>
                <w:tab w:val="center" w:pos="4677"/>
                <w:tab w:val="right" w:pos="9355"/>
              </w:tabs>
              <w:rPr>
                <w:lang w:eastAsia="en-US"/>
              </w:rPr>
            </w:pPr>
            <w:r>
              <w:rPr>
                <w:lang w:eastAsia="en-US"/>
              </w:rPr>
              <w:t xml:space="preserve">__________________ Д.А. </w:t>
            </w:r>
            <w:r w:rsidRPr="005839DB">
              <w:rPr>
                <w:lang w:eastAsia="en-US"/>
              </w:rPr>
              <w:t>Демьянченко</w:t>
            </w:r>
          </w:p>
        </w:tc>
      </w:tr>
    </w:tbl>
    <w:p w:rsidR="00EC5E3C" w:rsidRPr="00E21284" w:rsidRDefault="00350FEE" w:rsidP="005839DB">
      <w:r>
        <w:br w:type="page"/>
      </w:r>
    </w:p>
    <w:p w:rsidR="004B778C" w:rsidRPr="00E21284" w:rsidRDefault="00855A0A" w:rsidP="005839DB">
      <w:pPr>
        <w:jc w:val="right"/>
      </w:pPr>
      <w:r w:rsidRPr="00E21284">
        <w:t>Приложение № 1 к контракту</w:t>
      </w:r>
    </w:p>
    <w:p w:rsidR="004B778C" w:rsidRPr="00E21284" w:rsidRDefault="00855A0A" w:rsidP="005839DB">
      <w:pPr>
        <w:jc w:val="right"/>
      </w:pPr>
      <w:r w:rsidRPr="00E21284">
        <w:t xml:space="preserve">от </w:t>
      </w:r>
      <w:r w:rsidR="00DB7F96">
        <w:t>02 декабря 2024</w:t>
      </w:r>
      <w:r w:rsidR="00911467" w:rsidRPr="00E21284">
        <w:t xml:space="preserve"> г.</w:t>
      </w:r>
      <w:r w:rsidRPr="00E21284">
        <w:t xml:space="preserve"> № </w:t>
      </w:r>
      <w:r w:rsidR="003128C9" w:rsidRPr="003128C9">
        <w:t>1-25/ЭК</w:t>
      </w:r>
    </w:p>
    <w:p w:rsidR="004B778C" w:rsidRPr="00E21284" w:rsidRDefault="004B778C" w:rsidP="005839DB">
      <w:pPr>
        <w:jc w:val="right"/>
      </w:pPr>
    </w:p>
    <w:p w:rsidR="004B778C" w:rsidRPr="00E21284" w:rsidRDefault="00855A0A" w:rsidP="005839DB">
      <w:pPr>
        <w:jc w:val="center"/>
        <w:rPr>
          <w:b/>
        </w:rPr>
      </w:pPr>
      <w:r w:rsidRPr="00E21284">
        <w:rPr>
          <w:b/>
        </w:rPr>
        <w:t>Спецификация</w:t>
      </w:r>
    </w:p>
    <w:p w:rsidR="004B778C" w:rsidRPr="00E21284" w:rsidRDefault="004B778C" w:rsidP="005839DB">
      <w:pPr>
        <w:jc w:val="right"/>
      </w:pPr>
    </w:p>
    <w:p w:rsidR="004B778C" w:rsidRPr="00E21284" w:rsidRDefault="004B778C" w:rsidP="005839DB">
      <w:pPr>
        <w:jc w:val="righ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1828"/>
        <w:gridCol w:w="1784"/>
        <w:gridCol w:w="1839"/>
        <w:gridCol w:w="1956"/>
      </w:tblGrid>
      <w:tr w:rsidR="0095475A" w:rsidTr="00475BA1">
        <w:trPr>
          <w:trHeight w:val="2420"/>
          <w:jc w:val="center"/>
        </w:trPr>
        <w:tc>
          <w:tcPr>
            <w:tcW w:w="2237" w:type="dxa"/>
            <w:shd w:val="clear" w:color="auto" w:fill="auto"/>
            <w:hideMark/>
          </w:tcPr>
          <w:p w:rsidR="0090693F" w:rsidRPr="00E21284" w:rsidRDefault="00855A0A" w:rsidP="005839DB">
            <w:pPr>
              <w:jc w:val="center"/>
            </w:pPr>
            <w:r w:rsidRPr="00E21284">
              <w:t>Режим пребывания воспитанников в день</w:t>
            </w:r>
          </w:p>
        </w:tc>
        <w:tc>
          <w:tcPr>
            <w:tcW w:w="1944" w:type="dxa"/>
            <w:shd w:val="clear" w:color="auto" w:fill="auto"/>
            <w:hideMark/>
          </w:tcPr>
          <w:p w:rsidR="0090693F" w:rsidRPr="00E21284" w:rsidRDefault="00855A0A" w:rsidP="005839DB">
            <w:pPr>
              <w:jc w:val="center"/>
            </w:pPr>
            <w:r w:rsidRPr="00E21284">
              <w:t>Возраст воспитанников</w:t>
            </w:r>
          </w:p>
        </w:tc>
        <w:tc>
          <w:tcPr>
            <w:tcW w:w="2617" w:type="dxa"/>
          </w:tcPr>
          <w:p w:rsidR="0090693F" w:rsidRPr="00E21284" w:rsidRDefault="00855A0A" w:rsidP="005839DB">
            <w:pPr>
              <w:jc w:val="center"/>
            </w:pPr>
            <w:r w:rsidRPr="00E21284">
              <w:t>Единица измерения</w:t>
            </w:r>
          </w:p>
        </w:tc>
        <w:tc>
          <w:tcPr>
            <w:tcW w:w="1951" w:type="dxa"/>
            <w:shd w:val="clear" w:color="auto" w:fill="auto"/>
            <w:hideMark/>
          </w:tcPr>
          <w:p w:rsidR="0090693F" w:rsidRPr="00E21284" w:rsidRDefault="00855A0A" w:rsidP="005839DB">
            <w:pPr>
              <w:jc w:val="center"/>
            </w:pPr>
            <w:r w:rsidRPr="00E21284">
              <w:t>Начальная цена единицы услуги (сумма в день на одного воспитанника), руб.</w:t>
            </w:r>
          </w:p>
        </w:tc>
        <w:tc>
          <w:tcPr>
            <w:tcW w:w="1879" w:type="dxa"/>
            <w:shd w:val="clear" w:color="auto" w:fill="auto"/>
          </w:tcPr>
          <w:p w:rsidR="0090693F" w:rsidRPr="00E21284" w:rsidRDefault="00855A0A" w:rsidP="005839DB">
            <w:pPr>
              <w:jc w:val="center"/>
            </w:pPr>
            <w:r w:rsidRPr="00E21284">
              <w:t>Цена единицы услуги (сумма в день на одного воспитанника) с учетом понижающего коэффициента*, руб.</w:t>
            </w:r>
          </w:p>
        </w:tc>
      </w:tr>
      <w:tr w:rsidR="0095475A" w:rsidTr="00475BA1">
        <w:trPr>
          <w:trHeight w:val="405"/>
          <w:jc w:val="center"/>
        </w:trPr>
        <w:tc>
          <w:tcPr>
            <w:tcW w:w="2237" w:type="dxa"/>
            <w:vMerge w:val="restart"/>
            <w:shd w:val="clear" w:color="auto" w:fill="auto"/>
            <w:hideMark/>
          </w:tcPr>
          <w:p w:rsidR="008C4935" w:rsidRPr="00E21284" w:rsidRDefault="00855A0A" w:rsidP="005839DB">
            <w:pPr>
              <w:jc w:val="center"/>
            </w:pPr>
            <w:r w:rsidRPr="00E21284">
              <w:t>24 часа</w:t>
            </w:r>
          </w:p>
        </w:tc>
        <w:tc>
          <w:tcPr>
            <w:tcW w:w="1944" w:type="dxa"/>
            <w:shd w:val="clear" w:color="auto" w:fill="auto"/>
            <w:hideMark/>
          </w:tcPr>
          <w:p w:rsidR="008C4935" w:rsidRPr="00E21284" w:rsidRDefault="00855A0A" w:rsidP="005839DB">
            <w:pPr>
              <w:jc w:val="center"/>
            </w:pPr>
            <w:r w:rsidRPr="00E21284">
              <w:t>до 3-х лет</w:t>
            </w:r>
          </w:p>
        </w:tc>
        <w:tc>
          <w:tcPr>
            <w:tcW w:w="2617" w:type="dxa"/>
          </w:tcPr>
          <w:p w:rsidR="008C4935" w:rsidRPr="00E21284" w:rsidRDefault="00855A0A" w:rsidP="005839DB">
            <w:pPr>
              <w:jc w:val="center"/>
            </w:pPr>
            <w:r w:rsidRPr="00E21284">
              <w:t>Условная единица</w:t>
            </w:r>
          </w:p>
        </w:tc>
        <w:tc>
          <w:tcPr>
            <w:tcW w:w="1951" w:type="dxa"/>
            <w:shd w:val="clear" w:color="auto" w:fill="auto"/>
            <w:hideMark/>
          </w:tcPr>
          <w:p w:rsidR="008C4935" w:rsidRPr="00E96D8B" w:rsidRDefault="00855A0A" w:rsidP="005839DB">
            <w:pPr>
              <w:jc w:val="center"/>
            </w:pPr>
            <w:r w:rsidRPr="00E96D8B">
              <w:t>1</w:t>
            </w:r>
            <w:r w:rsidR="002A7556">
              <w:t>76</w:t>
            </w:r>
            <w:r w:rsidRPr="00E96D8B">
              <w:t>,00</w:t>
            </w:r>
          </w:p>
        </w:tc>
        <w:tc>
          <w:tcPr>
            <w:tcW w:w="1879" w:type="dxa"/>
            <w:shd w:val="clear" w:color="auto" w:fill="auto"/>
          </w:tcPr>
          <w:p w:rsidR="008C4935" w:rsidRPr="00E21284" w:rsidRDefault="00604CA5" w:rsidP="005839DB">
            <w:pPr>
              <w:jc w:val="center"/>
            </w:pPr>
            <w:r w:rsidRPr="00604CA5">
              <w:t>166</w:t>
            </w:r>
            <w:r>
              <w:t>,</w:t>
            </w:r>
            <w:r w:rsidRPr="00604CA5">
              <w:t>9077490774</w:t>
            </w:r>
            <w:r>
              <w:t>9</w:t>
            </w:r>
          </w:p>
        </w:tc>
      </w:tr>
      <w:tr w:rsidR="0095475A" w:rsidTr="00475BA1">
        <w:trPr>
          <w:trHeight w:val="405"/>
          <w:jc w:val="center"/>
        </w:trPr>
        <w:tc>
          <w:tcPr>
            <w:tcW w:w="2237" w:type="dxa"/>
            <w:vMerge/>
            <w:shd w:val="clear" w:color="auto" w:fill="auto"/>
            <w:hideMark/>
          </w:tcPr>
          <w:p w:rsidR="008C4935" w:rsidRPr="00E21284" w:rsidRDefault="008C4935" w:rsidP="005839DB">
            <w:pPr>
              <w:jc w:val="center"/>
            </w:pPr>
          </w:p>
        </w:tc>
        <w:tc>
          <w:tcPr>
            <w:tcW w:w="1944" w:type="dxa"/>
            <w:shd w:val="clear" w:color="auto" w:fill="auto"/>
            <w:hideMark/>
          </w:tcPr>
          <w:p w:rsidR="008C4935" w:rsidRPr="00E21284" w:rsidRDefault="00855A0A" w:rsidP="005839DB">
            <w:pPr>
              <w:jc w:val="center"/>
            </w:pPr>
            <w:r w:rsidRPr="00E21284">
              <w:t>от 3-х и старше</w:t>
            </w:r>
          </w:p>
        </w:tc>
        <w:tc>
          <w:tcPr>
            <w:tcW w:w="2617" w:type="dxa"/>
          </w:tcPr>
          <w:p w:rsidR="008C4935" w:rsidRPr="00E21284" w:rsidRDefault="00855A0A" w:rsidP="005839DB">
            <w:pPr>
              <w:jc w:val="center"/>
            </w:pPr>
            <w:r w:rsidRPr="00E21284">
              <w:t>Условная единица</w:t>
            </w:r>
          </w:p>
        </w:tc>
        <w:tc>
          <w:tcPr>
            <w:tcW w:w="1951" w:type="dxa"/>
            <w:shd w:val="clear" w:color="auto" w:fill="auto"/>
            <w:hideMark/>
          </w:tcPr>
          <w:p w:rsidR="008C4935" w:rsidRPr="00E96D8B" w:rsidRDefault="002A7556" w:rsidP="005839DB">
            <w:pPr>
              <w:jc w:val="center"/>
            </w:pPr>
            <w:r>
              <w:rPr>
                <w:sz w:val="22"/>
                <w:szCs w:val="22"/>
              </w:rPr>
              <w:t>206</w:t>
            </w:r>
            <w:r w:rsidR="00855A0A" w:rsidRPr="00E96D8B">
              <w:rPr>
                <w:sz w:val="22"/>
                <w:szCs w:val="22"/>
              </w:rPr>
              <w:t>,00</w:t>
            </w:r>
          </w:p>
        </w:tc>
        <w:tc>
          <w:tcPr>
            <w:tcW w:w="1879" w:type="dxa"/>
            <w:shd w:val="clear" w:color="auto" w:fill="auto"/>
          </w:tcPr>
          <w:p w:rsidR="008C4935" w:rsidRPr="00E21284" w:rsidRDefault="00604CA5" w:rsidP="005839DB">
            <w:pPr>
              <w:jc w:val="center"/>
            </w:pPr>
            <w:r w:rsidRPr="00604CA5">
              <w:t>195</w:t>
            </w:r>
            <w:r>
              <w:t>,</w:t>
            </w:r>
            <w:r w:rsidRPr="00604CA5">
              <w:t>3579335793</w:t>
            </w:r>
            <w:r>
              <w:t>4</w:t>
            </w:r>
          </w:p>
        </w:tc>
      </w:tr>
      <w:tr w:rsidR="0095475A" w:rsidTr="00475BA1">
        <w:trPr>
          <w:trHeight w:val="405"/>
          <w:jc w:val="center"/>
        </w:trPr>
        <w:tc>
          <w:tcPr>
            <w:tcW w:w="2237" w:type="dxa"/>
            <w:vMerge w:val="restart"/>
            <w:shd w:val="clear" w:color="auto" w:fill="auto"/>
            <w:hideMark/>
          </w:tcPr>
          <w:p w:rsidR="008C4935" w:rsidRPr="00E21284" w:rsidRDefault="00855A0A" w:rsidP="005839DB">
            <w:pPr>
              <w:jc w:val="center"/>
            </w:pPr>
            <w:r w:rsidRPr="00E21284">
              <w:t>12 часов</w:t>
            </w:r>
          </w:p>
        </w:tc>
        <w:tc>
          <w:tcPr>
            <w:tcW w:w="1944" w:type="dxa"/>
            <w:shd w:val="clear" w:color="auto" w:fill="auto"/>
            <w:hideMark/>
          </w:tcPr>
          <w:p w:rsidR="008C4935" w:rsidRPr="00E21284" w:rsidRDefault="00855A0A" w:rsidP="005839DB">
            <w:pPr>
              <w:jc w:val="center"/>
            </w:pPr>
            <w:r w:rsidRPr="00E21284">
              <w:t>до 3-х лет</w:t>
            </w:r>
          </w:p>
        </w:tc>
        <w:tc>
          <w:tcPr>
            <w:tcW w:w="2617" w:type="dxa"/>
          </w:tcPr>
          <w:p w:rsidR="008C4935" w:rsidRPr="00E21284" w:rsidRDefault="00855A0A" w:rsidP="005839DB">
            <w:pPr>
              <w:jc w:val="center"/>
            </w:pPr>
            <w:r w:rsidRPr="00E21284">
              <w:t>Условная единица</w:t>
            </w:r>
          </w:p>
        </w:tc>
        <w:tc>
          <w:tcPr>
            <w:tcW w:w="1951" w:type="dxa"/>
            <w:shd w:val="clear" w:color="auto" w:fill="auto"/>
            <w:hideMark/>
          </w:tcPr>
          <w:p w:rsidR="008C4935" w:rsidRPr="00E96D8B" w:rsidRDefault="00855A0A" w:rsidP="005839DB">
            <w:pPr>
              <w:jc w:val="center"/>
            </w:pPr>
            <w:r w:rsidRPr="00E96D8B">
              <w:rPr>
                <w:sz w:val="22"/>
                <w:szCs w:val="22"/>
              </w:rPr>
              <w:t>16</w:t>
            </w:r>
            <w:r w:rsidR="002A7556">
              <w:rPr>
                <w:sz w:val="22"/>
                <w:szCs w:val="22"/>
              </w:rPr>
              <w:t>9</w:t>
            </w:r>
            <w:r w:rsidRPr="00E96D8B">
              <w:rPr>
                <w:sz w:val="22"/>
                <w:szCs w:val="22"/>
              </w:rPr>
              <w:t>,00</w:t>
            </w:r>
          </w:p>
        </w:tc>
        <w:tc>
          <w:tcPr>
            <w:tcW w:w="1879" w:type="dxa"/>
            <w:shd w:val="clear" w:color="auto" w:fill="auto"/>
          </w:tcPr>
          <w:p w:rsidR="008C4935" w:rsidRPr="00E21284" w:rsidRDefault="00604CA5" w:rsidP="005839DB">
            <w:pPr>
              <w:jc w:val="center"/>
            </w:pPr>
            <w:r w:rsidRPr="00604CA5">
              <w:t>160</w:t>
            </w:r>
            <w:r>
              <w:t>,</w:t>
            </w:r>
            <w:r w:rsidRPr="00604CA5">
              <w:t>2693726937</w:t>
            </w:r>
            <w:r>
              <w:t>3</w:t>
            </w:r>
          </w:p>
        </w:tc>
      </w:tr>
      <w:tr w:rsidR="0095475A" w:rsidTr="00475BA1">
        <w:trPr>
          <w:trHeight w:val="405"/>
          <w:jc w:val="center"/>
        </w:trPr>
        <w:tc>
          <w:tcPr>
            <w:tcW w:w="2237" w:type="dxa"/>
            <w:vMerge/>
            <w:shd w:val="clear" w:color="auto" w:fill="auto"/>
            <w:hideMark/>
          </w:tcPr>
          <w:p w:rsidR="008C4935" w:rsidRPr="00E21284" w:rsidRDefault="008C4935" w:rsidP="005839DB">
            <w:pPr>
              <w:jc w:val="center"/>
            </w:pPr>
          </w:p>
        </w:tc>
        <w:tc>
          <w:tcPr>
            <w:tcW w:w="1944" w:type="dxa"/>
            <w:shd w:val="clear" w:color="auto" w:fill="auto"/>
            <w:hideMark/>
          </w:tcPr>
          <w:p w:rsidR="008C4935" w:rsidRPr="00E21284" w:rsidRDefault="00855A0A" w:rsidP="005839DB">
            <w:pPr>
              <w:jc w:val="center"/>
            </w:pPr>
            <w:r w:rsidRPr="00E21284">
              <w:t>от 3-х и старше</w:t>
            </w:r>
          </w:p>
        </w:tc>
        <w:tc>
          <w:tcPr>
            <w:tcW w:w="2617" w:type="dxa"/>
          </w:tcPr>
          <w:p w:rsidR="008C4935" w:rsidRPr="00E21284" w:rsidRDefault="00855A0A" w:rsidP="005839DB">
            <w:pPr>
              <w:jc w:val="center"/>
            </w:pPr>
            <w:r w:rsidRPr="00E21284">
              <w:t>Условная единица</w:t>
            </w:r>
          </w:p>
        </w:tc>
        <w:tc>
          <w:tcPr>
            <w:tcW w:w="1951" w:type="dxa"/>
            <w:shd w:val="clear" w:color="auto" w:fill="auto"/>
            <w:hideMark/>
          </w:tcPr>
          <w:p w:rsidR="008C4935" w:rsidRPr="00E96D8B" w:rsidRDefault="00855A0A" w:rsidP="005839DB">
            <w:pPr>
              <w:jc w:val="center"/>
            </w:pPr>
            <w:r w:rsidRPr="00E96D8B">
              <w:rPr>
                <w:sz w:val="22"/>
                <w:szCs w:val="22"/>
              </w:rPr>
              <w:t>1</w:t>
            </w:r>
            <w:r w:rsidR="002A7556">
              <w:rPr>
                <w:sz w:val="22"/>
                <w:szCs w:val="22"/>
              </w:rPr>
              <w:t>96</w:t>
            </w:r>
            <w:r w:rsidRPr="00E96D8B">
              <w:rPr>
                <w:sz w:val="22"/>
                <w:szCs w:val="22"/>
              </w:rPr>
              <w:t>,00</w:t>
            </w:r>
          </w:p>
        </w:tc>
        <w:tc>
          <w:tcPr>
            <w:tcW w:w="1879" w:type="dxa"/>
            <w:shd w:val="clear" w:color="auto" w:fill="auto"/>
          </w:tcPr>
          <w:p w:rsidR="008C4935" w:rsidRPr="00E21284" w:rsidRDefault="00604CA5" w:rsidP="005839DB">
            <w:pPr>
              <w:jc w:val="center"/>
            </w:pPr>
            <w:r w:rsidRPr="00604CA5">
              <w:t>185</w:t>
            </w:r>
            <w:r>
              <w:t>,</w:t>
            </w:r>
            <w:r w:rsidRPr="00604CA5">
              <w:t>8745387453</w:t>
            </w:r>
            <w:r>
              <w:t>9</w:t>
            </w:r>
          </w:p>
        </w:tc>
      </w:tr>
      <w:tr w:rsidR="0095475A" w:rsidTr="00475BA1">
        <w:trPr>
          <w:trHeight w:val="405"/>
          <w:jc w:val="center"/>
        </w:trPr>
        <w:tc>
          <w:tcPr>
            <w:tcW w:w="2237" w:type="dxa"/>
            <w:shd w:val="clear" w:color="auto" w:fill="auto"/>
            <w:hideMark/>
          </w:tcPr>
          <w:p w:rsidR="008C4935" w:rsidRPr="00E21284" w:rsidRDefault="00855A0A" w:rsidP="005839DB">
            <w:pPr>
              <w:jc w:val="center"/>
            </w:pPr>
            <w:r w:rsidRPr="00E21284">
              <w:t>3 часа</w:t>
            </w:r>
          </w:p>
        </w:tc>
        <w:tc>
          <w:tcPr>
            <w:tcW w:w="1944" w:type="dxa"/>
            <w:vMerge w:val="restart"/>
            <w:shd w:val="clear" w:color="auto" w:fill="auto"/>
            <w:hideMark/>
          </w:tcPr>
          <w:p w:rsidR="008C4935" w:rsidRPr="00E21284" w:rsidRDefault="00855A0A" w:rsidP="005839DB">
            <w:pPr>
              <w:jc w:val="center"/>
            </w:pPr>
            <w:r w:rsidRPr="00E21284">
              <w:t>до 8 лет</w:t>
            </w:r>
          </w:p>
        </w:tc>
        <w:tc>
          <w:tcPr>
            <w:tcW w:w="2617" w:type="dxa"/>
          </w:tcPr>
          <w:p w:rsidR="008C4935" w:rsidRPr="00E21284" w:rsidRDefault="00855A0A" w:rsidP="005839DB">
            <w:pPr>
              <w:jc w:val="center"/>
            </w:pPr>
            <w:r w:rsidRPr="00E21284">
              <w:t>Условная единица</w:t>
            </w:r>
          </w:p>
        </w:tc>
        <w:tc>
          <w:tcPr>
            <w:tcW w:w="1951" w:type="dxa"/>
            <w:shd w:val="clear" w:color="auto" w:fill="auto"/>
            <w:hideMark/>
          </w:tcPr>
          <w:p w:rsidR="008C4935" w:rsidRPr="00E96D8B" w:rsidRDefault="00855A0A" w:rsidP="005839DB">
            <w:pPr>
              <w:jc w:val="center"/>
              <w:rPr>
                <w:sz w:val="22"/>
                <w:szCs w:val="22"/>
              </w:rPr>
            </w:pPr>
            <w:r w:rsidRPr="00E96D8B">
              <w:rPr>
                <w:sz w:val="22"/>
                <w:szCs w:val="22"/>
              </w:rPr>
              <w:t>7</w:t>
            </w:r>
            <w:r w:rsidR="002A7556">
              <w:rPr>
                <w:sz w:val="22"/>
                <w:szCs w:val="22"/>
              </w:rPr>
              <w:t>5</w:t>
            </w:r>
            <w:r w:rsidRPr="00E96D8B">
              <w:rPr>
                <w:sz w:val="22"/>
                <w:szCs w:val="22"/>
              </w:rPr>
              <w:t>,00</w:t>
            </w:r>
          </w:p>
        </w:tc>
        <w:tc>
          <w:tcPr>
            <w:tcW w:w="1879" w:type="dxa"/>
            <w:shd w:val="clear" w:color="auto" w:fill="auto"/>
          </w:tcPr>
          <w:p w:rsidR="008C4935" w:rsidRPr="00E21284" w:rsidRDefault="00604CA5" w:rsidP="005839DB">
            <w:pPr>
              <w:jc w:val="center"/>
            </w:pPr>
            <w:r w:rsidRPr="00604CA5">
              <w:t>71</w:t>
            </w:r>
            <w:r>
              <w:t>,</w:t>
            </w:r>
            <w:r w:rsidRPr="00604CA5">
              <w:t>12546125461</w:t>
            </w:r>
          </w:p>
        </w:tc>
      </w:tr>
      <w:tr w:rsidR="0095475A" w:rsidTr="00475BA1">
        <w:trPr>
          <w:trHeight w:val="405"/>
          <w:jc w:val="center"/>
        </w:trPr>
        <w:tc>
          <w:tcPr>
            <w:tcW w:w="2237" w:type="dxa"/>
            <w:shd w:val="clear" w:color="auto" w:fill="auto"/>
            <w:hideMark/>
          </w:tcPr>
          <w:p w:rsidR="008C4935" w:rsidRPr="00E21284" w:rsidRDefault="00855A0A" w:rsidP="005839DB">
            <w:pPr>
              <w:jc w:val="center"/>
            </w:pPr>
            <w:r w:rsidRPr="00E21284">
              <w:t>4 часа</w:t>
            </w:r>
          </w:p>
        </w:tc>
        <w:tc>
          <w:tcPr>
            <w:tcW w:w="1944" w:type="dxa"/>
            <w:vMerge/>
            <w:shd w:val="clear" w:color="auto" w:fill="auto"/>
            <w:hideMark/>
          </w:tcPr>
          <w:p w:rsidR="008C4935" w:rsidRPr="00E21284" w:rsidRDefault="008C4935" w:rsidP="005839DB">
            <w:pPr>
              <w:jc w:val="center"/>
            </w:pPr>
          </w:p>
        </w:tc>
        <w:tc>
          <w:tcPr>
            <w:tcW w:w="2617" w:type="dxa"/>
          </w:tcPr>
          <w:p w:rsidR="008C4935" w:rsidRPr="00E21284" w:rsidRDefault="00855A0A" w:rsidP="005839DB">
            <w:pPr>
              <w:jc w:val="center"/>
            </w:pPr>
            <w:r w:rsidRPr="00E21284">
              <w:t>Условная единица</w:t>
            </w:r>
          </w:p>
        </w:tc>
        <w:tc>
          <w:tcPr>
            <w:tcW w:w="1951" w:type="dxa"/>
            <w:shd w:val="clear" w:color="auto" w:fill="auto"/>
            <w:hideMark/>
          </w:tcPr>
          <w:p w:rsidR="008C4935" w:rsidRPr="00E96D8B" w:rsidRDefault="00855A0A" w:rsidP="005839DB">
            <w:pPr>
              <w:jc w:val="center"/>
              <w:rPr>
                <w:sz w:val="22"/>
                <w:szCs w:val="22"/>
              </w:rPr>
            </w:pPr>
            <w:r w:rsidRPr="00E96D8B">
              <w:rPr>
                <w:sz w:val="22"/>
                <w:szCs w:val="22"/>
              </w:rPr>
              <w:t>11</w:t>
            </w:r>
            <w:r w:rsidR="002A7556">
              <w:rPr>
                <w:sz w:val="22"/>
                <w:szCs w:val="22"/>
              </w:rPr>
              <w:t>9</w:t>
            </w:r>
            <w:r w:rsidRPr="00E96D8B">
              <w:rPr>
                <w:sz w:val="22"/>
                <w:szCs w:val="22"/>
              </w:rPr>
              <w:t>,00</w:t>
            </w:r>
          </w:p>
        </w:tc>
        <w:tc>
          <w:tcPr>
            <w:tcW w:w="1879" w:type="dxa"/>
            <w:shd w:val="clear" w:color="auto" w:fill="auto"/>
          </w:tcPr>
          <w:p w:rsidR="008C4935" w:rsidRPr="00E21284" w:rsidRDefault="00604CA5" w:rsidP="005839DB">
            <w:pPr>
              <w:jc w:val="center"/>
            </w:pPr>
            <w:r w:rsidRPr="00604CA5">
              <w:t>112</w:t>
            </w:r>
            <w:r>
              <w:t>,</w:t>
            </w:r>
            <w:r w:rsidRPr="00604CA5">
              <w:t>8523985239</w:t>
            </w:r>
            <w:r>
              <w:t>9</w:t>
            </w:r>
          </w:p>
        </w:tc>
      </w:tr>
      <w:tr w:rsidR="0095475A" w:rsidTr="00475BA1">
        <w:trPr>
          <w:trHeight w:val="405"/>
          <w:jc w:val="center"/>
        </w:trPr>
        <w:tc>
          <w:tcPr>
            <w:tcW w:w="2237" w:type="dxa"/>
            <w:shd w:val="clear" w:color="auto" w:fill="auto"/>
            <w:hideMark/>
          </w:tcPr>
          <w:p w:rsidR="008C4935" w:rsidRPr="00E21284" w:rsidRDefault="00855A0A" w:rsidP="005839DB">
            <w:pPr>
              <w:jc w:val="center"/>
            </w:pPr>
            <w:r w:rsidRPr="00E21284">
              <w:t>5 часов</w:t>
            </w:r>
          </w:p>
        </w:tc>
        <w:tc>
          <w:tcPr>
            <w:tcW w:w="1944" w:type="dxa"/>
            <w:vMerge/>
            <w:shd w:val="clear" w:color="auto" w:fill="auto"/>
            <w:hideMark/>
          </w:tcPr>
          <w:p w:rsidR="008C4935" w:rsidRPr="00E21284" w:rsidRDefault="008C4935" w:rsidP="005839DB">
            <w:pPr>
              <w:jc w:val="center"/>
            </w:pPr>
          </w:p>
        </w:tc>
        <w:tc>
          <w:tcPr>
            <w:tcW w:w="2617" w:type="dxa"/>
          </w:tcPr>
          <w:p w:rsidR="008C4935" w:rsidRPr="00E21284" w:rsidRDefault="00855A0A" w:rsidP="005839DB">
            <w:pPr>
              <w:jc w:val="center"/>
            </w:pPr>
            <w:r w:rsidRPr="00E21284">
              <w:t>Условная единица</w:t>
            </w:r>
          </w:p>
        </w:tc>
        <w:tc>
          <w:tcPr>
            <w:tcW w:w="1951" w:type="dxa"/>
            <w:shd w:val="clear" w:color="auto" w:fill="auto"/>
            <w:hideMark/>
          </w:tcPr>
          <w:p w:rsidR="008C4935" w:rsidRPr="00E96D8B" w:rsidRDefault="00855A0A" w:rsidP="005839DB">
            <w:pPr>
              <w:jc w:val="center"/>
              <w:rPr>
                <w:sz w:val="22"/>
                <w:szCs w:val="22"/>
              </w:rPr>
            </w:pPr>
            <w:r w:rsidRPr="00E96D8B">
              <w:rPr>
                <w:sz w:val="22"/>
                <w:szCs w:val="22"/>
              </w:rPr>
              <w:t>1</w:t>
            </w:r>
            <w:r w:rsidR="002A7556">
              <w:rPr>
                <w:sz w:val="22"/>
                <w:szCs w:val="22"/>
              </w:rPr>
              <w:t>43</w:t>
            </w:r>
            <w:r w:rsidRPr="00E96D8B">
              <w:rPr>
                <w:sz w:val="22"/>
                <w:szCs w:val="22"/>
              </w:rPr>
              <w:t>,00</w:t>
            </w:r>
          </w:p>
        </w:tc>
        <w:tc>
          <w:tcPr>
            <w:tcW w:w="1879" w:type="dxa"/>
            <w:shd w:val="clear" w:color="auto" w:fill="auto"/>
          </w:tcPr>
          <w:p w:rsidR="008C4935" w:rsidRPr="00E21284" w:rsidRDefault="00604CA5" w:rsidP="005839DB">
            <w:pPr>
              <w:jc w:val="center"/>
            </w:pPr>
            <w:r w:rsidRPr="00604CA5">
              <w:t>135</w:t>
            </w:r>
            <w:r>
              <w:t>,</w:t>
            </w:r>
            <w:r w:rsidRPr="00604CA5">
              <w:t>61254612546</w:t>
            </w:r>
          </w:p>
        </w:tc>
      </w:tr>
      <w:tr w:rsidR="0095475A" w:rsidTr="00D24975">
        <w:trPr>
          <w:trHeight w:val="405"/>
          <w:jc w:val="center"/>
        </w:trPr>
        <w:tc>
          <w:tcPr>
            <w:tcW w:w="6798" w:type="dxa"/>
            <w:gridSpan w:val="3"/>
            <w:shd w:val="clear" w:color="auto" w:fill="auto"/>
          </w:tcPr>
          <w:p w:rsidR="008D49BA" w:rsidRPr="00E21284" w:rsidRDefault="00855A0A" w:rsidP="005839DB">
            <w:pPr>
              <w:jc w:val="center"/>
            </w:pPr>
            <w:r w:rsidRPr="00E21284">
              <w:t>Итого:</w:t>
            </w:r>
          </w:p>
        </w:tc>
        <w:tc>
          <w:tcPr>
            <w:tcW w:w="1951" w:type="dxa"/>
            <w:shd w:val="clear" w:color="auto" w:fill="auto"/>
          </w:tcPr>
          <w:p w:rsidR="008D49BA" w:rsidRPr="00A03140" w:rsidRDefault="00855A0A" w:rsidP="005839DB">
            <w:pPr>
              <w:jc w:val="center"/>
              <w:rPr>
                <w:highlight w:val="yellow"/>
              </w:rPr>
            </w:pPr>
            <w:r w:rsidRPr="00EA0462">
              <w:t>1 0</w:t>
            </w:r>
            <w:r w:rsidR="002A7556">
              <w:t>84</w:t>
            </w:r>
            <w:r w:rsidRPr="00EA0462">
              <w:t>,00</w:t>
            </w:r>
          </w:p>
        </w:tc>
        <w:tc>
          <w:tcPr>
            <w:tcW w:w="1879" w:type="dxa"/>
            <w:shd w:val="clear" w:color="auto" w:fill="auto"/>
          </w:tcPr>
          <w:p w:rsidR="00B7043F" w:rsidRPr="00E21284" w:rsidRDefault="00604CA5" w:rsidP="005839DB">
            <w:pPr>
              <w:jc w:val="center"/>
            </w:pPr>
            <w:r w:rsidRPr="00604CA5">
              <w:t>1028</w:t>
            </w:r>
            <w:r>
              <w:t>,</w:t>
            </w:r>
            <w:r w:rsidRPr="00604CA5">
              <w:t>00</w:t>
            </w:r>
          </w:p>
        </w:tc>
      </w:tr>
    </w:tbl>
    <w:p w:rsidR="001D7A88" w:rsidRPr="00E21284" w:rsidRDefault="001D7A88" w:rsidP="005839DB">
      <w:pPr>
        <w:tabs>
          <w:tab w:val="left" w:pos="426"/>
        </w:tabs>
        <w:ind w:firstLine="426"/>
        <w:jc w:val="center"/>
      </w:pPr>
    </w:p>
    <w:p w:rsidR="0027040B" w:rsidRPr="00E21284" w:rsidRDefault="00855A0A" w:rsidP="005839DB">
      <w:pPr>
        <w:tabs>
          <w:tab w:val="left" w:pos="426"/>
        </w:tabs>
        <w:ind w:firstLine="426"/>
        <w:jc w:val="both"/>
      </w:pPr>
      <w:r w:rsidRPr="00E21284">
        <w:t>*</w:t>
      </w:r>
      <w:r w:rsidR="001D7A88" w:rsidRPr="00E21284">
        <w:t xml:space="preserve">Понижающий коэффициент определяется как отношение суммы цен единиц услуги, предложенной Исполнителем в ходе </w:t>
      </w:r>
      <w:r w:rsidR="006A04AC" w:rsidRPr="00E21284">
        <w:t xml:space="preserve">совместного </w:t>
      </w:r>
      <w:r w:rsidR="00224AE6" w:rsidRPr="00E21284">
        <w:t>конкурса</w:t>
      </w:r>
      <w:r w:rsidR="001D7A88" w:rsidRPr="00E21284">
        <w:t xml:space="preserve">, к начальной сумме цен единиц услуги, установленной Заказчиком. </w:t>
      </w:r>
    </w:p>
    <w:p w:rsidR="000C5804" w:rsidRPr="00E403DE" w:rsidRDefault="00D24975" w:rsidP="005839DB">
      <w:pPr>
        <w:pStyle w:val="af"/>
        <w:jc w:val="right"/>
        <w:rPr>
          <w:sz w:val="24"/>
          <w:szCs w:val="24"/>
        </w:rPr>
      </w:pPr>
      <w:r w:rsidRPr="00E21284">
        <w:br w:type="page"/>
      </w:r>
      <w:r w:rsidR="00855A0A" w:rsidRPr="00E403DE">
        <w:rPr>
          <w:sz w:val="24"/>
          <w:szCs w:val="24"/>
        </w:rPr>
        <w:t>Приложение № 2 к контракту</w:t>
      </w:r>
    </w:p>
    <w:p w:rsidR="000C5804" w:rsidRPr="00E403DE" w:rsidRDefault="00855A0A" w:rsidP="005839DB">
      <w:pPr>
        <w:pStyle w:val="af"/>
        <w:jc w:val="right"/>
        <w:rPr>
          <w:sz w:val="24"/>
          <w:szCs w:val="24"/>
        </w:rPr>
      </w:pPr>
      <w:r w:rsidRPr="00E403DE">
        <w:rPr>
          <w:sz w:val="24"/>
          <w:szCs w:val="24"/>
        </w:rPr>
        <w:t xml:space="preserve">от </w:t>
      </w:r>
      <w:r w:rsidR="00DB7F96">
        <w:rPr>
          <w:sz w:val="24"/>
          <w:szCs w:val="24"/>
        </w:rPr>
        <w:t>02.12.2024г</w:t>
      </w:r>
      <w:r w:rsidRPr="00E403DE">
        <w:rPr>
          <w:sz w:val="24"/>
          <w:szCs w:val="24"/>
        </w:rPr>
        <w:t xml:space="preserve">  № </w:t>
      </w:r>
      <w:r w:rsidR="00DA0376" w:rsidRPr="00DA0376">
        <w:rPr>
          <w:sz w:val="24"/>
          <w:szCs w:val="24"/>
        </w:rPr>
        <w:t>1-25/ЭК</w:t>
      </w:r>
    </w:p>
    <w:p w:rsidR="000C5804" w:rsidRPr="00E403DE" w:rsidRDefault="000C5804" w:rsidP="005839DB">
      <w:pPr>
        <w:jc w:val="center"/>
        <w:rPr>
          <w:b/>
          <w:bCs/>
        </w:rPr>
      </w:pPr>
    </w:p>
    <w:p w:rsidR="00436316" w:rsidRPr="005815D9" w:rsidRDefault="00855A0A" w:rsidP="005839DB">
      <w:pPr>
        <w:jc w:val="center"/>
        <w:rPr>
          <w:b/>
          <w:bCs/>
        </w:rPr>
      </w:pPr>
      <w:r w:rsidRPr="005815D9">
        <w:rPr>
          <w:b/>
          <w:bCs/>
        </w:rPr>
        <w:t>ДОГОВОР</w:t>
      </w:r>
    </w:p>
    <w:p w:rsidR="00436316" w:rsidRPr="005815D9" w:rsidRDefault="00855A0A" w:rsidP="005839DB">
      <w:pPr>
        <w:jc w:val="center"/>
        <w:rPr>
          <w:b/>
          <w:bCs/>
        </w:rPr>
      </w:pPr>
      <w:r w:rsidRPr="005815D9">
        <w:rPr>
          <w:b/>
          <w:bCs/>
        </w:rPr>
        <w:t>БЕЗВОЗМЕЗДНОГО ПОЛЬЗОВАНИЯ</w:t>
      </w:r>
    </w:p>
    <w:p w:rsidR="00436316" w:rsidRPr="005815D9" w:rsidRDefault="00855A0A" w:rsidP="005839DB">
      <w:pPr>
        <w:jc w:val="center"/>
      </w:pPr>
      <w:r w:rsidRPr="005815D9">
        <w:t>г. Ярославль                                                                                                «__» _____ 202</w:t>
      </w:r>
      <w:r w:rsidR="00AB6544">
        <w:t>4</w:t>
      </w:r>
      <w:r w:rsidRPr="005815D9">
        <w:t xml:space="preserve"> года</w:t>
      </w:r>
    </w:p>
    <w:p w:rsidR="00436316" w:rsidRPr="005815D9" w:rsidRDefault="00436316" w:rsidP="005839DB"/>
    <w:p w:rsidR="00436316" w:rsidRPr="005815D9" w:rsidRDefault="00AB6544" w:rsidP="005839DB">
      <w:pPr>
        <w:jc w:val="both"/>
      </w:pPr>
      <w:r w:rsidRPr="005815D9">
        <w:rPr>
          <w:rFonts w:eastAsia="Calibri"/>
          <w:lang w:eastAsia="en-US"/>
        </w:rPr>
        <w:t>Муниципальное дошкольное образовательное учреждение «</w:t>
      </w:r>
      <w:r>
        <w:rPr>
          <w:rFonts w:eastAsia="Calibri"/>
          <w:lang w:eastAsia="en-US"/>
        </w:rPr>
        <w:t>Д</w:t>
      </w:r>
      <w:r w:rsidRPr="005815D9">
        <w:rPr>
          <w:rFonts w:eastAsia="Calibri"/>
          <w:lang w:eastAsia="en-US"/>
        </w:rPr>
        <w:t>етский сад № 131»</w:t>
      </w:r>
      <w:r w:rsidR="00855A0A" w:rsidRPr="005815D9">
        <w:rPr>
          <w:bCs/>
        </w:rPr>
        <w:t>,</w:t>
      </w:r>
      <w:r w:rsidR="008413CD">
        <w:rPr>
          <w:bCs/>
        </w:rPr>
        <w:t xml:space="preserve"> </w:t>
      </w:r>
      <w:r w:rsidR="008413CD" w:rsidRPr="005815D9">
        <w:t xml:space="preserve">именуемое в дальнейшем </w:t>
      </w:r>
      <w:r w:rsidR="008413CD" w:rsidRPr="005815D9">
        <w:rPr>
          <w:bCs/>
        </w:rPr>
        <w:t>«ССУДОДАТЕЛЬ»</w:t>
      </w:r>
      <w:r w:rsidR="008413CD">
        <w:rPr>
          <w:bCs/>
        </w:rPr>
        <w:t>,</w:t>
      </w:r>
      <w:r w:rsidR="00855A0A" w:rsidRPr="005815D9">
        <w:rPr>
          <w:bCs/>
        </w:rPr>
        <w:t xml:space="preserve"> в лице заведующего Краснощековой Людмилы Михайловны</w:t>
      </w:r>
      <w:r w:rsidR="00855A0A" w:rsidRPr="005815D9">
        <w:t xml:space="preserve">, действующего на основании Устава, с одной стороны, и </w:t>
      </w:r>
      <w:r w:rsidRPr="001B338E">
        <w:rPr>
          <w:bCs/>
          <w:kern w:val="28"/>
          <w:lang w:eastAsia="x-none"/>
        </w:rPr>
        <w:t xml:space="preserve">общество с ограниченной ответственностью </w:t>
      </w:r>
      <w:r>
        <w:rPr>
          <w:bCs/>
          <w:kern w:val="28"/>
          <w:lang w:eastAsia="x-none"/>
        </w:rPr>
        <w:t>«</w:t>
      </w:r>
      <w:r w:rsidRPr="001B338E">
        <w:rPr>
          <w:bCs/>
          <w:kern w:val="28"/>
          <w:lang w:eastAsia="x-none"/>
        </w:rPr>
        <w:t>Агроинвест</w:t>
      </w:r>
      <w:r>
        <w:rPr>
          <w:bCs/>
          <w:kern w:val="28"/>
          <w:lang w:eastAsia="x-none"/>
        </w:rPr>
        <w:t>»</w:t>
      </w:r>
      <w:r w:rsidRPr="00FD6AF0">
        <w:rPr>
          <w:bCs/>
          <w:kern w:val="28"/>
          <w:lang w:eastAsia="x-none"/>
        </w:rPr>
        <w:t>,</w:t>
      </w:r>
      <w:r w:rsidR="008413CD">
        <w:rPr>
          <w:bCs/>
          <w:kern w:val="28"/>
          <w:lang w:eastAsia="x-none"/>
        </w:rPr>
        <w:t xml:space="preserve"> </w:t>
      </w:r>
      <w:r w:rsidR="008413CD" w:rsidRPr="005815D9">
        <w:t>именуемый в дальнейшем «ССУДОПОЛУЧАТЕЛЬ»</w:t>
      </w:r>
      <w:r w:rsidR="008413CD">
        <w:t>,</w:t>
      </w:r>
      <w:r>
        <w:rPr>
          <w:bCs/>
          <w:kern w:val="28"/>
          <w:lang w:eastAsia="x-none"/>
        </w:rPr>
        <w:t xml:space="preserve"> </w:t>
      </w:r>
      <w:r w:rsidRPr="00FD6AF0">
        <w:rPr>
          <w:bCs/>
          <w:kern w:val="28"/>
          <w:lang w:eastAsia="x-none"/>
        </w:rPr>
        <w:t>в лице</w:t>
      </w:r>
      <w:r>
        <w:rPr>
          <w:bCs/>
          <w:kern w:val="28"/>
          <w:lang w:eastAsia="x-none"/>
        </w:rPr>
        <w:t xml:space="preserve"> </w:t>
      </w:r>
      <w:r w:rsidRPr="00202301">
        <w:rPr>
          <w:bCs/>
          <w:kern w:val="28"/>
          <w:lang w:eastAsia="x-none"/>
        </w:rPr>
        <w:t>генеральн</w:t>
      </w:r>
      <w:r>
        <w:rPr>
          <w:bCs/>
          <w:kern w:val="28"/>
          <w:lang w:eastAsia="x-none"/>
        </w:rPr>
        <w:t>ого</w:t>
      </w:r>
      <w:r w:rsidRPr="00202301">
        <w:rPr>
          <w:bCs/>
          <w:kern w:val="28"/>
          <w:lang w:eastAsia="x-none"/>
        </w:rPr>
        <w:t xml:space="preserve"> директор</w:t>
      </w:r>
      <w:r>
        <w:rPr>
          <w:bCs/>
          <w:kern w:val="28"/>
          <w:lang w:eastAsia="x-none"/>
        </w:rPr>
        <w:t xml:space="preserve">а </w:t>
      </w:r>
      <w:r w:rsidRPr="00202301">
        <w:rPr>
          <w:bCs/>
          <w:kern w:val="28"/>
          <w:lang w:eastAsia="x-none"/>
        </w:rPr>
        <w:t>Демьянченко Дмитри</w:t>
      </w:r>
      <w:r>
        <w:rPr>
          <w:bCs/>
          <w:kern w:val="28"/>
          <w:lang w:eastAsia="x-none"/>
        </w:rPr>
        <w:t>я</w:t>
      </w:r>
      <w:r w:rsidRPr="00202301">
        <w:rPr>
          <w:bCs/>
          <w:kern w:val="28"/>
          <w:lang w:eastAsia="x-none"/>
        </w:rPr>
        <w:t xml:space="preserve"> Алексеевич</w:t>
      </w:r>
      <w:r>
        <w:rPr>
          <w:bCs/>
          <w:kern w:val="28"/>
          <w:lang w:eastAsia="x-none"/>
        </w:rPr>
        <w:t>а</w:t>
      </w:r>
      <w:r w:rsidR="00855A0A" w:rsidRPr="005815D9">
        <w:t xml:space="preserve">, действующего на основании </w:t>
      </w:r>
      <w:r>
        <w:t>Уст</w:t>
      </w:r>
      <w:r w:rsidR="008413CD">
        <w:t>а</w:t>
      </w:r>
      <w:r>
        <w:t>ва</w:t>
      </w:r>
      <w:r w:rsidR="00855A0A" w:rsidRPr="005815D9">
        <w:t>,</w:t>
      </w:r>
      <w:r w:rsidR="008413CD">
        <w:t xml:space="preserve"> </w:t>
      </w:r>
      <w:r w:rsidR="00855A0A" w:rsidRPr="005815D9">
        <w:t>с другой стороны, заключили настоящий договор о нижеследующем:</w:t>
      </w:r>
    </w:p>
    <w:p w:rsidR="00436316" w:rsidRPr="005815D9" w:rsidRDefault="00436316" w:rsidP="005839DB">
      <w:pPr>
        <w:jc w:val="both"/>
      </w:pPr>
    </w:p>
    <w:p w:rsidR="00436316" w:rsidRPr="005815D9" w:rsidRDefault="00855A0A" w:rsidP="005839DB">
      <w:pPr>
        <w:numPr>
          <w:ilvl w:val="0"/>
          <w:numId w:val="1"/>
        </w:numPr>
        <w:contextualSpacing/>
        <w:jc w:val="center"/>
        <w:rPr>
          <w:b/>
          <w:bCs/>
        </w:rPr>
      </w:pPr>
      <w:r w:rsidRPr="005815D9">
        <w:rPr>
          <w:b/>
          <w:bCs/>
        </w:rPr>
        <w:t>1. ПРЕДМЕТ ДОГОВОРА</w:t>
      </w:r>
    </w:p>
    <w:p w:rsidR="00436316" w:rsidRPr="005815D9" w:rsidRDefault="00855A0A" w:rsidP="00AB6544">
      <w:pPr>
        <w:numPr>
          <w:ilvl w:val="0"/>
          <w:numId w:val="1"/>
        </w:numPr>
        <w:tabs>
          <w:tab w:val="clear" w:pos="432"/>
        </w:tabs>
        <w:ind w:left="0" w:firstLine="567"/>
        <w:contextualSpacing/>
        <w:jc w:val="both"/>
      </w:pPr>
      <w:r w:rsidRPr="005815D9">
        <w:t>1.1. ССУДОДАТЕЛЬ передает, а ССУДОПОЛУЧАТЕЛЬ принимает в безвозмездное пользование муниципальное имущество:</w:t>
      </w:r>
    </w:p>
    <w:p w:rsidR="00436316" w:rsidRPr="005815D9" w:rsidRDefault="00855A0A" w:rsidP="005839DB">
      <w:pPr>
        <w:numPr>
          <w:ilvl w:val="0"/>
          <w:numId w:val="1"/>
        </w:numPr>
        <w:tabs>
          <w:tab w:val="clear" w:pos="432"/>
          <w:tab w:val="num" w:pos="0"/>
        </w:tabs>
        <w:ind w:left="0" w:firstLine="0"/>
        <w:contextualSpacing/>
        <w:jc w:val="both"/>
        <w:rPr>
          <w:rFonts w:eastAsia="Calibri"/>
        </w:rPr>
      </w:pPr>
      <w:r w:rsidRPr="005815D9">
        <w:rPr>
          <w:rFonts w:eastAsia="Calibri"/>
        </w:rPr>
        <w:t>- нежилые помещения №№ 9-13, 15-17, этаж 1 общей площадью 76,9 кв.м, расположенные в здании по адресу: г. Ярославль, ул. Панфилова, д. 9 (Приложение № 1);</w:t>
      </w:r>
    </w:p>
    <w:p w:rsidR="00436316" w:rsidRPr="005815D9" w:rsidRDefault="00855A0A" w:rsidP="005839DB">
      <w:pPr>
        <w:numPr>
          <w:ilvl w:val="0"/>
          <w:numId w:val="1"/>
        </w:numPr>
        <w:tabs>
          <w:tab w:val="clear" w:pos="432"/>
          <w:tab w:val="num" w:pos="0"/>
        </w:tabs>
        <w:ind w:left="0" w:firstLine="0"/>
        <w:contextualSpacing/>
        <w:jc w:val="both"/>
        <w:rPr>
          <w:rFonts w:eastAsia="Calibri"/>
        </w:rPr>
      </w:pPr>
      <w:r w:rsidRPr="005815D9">
        <w:rPr>
          <w:rFonts w:eastAsia="Calibri"/>
        </w:rPr>
        <w:t>- оборудование (Приложение № 2) для использования при оказании услуг общественного питания.</w:t>
      </w:r>
    </w:p>
    <w:p w:rsidR="00436316" w:rsidRPr="005815D9" w:rsidRDefault="00855A0A" w:rsidP="00AB6544">
      <w:pPr>
        <w:numPr>
          <w:ilvl w:val="0"/>
          <w:numId w:val="1"/>
        </w:numPr>
        <w:tabs>
          <w:tab w:val="clear" w:pos="432"/>
          <w:tab w:val="num" w:pos="0"/>
        </w:tabs>
        <w:ind w:left="0" w:firstLine="567"/>
        <w:contextualSpacing/>
        <w:jc w:val="both"/>
        <w:rPr>
          <w:rFonts w:eastAsia="Calibri"/>
        </w:rPr>
      </w:pPr>
      <w:r w:rsidRPr="005815D9">
        <w:rPr>
          <w:rFonts w:eastAsia="Calibri"/>
        </w:rPr>
        <w:t>1.2. Указанные в п.1.1 настоящего договора нежилые помещения принадлежат ССУДОДАТЕЛЮ  на праве  оперативного управления.</w:t>
      </w:r>
    </w:p>
    <w:p w:rsidR="00436316" w:rsidRPr="005815D9" w:rsidRDefault="00855A0A" w:rsidP="005839DB">
      <w:pPr>
        <w:numPr>
          <w:ilvl w:val="0"/>
          <w:numId w:val="1"/>
        </w:numPr>
        <w:tabs>
          <w:tab w:val="clear" w:pos="432"/>
          <w:tab w:val="num" w:pos="0"/>
        </w:tabs>
        <w:ind w:left="0" w:firstLine="0"/>
        <w:contextualSpacing/>
        <w:jc w:val="both"/>
        <w:rPr>
          <w:rFonts w:eastAsia="Calibri"/>
        </w:rPr>
      </w:pPr>
      <w:r w:rsidRPr="005815D9">
        <w:rPr>
          <w:rFonts w:eastAsia="Calibri"/>
        </w:rPr>
        <w:t xml:space="preserve"> -</w:t>
      </w:r>
      <w:r w:rsidR="006C2A45" w:rsidRPr="006C2A45">
        <w:rPr>
          <w:rFonts w:eastAsia="Calibri"/>
        </w:rPr>
        <w:t xml:space="preserve"> </w:t>
      </w:r>
      <w:r w:rsidR="006C2A45" w:rsidRPr="00091F0F">
        <w:rPr>
          <w:rFonts w:eastAsia="Calibri"/>
        </w:rPr>
        <w:t>управление Федеральной службы государственной регистрации, кадастра и картографии   по Ярославской области (Управление Росреестра по Ярославской области)</w:t>
      </w:r>
      <w:r w:rsidR="006C2A45">
        <w:rPr>
          <w:rFonts w:eastAsia="Calibri"/>
        </w:rPr>
        <w:t xml:space="preserve"> </w:t>
      </w:r>
      <w:r w:rsidR="006C2A45" w:rsidRPr="006C2A45">
        <w:rPr>
          <w:rFonts w:eastAsia="Calibri"/>
        </w:rPr>
        <w:t>свидетельство от</w:t>
      </w:r>
      <w:r w:rsidRPr="005815D9">
        <w:rPr>
          <w:rFonts w:eastAsia="Calibri"/>
        </w:rPr>
        <w:t xml:space="preserve"> 24 .05. 2010 года серия 76-АБ.</w:t>
      </w:r>
    </w:p>
    <w:p w:rsidR="00436316" w:rsidRPr="005815D9" w:rsidRDefault="00855A0A" w:rsidP="005839DB">
      <w:pPr>
        <w:numPr>
          <w:ilvl w:val="0"/>
          <w:numId w:val="1"/>
        </w:numPr>
        <w:tabs>
          <w:tab w:val="clear" w:pos="432"/>
          <w:tab w:val="num" w:pos="0"/>
        </w:tabs>
        <w:ind w:left="0" w:firstLine="0"/>
        <w:contextualSpacing/>
        <w:jc w:val="both"/>
        <w:rPr>
          <w:rFonts w:eastAsia="Calibri"/>
        </w:rPr>
      </w:pPr>
      <w:r w:rsidRPr="005815D9">
        <w:rPr>
          <w:rFonts w:eastAsia="Calibri"/>
        </w:rPr>
        <w:t>Кадастровый (или условный) номер: 76-76-19/017/2010-077.</w:t>
      </w:r>
    </w:p>
    <w:p w:rsidR="00436316" w:rsidRPr="005815D9" w:rsidRDefault="00855A0A" w:rsidP="00AB6544">
      <w:pPr>
        <w:numPr>
          <w:ilvl w:val="0"/>
          <w:numId w:val="1"/>
        </w:numPr>
        <w:ind w:left="0" w:firstLine="567"/>
        <w:contextualSpacing/>
        <w:jc w:val="both"/>
        <w:rPr>
          <w:rFonts w:eastAsia="Calibri"/>
        </w:rPr>
      </w:pPr>
      <w:r w:rsidRPr="005815D9">
        <w:rPr>
          <w:rFonts w:eastAsia="Calibri"/>
        </w:rPr>
        <w:t>1.3. Передача муниципального имущества, указанного в п.1.1. настоящего договора, производится по акту приема-передачи, который подписывается ССУДОДАТЕЛЕМ и  ССУДОПОЛУЧАТЕЛЕМ одновременно с подписанием данного договора и является неотъемлемой частью настоящего договора.</w:t>
      </w:r>
    </w:p>
    <w:p w:rsidR="00436316" w:rsidRPr="005815D9" w:rsidRDefault="00855A0A" w:rsidP="00AB6544">
      <w:pPr>
        <w:ind w:firstLine="567"/>
        <w:jc w:val="both"/>
      </w:pPr>
      <w:r w:rsidRPr="005815D9">
        <w:t>1.4. Указанное в п.1.1 настоящего договора муниципальное имущество должно использоваться при оказании услуг общественного питания.</w:t>
      </w:r>
    </w:p>
    <w:p w:rsidR="00436316" w:rsidRPr="005815D9" w:rsidRDefault="00855A0A" w:rsidP="005839DB">
      <w:pPr>
        <w:numPr>
          <w:ilvl w:val="0"/>
          <w:numId w:val="1"/>
        </w:numPr>
        <w:contextualSpacing/>
        <w:jc w:val="center"/>
        <w:rPr>
          <w:b/>
          <w:bCs/>
        </w:rPr>
      </w:pPr>
      <w:r w:rsidRPr="005815D9">
        <w:rPr>
          <w:b/>
          <w:bCs/>
        </w:rPr>
        <w:t>2. ПРАВА И ОБЯЗАННОСТИ СТОРОН</w:t>
      </w:r>
    </w:p>
    <w:p w:rsidR="00436316" w:rsidRPr="005815D9" w:rsidRDefault="00855A0A" w:rsidP="005839DB">
      <w:pPr>
        <w:ind w:firstLine="567"/>
      </w:pPr>
      <w:r w:rsidRPr="005815D9">
        <w:rPr>
          <w:b/>
          <w:bCs/>
        </w:rPr>
        <w:t>2.1.</w:t>
      </w:r>
      <w:r w:rsidR="008413CD">
        <w:rPr>
          <w:b/>
          <w:bCs/>
        </w:rPr>
        <w:t xml:space="preserve"> </w:t>
      </w:r>
      <w:r w:rsidRPr="005815D9">
        <w:rPr>
          <w:b/>
          <w:bCs/>
        </w:rPr>
        <w:t>Права и обязанности ССУДОДАТЕЛЯ</w:t>
      </w:r>
      <w:r w:rsidRPr="005815D9">
        <w:t>.</w:t>
      </w:r>
    </w:p>
    <w:p w:rsidR="00436316" w:rsidRPr="005815D9" w:rsidRDefault="00855A0A" w:rsidP="005839DB">
      <w:pPr>
        <w:ind w:firstLine="567"/>
        <w:jc w:val="both"/>
      </w:pPr>
      <w:r w:rsidRPr="005815D9">
        <w:t>2.1.1.</w:t>
      </w:r>
      <w:r w:rsidR="008413CD">
        <w:t xml:space="preserve"> </w:t>
      </w:r>
      <w:r w:rsidRPr="005815D9">
        <w:t xml:space="preserve">ССУДОДАТЕЛЬ (его полномочные представители) имеют право осуществлять контроль за состоянием и использованием муниципального имущества, а также за выполнением ССУДОПОЛУЧАТЕЛЕМ принятых по настоящему договору обязательств (в том числе путем проведения осмотра). </w:t>
      </w:r>
    </w:p>
    <w:p w:rsidR="00436316" w:rsidRPr="005815D9" w:rsidRDefault="00855A0A" w:rsidP="005839DB">
      <w:pPr>
        <w:ind w:firstLine="567"/>
        <w:jc w:val="both"/>
        <w:rPr>
          <w:b/>
          <w:bCs/>
        </w:rPr>
      </w:pPr>
      <w:r w:rsidRPr="005815D9">
        <w:t>Осмотр может производиться в любое время в течение установленного рабочего дня ССУДОПОЛУЧАТЕЛЯ</w:t>
      </w:r>
      <w:r w:rsidRPr="005815D9">
        <w:rPr>
          <w:b/>
          <w:bCs/>
        </w:rPr>
        <w:t>.</w:t>
      </w:r>
    </w:p>
    <w:p w:rsidR="00436316" w:rsidRPr="005815D9" w:rsidRDefault="00855A0A" w:rsidP="005839DB">
      <w:pPr>
        <w:ind w:firstLine="567"/>
        <w:jc w:val="both"/>
        <w:rPr>
          <w:b/>
          <w:bCs/>
        </w:rPr>
      </w:pPr>
      <w:r w:rsidRPr="005815D9">
        <w:t>2.1.2.</w:t>
      </w:r>
      <w:r w:rsidR="008413CD">
        <w:t xml:space="preserve"> </w:t>
      </w:r>
      <w:r w:rsidRPr="005815D9">
        <w:t>ССУДОДАТЕЛЬ имеет право досрочно расторгнуть договор безвозмездного пользования,  письменно уведомив ССУДОПОЛУЧАТЕЛЯ  не позднее, чем за два месяца о предстоящей передаче имущества ССУДОДАТЕЛЮ.</w:t>
      </w:r>
    </w:p>
    <w:p w:rsidR="00436316" w:rsidRPr="005815D9" w:rsidRDefault="00855A0A" w:rsidP="008413CD">
      <w:pPr>
        <w:ind w:firstLine="567"/>
        <w:jc w:val="both"/>
        <w:rPr>
          <w:bCs/>
        </w:rPr>
      </w:pPr>
      <w:r w:rsidRPr="005815D9">
        <w:rPr>
          <w:bCs/>
        </w:rPr>
        <w:t>2.1.3. ССУДОДАТЕЛЬ обязан в срок, установленный п. 1.3 передать ССУДОПОЛУЧАТЕЛЮ оборудованные помещения по Акту приема-передачи помещений (Приложение № 3), отвечающие необходимым санитарно-эпидемиологическим требованиям для использования по назначению, указанному в п.1.4. настоящего договора и копию технического паспорта на помещение.</w:t>
      </w:r>
    </w:p>
    <w:p w:rsidR="00436316" w:rsidRPr="005815D9" w:rsidRDefault="00855A0A" w:rsidP="005839DB">
      <w:pPr>
        <w:ind w:firstLine="567"/>
        <w:jc w:val="both"/>
        <w:rPr>
          <w:bCs/>
        </w:rPr>
      </w:pPr>
      <w:r w:rsidRPr="005815D9">
        <w:rPr>
          <w:bCs/>
        </w:rPr>
        <w:t>2.1.4. ССУДОДАТЕЛЬ обязан в срок, установленный п. 1.3 передать ССУДОПОЛУЧАТЕЛЮ оборудование  по Акту приема-передачи оборудования (Приложение № 4) и копии имеющейся технической документации на передаваемое оборудование.</w:t>
      </w:r>
    </w:p>
    <w:p w:rsidR="00436316" w:rsidRPr="005815D9" w:rsidRDefault="00855A0A" w:rsidP="008413CD">
      <w:pPr>
        <w:ind w:firstLine="567"/>
        <w:jc w:val="both"/>
        <w:rPr>
          <w:bCs/>
        </w:rPr>
      </w:pPr>
      <w:r w:rsidRPr="005815D9">
        <w:rPr>
          <w:bCs/>
        </w:rPr>
        <w:t xml:space="preserve">2.1.5. ССУДОДАТЕЛЬ обязан проводить дезинфекцию, дезинсекцию, дератизацию помещений, за исключением переданных ССУДОПОЛУЧАТЕЛЮ помещений. </w:t>
      </w:r>
    </w:p>
    <w:p w:rsidR="00436316" w:rsidRPr="005815D9" w:rsidRDefault="00855A0A" w:rsidP="008413CD">
      <w:pPr>
        <w:ind w:firstLine="567"/>
        <w:jc w:val="both"/>
        <w:rPr>
          <w:bCs/>
        </w:rPr>
      </w:pPr>
      <w:r w:rsidRPr="005815D9">
        <w:rPr>
          <w:bCs/>
        </w:rPr>
        <w:t>2.1.</w:t>
      </w:r>
      <w:r>
        <w:rPr>
          <w:bCs/>
        </w:rPr>
        <w:t>6</w:t>
      </w:r>
      <w:r w:rsidRPr="005815D9">
        <w:rPr>
          <w:bCs/>
        </w:rPr>
        <w:t>.ССУДОДАТЕЛЬ обязан осуществлять учет и хранение договора безвозмездного пользования.</w:t>
      </w:r>
    </w:p>
    <w:p w:rsidR="00436316" w:rsidRPr="005815D9" w:rsidRDefault="00855A0A" w:rsidP="005839DB">
      <w:pPr>
        <w:ind w:firstLine="567"/>
      </w:pPr>
      <w:r w:rsidRPr="005815D9">
        <w:rPr>
          <w:b/>
          <w:bCs/>
        </w:rPr>
        <w:t>2.2. Права и обязанности  ССУДОПОЛУЧАТЕЛЯ</w:t>
      </w:r>
      <w:r w:rsidRPr="005815D9">
        <w:t>.</w:t>
      </w:r>
    </w:p>
    <w:p w:rsidR="00436316" w:rsidRPr="005815D9" w:rsidRDefault="00855A0A" w:rsidP="005839DB">
      <w:pPr>
        <w:ind w:firstLine="567"/>
        <w:jc w:val="both"/>
      </w:pPr>
      <w:r w:rsidRPr="005815D9">
        <w:t>2.2.1.</w:t>
      </w:r>
      <w:r w:rsidR="008413CD">
        <w:t xml:space="preserve"> </w:t>
      </w:r>
      <w:r w:rsidRPr="005815D9">
        <w:t>ССУДОПОЛУЧАТЕЛЬ имеет право досрочно расторгнуть договор безвозмездного пользования с письменным уведомлением ССУДОДАТЕЛЯ  не позднее, чем за два месяца о предстоящей передаче имущества в рабочем, исправном состоянии ССУДОДАТЕЛЮ.</w:t>
      </w:r>
    </w:p>
    <w:p w:rsidR="00436316" w:rsidRPr="005815D9" w:rsidRDefault="00855A0A" w:rsidP="005839DB">
      <w:pPr>
        <w:ind w:firstLine="567"/>
        <w:jc w:val="both"/>
      </w:pPr>
      <w:r w:rsidRPr="005815D9">
        <w:t>2.2.2.</w:t>
      </w:r>
      <w:r w:rsidR="008413CD">
        <w:t xml:space="preserve"> </w:t>
      </w:r>
      <w:r w:rsidRPr="005815D9">
        <w:t>ССУДОПОЛУЧАТЕЛЬ имеет право расторгнуть договор безвозмездного пользования, если помещения в силу обстоятельств, за которые ССУДОПОЛУЧАТЕЛЬ не отвечает, окажется в состоянии, непригодном для использования, с обязательным уведомлением ССУДОДАТЕЛЯ не позднее 5 дней с момента наступления этого обстоятельства.</w:t>
      </w:r>
    </w:p>
    <w:p w:rsidR="00436316" w:rsidRPr="005815D9" w:rsidRDefault="00855A0A" w:rsidP="005839DB">
      <w:pPr>
        <w:ind w:firstLine="567"/>
        <w:jc w:val="both"/>
        <w:rPr>
          <w:bCs/>
        </w:rPr>
      </w:pPr>
      <w:r w:rsidRPr="005815D9">
        <w:rPr>
          <w:bCs/>
        </w:rPr>
        <w:t>2.2.3 ССУДОПОЛУЧАТЕЛЬ обязан в срок, установленный п. 1.3 принять от ССУДОДАТЕЛЯ оборудованные помещения по Акту приема-передачи помещений (Приложение № 3), отвечающие необходимым санитарно-эпидемиологическим требованиям для использования по назначению, указанному в п.1.4. настоящего договора и копию технического паспорта на помещение.</w:t>
      </w:r>
    </w:p>
    <w:p w:rsidR="00436316" w:rsidRPr="005815D9" w:rsidRDefault="00855A0A" w:rsidP="005839DB">
      <w:pPr>
        <w:ind w:firstLine="567"/>
        <w:jc w:val="both"/>
        <w:rPr>
          <w:bCs/>
        </w:rPr>
      </w:pPr>
      <w:r w:rsidRPr="005815D9">
        <w:rPr>
          <w:bCs/>
        </w:rPr>
        <w:t>2.2.4. ССУДОПОЛУЧАТЕЛЬ обязан в срок, установленный п. 1.3 принять от ССУДОДАТЕЛЯ оборудование  по Акту приема-передачи оборудования (Приложение № 4) и копии имеющейся технической документации на передаваемое оборудование.</w:t>
      </w:r>
    </w:p>
    <w:p w:rsidR="00436316" w:rsidRPr="005815D9" w:rsidRDefault="00855A0A" w:rsidP="005839DB">
      <w:pPr>
        <w:ind w:firstLine="567"/>
        <w:jc w:val="both"/>
      </w:pPr>
      <w:r w:rsidRPr="005815D9">
        <w:t>2.2.5.</w:t>
      </w:r>
      <w:r w:rsidR="008413CD">
        <w:t xml:space="preserve"> </w:t>
      </w:r>
      <w:r w:rsidRPr="005815D9">
        <w:t xml:space="preserve">ССУДОПОЛУЧАТЕЛЬ обязан использовать муниципальное имущество исключительно по прямому назначению, указанному в п. 1.4. настоящего договора. </w:t>
      </w:r>
    </w:p>
    <w:p w:rsidR="00436316" w:rsidRPr="005815D9" w:rsidRDefault="00855A0A" w:rsidP="005839DB">
      <w:pPr>
        <w:ind w:firstLine="567"/>
        <w:jc w:val="both"/>
      </w:pPr>
      <w:r w:rsidRPr="005815D9">
        <w:t>2.2.6.</w:t>
      </w:r>
      <w:r w:rsidR="008413CD">
        <w:t xml:space="preserve"> </w:t>
      </w:r>
      <w:r w:rsidRPr="005815D9">
        <w:t xml:space="preserve">ССУДОПОЛУЧАТЕЛЬ не вправе каким-либо способом распоряжаться муниципальным имуществом, переданным ему в безвозмездное пользование,  в том числе передавать права на использование имущества  третьим лицам.  </w:t>
      </w:r>
    </w:p>
    <w:p w:rsidR="00436316" w:rsidRPr="005815D9" w:rsidRDefault="00855A0A" w:rsidP="005839DB">
      <w:pPr>
        <w:ind w:firstLine="567"/>
        <w:jc w:val="both"/>
      </w:pPr>
      <w:r w:rsidRPr="005815D9">
        <w:t>2.2.7.</w:t>
      </w:r>
      <w:r w:rsidR="008413CD">
        <w:t xml:space="preserve"> </w:t>
      </w:r>
      <w:r w:rsidRPr="005815D9">
        <w:t>ССУДОПОЛУЧАТЕЛЬ обязан содержать переданное имущество в исправном состоянии, обеспечивать пожарную и электрическую безопасность в отношении переданного имущества в соответствии с нормами, требованиями, правилами, установленными действующим законодательством, до сдачи его ССУДОДАТЕЛЮ.</w:t>
      </w:r>
    </w:p>
    <w:p w:rsidR="00436316" w:rsidRPr="005815D9" w:rsidRDefault="00855A0A" w:rsidP="005839DB">
      <w:pPr>
        <w:ind w:firstLine="567"/>
        <w:jc w:val="both"/>
      </w:pPr>
      <w:r w:rsidRPr="005815D9">
        <w:t>2.2.8. ССУДОПОЛУЧАТЕЛЬ обязан исполнять требования, установленные Положением о порядке управления и распоряжения муниципальной собственностью города Ярославля, утвержденного решением муниципалитета г. Ярославля от 23.07.2013 № 140 «О порядке управления и распоряжения муниципальной собственностью города Ярославля». ССУДОПОЛУЧАТЕЛЬ обязан обеспечить эксплуатацию предоставляемого ССУДОДАТЕЛЕМ  оборудования с соблюдением установленных правил и требований, техобслуживание и освидетельствование оборудования. ССУДОПОЛУЧАТЕЛЬ  обязан при обнаружении неисправности переданного ему оборудования устранить поломку или оплатить счет за произведенный ремонт.</w:t>
      </w:r>
    </w:p>
    <w:p w:rsidR="00436316" w:rsidRPr="005815D9" w:rsidRDefault="00855A0A" w:rsidP="005839DB">
      <w:pPr>
        <w:ind w:firstLine="567"/>
        <w:jc w:val="both"/>
      </w:pPr>
      <w:r w:rsidRPr="005815D9">
        <w:t>2.2.9. ССУДОПОЛУЧАТЕЛЬ  обязан обеспечить доступ ССУДОДАТЕЛЮ  с целью обеспечения контроля за состоянием  полученных в безвозмездное пользование помещений и выполнением ССУДОПОЛУЧАТЕЛЕМ принятых по настоящему договору обязательств;</w:t>
      </w:r>
    </w:p>
    <w:p w:rsidR="00436316" w:rsidRPr="005815D9" w:rsidRDefault="00855A0A" w:rsidP="005839DB">
      <w:pPr>
        <w:ind w:firstLine="567"/>
        <w:jc w:val="both"/>
      </w:pPr>
      <w:r w:rsidRPr="005815D9">
        <w:t>2.2.10. ССУДОПОЛУЧАТЕЛЬ  обязан обеспечить доступ специалистам обслуживающих организаций для технического обслуживания инженерных сетей и коммуникаций, связанных с общей эксплуатацией муниципального имущества;</w:t>
      </w:r>
    </w:p>
    <w:p w:rsidR="00436316" w:rsidRPr="005815D9" w:rsidRDefault="00855A0A" w:rsidP="005839DB">
      <w:pPr>
        <w:ind w:firstLine="567"/>
        <w:jc w:val="both"/>
      </w:pPr>
      <w:r w:rsidRPr="005815D9">
        <w:t>2.2.11. ССУДОПОЛУЧАТЕЛЬ  обязан обеспечить беспрепятственный допуск представителей городского самоуправления и административных органов с целью проверки документации, напрямую относящейся к договору безвозмездного пользования, и контроля за использованием имущества.</w:t>
      </w:r>
    </w:p>
    <w:p w:rsidR="00436316" w:rsidRPr="005815D9" w:rsidRDefault="00855A0A" w:rsidP="005839DB">
      <w:pPr>
        <w:ind w:firstLine="567"/>
        <w:jc w:val="both"/>
      </w:pPr>
      <w:r w:rsidRPr="005815D9">
        <w:t>2.2.12.  ССУДОПОЛУЧАТЕЛЬ  обязан не допускать захламления бытовым  мусором нежилых помещений, переданных в безвозмездное пользование, а также в местах общего пользования.</w:t>
      </w:r>
    </w:p>
    <w:p w:rsidR="00436316" w:rsidRPr="005815D9" w:rsidRDefault="00855A0A" w:rsidP="005839DB">
      <w:pPr>
        <w:ind w:firstLine="567"/>
        <w:jc w:val="both"/>
      </w:pPr>
      <w:r w:rsidRPr="005815D9">
        <w:t>2.2.13. ССУДОПОЛУЧАТЕЛЬ  обязан передать имущество ССУДОДАТЕЛЮ по акту возврата в исправном состоянии с учетом нормативного износа (Приложение № 5), (Приложение №6).</w:t>
      </w:r>
    </w:p>
    <w:p w:rsidR="00436316" w:rsidRPr="005815D9" w:rsidRDefault="00855A0A" w:rsidP="005839DB">
      <w:pPr>
        <w:ind w:firstLine="567"/>
        <w:jc w:val="both"/>
        <w:rPr>
          <w:b/>
          <w:bCs/>
        </w:rPr>
      </w:pPr>
      <w:r w:rsidRPr="005815D9">
        <w:t>2.2.14. ССУДОПОЛУЧАТЕЛЬ  обязан передать ССУДОДАТЕЛЮ безвозмездно все произведенные  перестройки, переделки и улучшения, в том числе являющиеся результатом капитального ремонта (реконструкции), составляющие принадлежность имущества  и неотделимые без вреда от конструкций имущества.</w:t>
      </w:r>
    </w:p>
    <w:p w:rsidR="00436316" w:rsidRDefault="00855A0A" w:rsidP="005839DB">
      <w:pPr>
        <w:ind w:firstLine="567"/>
        <w:jc w:val="both"/>
      </w:pPr>
      <w:r w:rsidRPr="005815D9">
        <w:t>2.2.15. ССУДОПОЛУЧАТЕЛЬ обязан при внесении изменений в учредительные документы, изменении места нахождения, почтового адреса, банковских реквизитов, в данные регистрации в государственных налоговых органах по месту постановки на учет, а также при смене руководителя письменно в пятидневный срок известить ССУДОДАТЕЛЯ обо всех изменениях с приложением копий учредительных и других документов.</w:t>
      </w:r>
    </w:p>
    <w:p w:rsidR="00436316" w:rsidRPr="002A112B" w:rsidRDefault="00855A0A" w:rsidP="005839DB">
      <w:pPr>
        <w:widowControl w:val="0"/>
        <w:ind w:firstLine="567"/>
        <w:jc w:val="both"/>
        <w:rPr>
          <w:rFonts w:eastAsia="Calibri"/>
        </w:rPr>
      </w:pPr>
      <w:r w:rsidRPr="002A112B">
        <w:rPr>
          <w:spacing w:val="-5"/>
        </w:rPr>
        <w:t>2.2.16. ССУДОПОЛУЧАТЕЛЬ обязан вывозить мусор и пищевые отходы.</w:t>
      </w:r>
    </w:p>
    <w:p w:rsidR="00436316" w:rsidRPr="005815D9" w:rsidRDefault="00855A0A" w:rsidP="005839DB">
      <w:pPr>
        <w:numPr>
          <w:ilvl w:val="0"/>
          <w:numId w:val="1"/>
        </w:numPr>
        <w:ind w:firstLine="567"/>
        <w:contextualSpacing/>
        <w:jc w:val="center"/>
        <w:rPr>
          <w:b/>
          <w:bCs/>
        </w:rPr>
      </w:pPr>
      <w:r w:rsidRPr="005815D9">
        <w:rPr>
          <w:b/>
          <w:bCs/>
        </w:rPr>
        <w:t>3. ПОРЯДОК РАСЧЕТОВ</w:t>
      </w:r>
    </w:p>
    <w:p w:rsidR="008413CD" w:rsidRDefault="00436316" w:rsidP="008413CD">
      <w:pPr>
        <w:numPr>
          <w:ilvl w:val="0"/>
          <w:numId w:val="1"/>
        </w:numPr>
        <w:tabs>
          <w:tab w:val="clear" w:pos="432"/>
        </w:tabs>
        <w:ind w:left="0" w:firstLine="567"/>
        <w:contextualSpacing/>
        <w:jc w:val="both"/>
        <w:rPr>
          <w:bCs/>
        </w:rPr>
      </w:pPr>
      <w:r w:rsidRPr="005815D9">
        <w:rPr>
          <w:bCs/>
        </w:rPr>
        <w:t>3.1. ССУДОДАТЕЛЬ приобретает для ССУДОПОЛУЧАТЕЛЯ коммунальные услуги и ведет расчеты с ресурсоснабжающими организациями, а ССУДОПОЛУЧАТЕЛЬ возмещает ССУДОДАТЕЛЮ понесенные расходы, исходя из объема потребляемых коммунальных услуг.</w:t>
      </w:r>
    </w:p>
    <w:p w:rsidR="008413CD" w:rsidRDefault="00436316" w:rsidP="008413CD">
      <w:pPr>
        <w:numPr>
          <w:ilvl w:val="0"/>
          <w:numId w:val="1"/>
        </w:numPr>
        <w:tabs>
          <w:tab w:val="clear" w:pos="432"/>
        </w:tabs>
        <w:ind w:left="0" w:firstLine="567"/>
        <w:contextualSpacing/>
        <w:jc w:val="both"/>
        <w:rPr>
          <w:bCs/>
        </w:rPr>
      </w:pPr>
      <w:r w:rsidRPr="008413CD">
        <w:rPr>
          <w:bCs/>
        </w:rPr>
        <w:t>3.2.</w:t>
      </w:r>
      <w:r w:rsidR="00855A0A">
        <w:rPr>
          <w:bCs/>
        </w:rPr>
        <w:t xml:space="preserve"> </w:t>
      </w:r>
      <w:r w:rsidRPr="008413CD">
        <w:rPr>
          <w:bCs/>
        </w:rPr>
        <w:t>Возмещение стоимости коммунальных услуг производится ССУДОПОЛУЧАТЕЛЕМ в течение периода пользования оборудованием при оказании услуг общественного питания, согласно договора безвозмездного пользования.</w:t>
      </w:r>
    </w:p>
    <w:p w:rsidR="008413CD" w:rsidRDefault="00436316" w:rsidP="008413CD">
      <w:pPr>
        <w:numPr>
          <w:ilvl w:val="0"/>
          <w:numId w:val="1"/>
        </w:numPr>
        <w:tabs>
          <w:tab w:val="clear" w:pos="432"/>
        </w:tabs>
        <w:ind w:left="0" w:firstLine="567"/>
        <w:contextualSpacing/>
        <w:jc w:val="both"/>
        <w:rPr>
          <w:bCs/>
        </w:rPr>
      </w:pPr>
      <w:r w:rsidRPr="008413CD">
        <w:rPr>
          <w:bCs/>
        </w:rPr>
        <w:t>3.3. Размер возмещения за силовую электроэнергию, водоснабжение и водоотведение, тепловую энергию, используемые в процессе оказания услуг общественного питания рассчитывается исходя из объема потребляемых ССУДОПОЛУЧАТЕЛЕМ коммунальных услуг, определяемого по показаниям счетчиков (приборов учета) с учетом занимаемых площадей, согласно договора безвозмездного пользования.</w:t>
      </w:r>
    </w:p>
    <w:p w:rsidR="008413CD" w:rsidRDefault="00436316" w:rsidP="008413CD">
      <w:pPr>
        <w:numPr>
          <w:ilvl w:val="0"/>
          <w:numId w:val="1"/>
        </w:numPr>
        <w:tabs>
          <w:tab w:val="clear" w:pos="432"/>
        </w:tabs>
        <w:ind w:left="0" w:firstLine="567"/>
        <w:contextualSpacing/>
        <w:jc w:val="both"/>
        <w:rPr>
          <w:bCs/>
        </w:rPr>
      </w:pPr>
      <w:r w:rsidRPr="008413CD">
        <w:rPr>
          <w:bCs/>
        </w:rPr>
        <w:t xml:space="preserve">Показания приборов учета снимаются в присутствии представителя ССУДОПОЛУЧАТЕЛЯ  и составляется акт снятия показаний приборов учета о количестве полученной коммунальной услуги за подписью сторон договора.  </w:t>
      </w:r>
    </w:p>
    <w:p w:rsidR="008413CD" w:rsidRDefault="00436316" w:rsidP="008413CD">
      <w:pPr>
        <w:numPr>
          <w:ilvl w:val="0"/>
          <w:numId w:val="1"/>
        </w:numPr>
        <w:tabs>
          <w:tab w:val="clear" w:pos="432"/>
        </w:tabs>
        <w:ind w:left="0" w:firstLine="567"/>
        <w:contextualSpacing/>
        <w:jc w:val="both"/>
        <w:rPr>
          <w:bCs/>
        </w:rPr>
      </w:pPr>
      <w:r w:rsidRPr="008413CD">
        <w:rPr>
          <w:bCs/>
        </w:rPr>
        <w:t>3.4. ССУДОДАТЕЛЬ предъявляет ССУДОПОЛУЧАТЕЛЮ ежемесячно счета по возмещению стоимости коммунальных услуг за силовую электроэнергию, водоснабжение и водоотведение, тепловую энергию, используемые в процессе оказания услуг по организации общественного питания не позднее 3 рабочих дней с даты перечисления платежей по коммунальным услугам ССУДОДАТЕЛЕМ в течение срока действия контракта.</w:t>
      </w:r>
    </w:p>
    <w:p w:rsidR="008413CD" w:rsidRDefault="00436316" w:rsidP="008413CD">
      <w:pPr>
        <w:numPr>
          <w:ilvl w:val="0"/>
          <w:numId w:val="1"/>
        </w:numPr>
        <w:tabs>
          <w:tab w:val="clear" w:pos="432"/>
        </w:tabs>
        <w:ind w:left="0" w:firstLine="567"/>
        <w:contextualSpacing/>
        <w:jc w:val="both"/>
        <w:rPr>
          <w:bCs/>
        </w:rPr>
      </w:pPr>
      <w:r w:rsidRPr="008413CD">
        <w:rPr>
          <w:bCs/>
        </w:rPr>
        <w:t>3.5. В течение 7 рабочих дней ССУДОПОЛУЧАТЕЛЬ оплачивает счета, предъявляемые ССУДОДАТЕЛЕМ, за фактический расход силовой электроэнергии, за водоснабжение и водоотведение, необходимых для обеспечения технологического процесса приготовления пищи, за расход тепловой энергии, потребляемой в помещениях, используемых для хранения продуктов и приготовления пищи, подсобных помещениях в соответствии с занимаемой площадью согласно договора безвозмездного пользования.</w:t>
      </w:r>
    </w:p>
    <w:p w:rsidR="00436316" w:rsidRPr="008413CD" w:rsidRDefault="00855A0A" w:rsidP="008413CD">
      <w:pPr>
        <w:numPr>
          <w:ilvl w:val="0"/>
          <w:numId w:val="1"/>
        </w:numPr>
        <w:tabs>
          <w:tab w:val="clear" w:pos="432"/>
        </w:tabs>
        <w:ind w:left="0" w:firstLine="567"/>
        <w:contextualSpacing/>
        <w:jc w:val="both"/>
        <w:rPr>
          <w:bCs/>
        </w:rPr>
      </w:pPr>
      <w:r w:rsidRPr="008413CD">
        <w:rPr>
          <w:bCs/>
        </w:rPr>
        <w:t>3.6. В случае прекращения Договора на любых законных основаниях, включая истечение срока действия, не позднее десяти дней составляется акт снятия</w:t>
      </w:r>
      <w:r w:rsidRPr="005815D9">
        <w:t xml:space="preserve"> показаний приборов учета на дату подписания акта возврата оборудования</w:t>
      </w:r>
    </w:p>
    <w:p w:rsidR="00436316" w:rsidRPr="005815D9" w:rsidRDefault="00855A0A" w:rsidP="005839DB">
      <w:pPr>
        <w:numPr>
          <w:ilvl w:val="0"/>
          <w:numId w:val="1"/>
        </w:numPr>
        <w:ind w:firstLine="567"/>
        <w:contextualSpacing/>
        <w:jc w:val="center"/>
        <w:rPr>
          <w:b/>
          <w:bCs/>
        </w:rPr>
      </w:pPr>
      <w:r w:rsidRPr="005815D9">
        <w:rPr>
          <w:b/>
          <w:bCs/>
        </w:rPr>
        <w:t>4. ДОСРОЧНОЕ РАСТОРЖЕНИЕ ДОГОВОРА</w:t>
      </w:r>
    </w:p>
    <w:p w:rsidR="00436316" w:rsidRPr="005815D9" w:rsidRDefault="00855A0A" w:rsidP="005839DB">
      <w:pPr>
        <w:ind w:firstLine="567"/>
        <w:jc w:val="both"/>
      </w:pPr>
      <w:r w:rsidRPr="005815D9">
        <w:t>4.1. Досрочное расторжение настоящего договора производится:</w:t>
      </w:r>
    </w:p>
    <w:p w:rsidR="00436316" w:rsidRPr="005815D9" w:rsidRDefault="00855A0A" w:rsidP="005839DB">
      <w:pPr>
        <w:ind w:firstLine="567"/>
        <w:jc w:val="both"/>
      </w:pPr>
      <w:r w:rsidRPr="005815D9">
        <w:t>4.1.1. по соглашению сторон;</w:t>
      </w:r>
    </w:p>
    <w:p w:rsidR="00436316" w:rsidRPr="005815D9" w:rsidRDefault="00855A0A" w:rsidP="005839DB">
      <w:pPr>
        <w:ind w:firstLine="567"/>
        <w:jc w:val="both"/>
      </w:pPr>
      <w:r w:rsidRPr="005815D9">
        <w:t>4.1.2. в одностороннем порядке по инициативе ССУДОДАТЕЛЯ в следующих случаях:</w:t>
      </w:r>
    </w:p>
    <w:p w:rsidR="00436316" w:rsidRPr="005815D9" w:rsidRDefault="00855A0A" w:rsidP="005839DB">
      <w:pPr>
        <w:ind w:firstLine="567"/>
        <w:jc w:val="both"/>
      </w:pPr>
      <w:r w:rsidRPr="005815D9">
        <w:t>-использование ССУДОПОЛУЧАТЕЛЕМ имущества</w:t>
      </w:r>
      <w:r w:rsidRPr="005815D9">
        <w:rPr>
          <w:spacing w:val="-5"/>
        </w:rPr>
        <w:t xml:space="preserve"> не по целевому назначению, указанному в пункте 1.4.  настоящего договора;</w:t>
      </w:r>
    </w:p>
    <w:p w:rsidR="00436316" w:rsidRPr="005815D9" w:rsidRDefault="00855A0A" w:rsidP="005839DB">
      <w:pPr>
        <w:ind w:firstLine="567"/>
        <w:jc w:val="both"/>
        <w:rPr>
          <w:spacing w:val="-5"/>
        </w:rPr>
      </w:pPr>
      <w:r w:rsidRPr="005815D9">
        <w:rPr>
          <w:spacing w:val="-5"/>
        </w:rPr>
        <w:t xml:space="preserve">-существенного ухудшения </w:t>
      </w:r>
      <w:r w:rsidRPr="005815D9">
        <w:t>ССУДОПОЛУЧАТЕЛЕМ</w:t>
      </w:r>
      <w:r w:rsidRPr="005815D9">
        <w:rPr>
          <w:spacing w:val="-5"/>
        </w:rPr>
        <w:t xml:space="preserve">  состояния переданного </w:t>
      </w:r>
      <w:r w:rsidRPr="005815D9">
        <w:t>имущества</w:t>
      </w:r>
      <w:r w:rsidRPr="005815D9">
        <w:rPr>
          <w:spacing w:val="-5"/>
        </w:rPr>
        <w:t>.</w:t>
      </w:r>
    </w:p>
    <w:p w:rsidR="00436316" w:rsidRPr="005815D9" w:rsidRDefault="00855A0A" w:rsidP="005839DB">
      <w:pPr>
        <w:ind w:firstLine="567"/>
        <w:jc w:val="both"/>
        <w:rPr>
          <w:spacing w:val="-5"/>
        </w:rPr>
      </w:pPr>
      <w:r w:rsidRPr="005815D9">
        <w:t>-передачи ССУДОПОЛУЧАТЕЛЕМ имущества (или его части) третьему лицу;</w:t>
      </w:r>
    </w:p>
    <w:p w:rsidR="00436316" w:rsidRPr="005815D9" w:rsidRDefault="00855A0A" w:rsidP="005839DB">
      <w:pPr>
        <w:ind w:firstLine="567"/>
        <w:jc w:val="both"/>
        <w:rPr>
          <w:spacing w:val="-5"/>
        </w:rPr>
      </w:pPr>
      <w:r w:rsidRPr="005815D9">
        <w:rPr>
          <w:spacing w:val="-5"/>
        </w:rPr>
        <w:t xml:space="preserve">-систематического (два и более раз) невыполнения </w:t>
      </w:r>
      <w:r w:rsidRPr="005815D9">
        <w:t>ССУДОПОЛУЧАТЕЛЕМ</w:t>
      </w:r>
      <w:r w:rsidRPr="005815D9">
        <w:rPr>
          <w:spacing w:val="-5"/>
        </w:rPr>
        <w:t xml:space="preserve">  предписаний </w:t>
      </w:r>
      <w:r w:rsidRPr="005815D9">
        <w:t>ССУДОДАТЕЛЯ</w:t>
      </w:r>
      <w:r w:rsidRPr="005815D9">
        <w:rPr>
          <w:spacing w:val="-5"/>
        </w:rPr>
        <w:t xml:space="preserve">  по соблюдению условий пунктов 2.2.5-2.2.7, 2.2.9-2.2.13 настоящего договора.</w:t>
      </w:r>
    </w:p>
    <w:p w:rsidR="00436316" w:rsidRPr="005815D9" w:rsidRDefault="00855A0A" w:rsidP="005839DB">
      <w:pPr>
        <w:ind w:firstLine="567"/>
        <w:jc w:val="both"/>
      </w:pPr>
      <w:r w:rsidRPr="005815D9">
        <w:t>При этом ССУДОДАТЕЛЬ обязан не менее, чем за два месяца письменно уведомить ССУДОПОЛУЧАТЕЛЯ о досрочном расторжении договора и необходимости  передачи имущества ССУДОДАТЕЛЮ;</w:t>
      </w:r>
    </w:p>
    <w:p w:rsidR="00436316" w:rsidRPr="005815D9" w:rsidRDefault="00855A0A" w:rsidP="005839DB">
      <w:pPr>
        <w:ind w:firstLine="567"/>
        <w:jc w:val="both"/>
      </w:pPr>
      <w:r w:rsidRPr="005815D9">
        <w:t>4.1.3. в одностороннем порядке по инициативе ССУДОПОЛУЧАТЕЛЯ. При этом ССУДОПОЛУЧАТЕЛЬ обязан не менее, чем за два месяца письменно  уведомить ССУДОДАТЕЛЯ  о намерении расторгнуть настоящий договор с указанием даты  передачи имущества ССУДОДАТЕЛЮ;</w:t>
      </w:r>
    </w:p>
    <w:p w:rsidR="00436316" w:rsidRPr="005815D9" w:rsidRDefault="00855A0A" w:rsidP="005839DB">
      <w:pPr>
        <w:ind w:firstLine="567"/>
        <w:jc w:val="both"/>
      </w:pPr>
      <w:r w:rsidRPr="005815D9">
        <w:t>4.1.4. по решению суда.</w:t>
      </w:r>
    </w:p>
    <w:p w:rsidR="00436316" w:rsidRPr="005815D9" w:rsidRDefault="00855A0A" w:rsidP="005839DB">
      <w:pPr>
        <w:ind w:firstLine="567"/>
        <w:jc w:val="both"/>
      </w:pPr>
      <w:r w:rsidRPr="005815D9">
        <w:t>4.1.5. при расторжении контракта на оказание услуг по организации питания.</w:t>
      </w:r>
    </w:p>
    <w:p w:rsidR="00436316" w:rsidRPr="005815D9" w:rsidRDefault="00855A0A" w:rsidP="005839DB">
      <w:pPr>
        <w:numPr>
          <w:ilvl w:val="0"/>
          <w:numId w:val="1"/>
        </w:numPr>
        <w:ind w:firstLine="567"/>
        <w:contextualSpacing/>
        <w:jc w:val="center"/>
        <w:rPr>
          <w:b/>
          <w:bCs/>
        </w:rPr>
      </w:pPr>
      <w:r w:rsidRPr="005815D9">
        <w:rPr>
          <w:b/>
          <w:bCs/>
        </w:rPr>
        <w:t>5. СРОКИ ДЕЙСТВИЯ ДОГОВОРА</w:t>
      </w:r>
    </w:p>
    <w:p w:rsidR="00436316" w:rsidRPr="005815D9" w:rsidRDefault="00855A0A" w:rsidP="005839DB">
      <w:pPr>
        <w:ind w:firstLine="567"/>
        <w:jc w:val="both"/>
      </w:pPr>
      <w:r w:rsidRPr="005815D9">
        <w:t xml:space="preserve">5.1. </w:t>
      </w:r>
      <w:r w:rsidRPr="005815D9">
        <w:rPr>
          <w:spacing w:val="-5"/>
        </w:rPr>
        <w:t xml:space="preserve">Срок договора устанавливается с  даты  заключения договора  на срок действия контракта </w:t>
      </w:r>
      <w:r w:rsidRPr="005815D9">
        <w:t>на оказание услуг по организации питания.</w:t>
      </w:r>
    </w:p>
    <w:p w:rsidR="00436316" w:rsidRPr="005815D9" w:rsidRDefault="00855A0A" w:rsidP="005839DB">
      <w:pPr>
        <w:numPr>
          <w:ilvl w:val="0"/>
          <w:numId w:val="1"/>
        </w:numPr>
        <w:contextualSpacing/>
        <w:jc w:val="center"/>
        <w:rPr>
          <w:b/>
          <w:bCs/>
          <w:spacing w:val="-5"/>
        </w:rPr>
      </w:pPr>
      <w:r w:rsidRPr="005815D9">
        <w:rPr>
          <w:b/>
          <w:bCs/>
          <w:spacing w:val="-5"/>
        </w:rPr>
        <w:t>6. ПРОЧИЕ ПОЛОЖЕНИЯ</w:t>
      </w:r>
    </w:p>
    <w:p w:rsidR="00436316" w:rsidRPr="005815D9" w:rsidRDefault="00855A0A" w:rsidP="005839DB">
      <w:pPr>
        <w:ind w:firstLine="567"/>
        <w:jc w:val="both"/>
      </w:pPr>
      <w:r w:rsidRPr="005815D9">
        <w:t>6.1. Взаимоотношения сторон, не урегулированные настоящим договором, регламентируются действующим законодательством Российской Федерации.</w:t>
      </w:r>
    </w:p>
    <w:p w:rsidR="00436316" w:rsidRPr="005815D9" w:rsidRDefault="00855A0A" w:rsidP="005839DB">
      <w:pPr>
        <w:autoSpaceDE w:val="0"/>
        <w:autoSpaceDN w:val="0"/>
        <w:adjustRightInd w:val="0"/>
        <w:ind w:firstLine="567"/>
        <w:jc w:val="both"/>
        <w:outlineLvl w:val="3"/>
      </w:pPr>
      <w:r w:rsidRPr="005815D9">
        <w:t xml:space="preserve">6.2. При возникновении споров в связи с исполнением обязательств по контракту, они разрешаются в соответствии с действующим законодательством, путем направления заказным письмом с уведомлением претензий, которые рассматриваются сторонами в течение 10 (десяти) рабочих дней со дня их получения. </w:t>
      </w:r>
    </w:p>
    <w:p w:rsidR="00436316" w:rsidRPr="005815D9" w:rsidRDefault="00855A0A" w:rsidP="005839DB">
      <w:pPr>
        <w:autoSpaceDE w:val="0"/>
        <w:autoSpaceDN w:val="0"/>
        <w:adjustRightInd w:val="0"/>
        <w:ind w:firstLine="567"/>
        <w:jc w:val="both"/>
        <w:outlineLvl w:val="3"/>
      </w:pPr>
      <w:r w:rsidRPr="005815D9">
        <w:t>6.3. В случае невозможности урегулирования спора мирным путем, а также в случае неисполнения в добровольном порядке требований содержащихся в претензиях, спорные вопросы передаются на рассмотрение в Арбитражный суд Ярославской области в установленном действующим законодательством Российской Федерации порядке.</w:t>
      </w:r>
    </w:p>
    <w:p w:rsidR="00436316" w:rsidRPr="005815D9" w:rsidRDefault="00855A0A" w:rsidP="005839DB">
      <w:pPr>
        <w:ind w:firstLine="567"/>
        <w:jc w:val="both"/>
      </w:pPr>
      <w:r w:rsidRPr="005815D9">
        <w:t>6.4. Настоящий договор составлен в 2-х экземплярах, имеющих одинаковую юридическую силу, по одному экземпляру каждой стороне.</w:t>
      </w:r>
    </w:p>
    <w:p w:rsidR="00436316" w:rsidRPr="005815D9" w:rsidRDefault="00855A0A" w:rsidP="005839DB">
      <w:pPr>
        <w:numPr>
          <w:ilvl w:val="0"/>
          <w:numId w:val="1"/>
        </w:numPr>
        <w:tabs>
          <w:tab w:val="clear" w:pos="432"/>
          <w:tab w:val="num" w:pos="0"/>
        </w:tabs>
        <w:ind w:left="0" w:firstLine="567"/>
        <w:contextualSpacing/>
        <w:jc w:val="center"/>
        <w:rPr>
          <w:b/>
        </w:rPr>
      </w:pPr>
      <w:r w:rsidRPr="005815D9">
        <w:rPr>
          <w:b/>
        </w:rPr>
        <w:t>7. ПРИЛОЖЕНИЯ К ДОГОВОРУ</w:t>
      </w:r>
    </w:p>
    <w:p w:rsidR="00436316" w:rsidRPr="005815D9" w:rsidRDefault="00855A0A" w:rsidP="005839DB">
      <w:pPr>
        <w:tabs>
          <w:tab w:val="num" w:pos="0"/>
          <w:tab w:val="left" w:pos="1701"/>
        </w:tabs>
        <w:ind w:firstLine="567"/>
      </w:pPr>
      <w:r w:rsidRPr="005815D9">
        <w:t>7.1. Приложение №1: Список передаваемых помещений.</w:t>
      </w:r>
    </w:p>
    <w:p w:rsidR="00436316" w:rsidRPr="005815D9" w:rsidRDefault="00855A0A" w:rsidP="005839DB">
      <w:pPr>
        <w:tabs>
          <w:tab w:val="num" w:pos="0"/>
          <w:tab w:val="left" w:pos="1701"/>
        </w:tabs>
        <w:ind w:firstLine="567"/>
      </w:pPr>
      <w:r w:rsidRPr="005815D9">
        <w:t>7.2. Приложение №2: Перечень передаваемого исправного оборудования.</w:t>
      </w:r>
    </w:p>
    <w:p w:rsidR="00436316" w:rsidRPr="005815D9" w:rsidRDefault="00855A0A" w:rsidP="005839DB">
      <w:pPr>
        <w:tabs>
          <w:tab w:val="num" w:pos="0"/>
          <w:tab w:val="left" w:pos="1701"/>
        </w:tabs>
        <w:ind w:firstLine="567"/>
      </w:pPr>
      <w:r w:rsidRPr="005815D9">
        <w:t>7.3. Приложение №3: Акт приема–передачи помещений.</w:t>
      </w:r>
    </w:p>
    <w:p w:rsidR="00436316" w:rsidRPr="005815D9" w:rsidRDefault="00855A0A" w:rsidP="005839DB">
      <w:pPr>
        <w:tabs>
          <w:tab w:val="num" w:pos="0"/>
        </w:tabs>
        <w:ind w:firstLine="567"/>
        <w:jc w:val="both"/>
      </w:pPr>
      <w:r w:rsidRPr="005815D9">
        <w:t>7.4. Приложение №4: Акт приема–передачи оборудования.</w:t>
      </w:r>
    </w:p>
    <w:p w:rsidR="00436316" w:rsidRPr="005815D9" w:rsidRDefault="00855A0A" w:rsidP="005839DB">
      <w:pPr>
        <w:tabs>
          <w:tab w:val="num" w:pos="0"/>
        </w:tabs>
        <w:ind w:firstLine="567"/>
        <w:jc w:val="both"/>
      </w:pPr>
      <w:r w:rsidRPr="005815D9">
        <w:t>7.5. Приложение №5: Акт возврата помещений.</w:t>
      </w:r>
    </w:p>
    <w:p w:rsidR="00436316" w:rsidRPr="005815D9" w:rsidRDefault="00855A0A" w:rsidP="005839DB">
      <w:pPr>
        <w:tabs>
          <w:tab w:val="num" w:pos="0"/>
        </w:tabs>
        <w:ind w:firstLine="567"/>
        <w:jc w:val="both"/>
      </w:pPr>
      <w:r w:rsidRPr="005815D9">
        <w:t>7.6. Приложение №6: Акт возврата оборудования.</w:t>
      </w:r>
    </w:p>
    <w:p w:rsidR="00436316" w:rsidRPr="005815D9" w:rsidRDefault="00855A0A" w:rsidP="005839DB">
      <w:pPr>
        <w:numPr>
          <w:ilvl w:val="0"/>
          <w:numId w:val="1"/>
        </w:numPr>
        <w:jc w:val="center"/>
        <w:rPr>
          <w:b/>
          <w:bCs/>
        </w:rPr>
      </w:pPr>
      <w:r w:rsidRPr="005815D9">
        <w:rPr>
          <w:b/>
          <w:bCs/>
        </w:rPr>
        <w:t>8. РЕКВИЗИТЫ СТОРОН</w:t>
      </w:r>
    </w:p>
    <w:p w:rsidR="00436316" w:rsidRPr="005815D9" w:rsidRDefault="00855A0A" w:rsidP="005839DB">
      <w:pPr>
        <w:rPr>
          <w:b/>
        </w:rPr>
      </w:pPr>
      <w:r w:rsidRPr="005815D9">
        <w:rPr>
          <w:b/>
        </w:rPr>
        <w:t>ССУДОДАТЕЛЬ:</w:t>
      </w:r>
    </w:p>
    <w:p w:rsidR="008413CD" w:rsidRPr="00D43BE0" w:rsidRDefault="00855A0A" w:rsidP="008413CD">
      <w:r>
        <w:t>Муниципальное дошкольное образовательное учреждение «Детский сад № 131»</w:t>
      </w:r>
    </w:p>
    <w:p w:rsidR="008413CD" w:rsidRPr="00D43BE0" w:rsidRDefault="00855A0A" w:rsidP="008413CD">
      <w:r w:rsidRPr="00D43BE0">
        <w:t>ИНН 7603015948 КПП 760301001</w:t>
      </w:r>
    </w:p>
    <w:p w:rsidR="008413CD" w:rsidRPr="00D43BE0" w:rsidRDefault="00855A0A" w:rsidP="008413CD">
      <w:r w:rsidRPr="00D43BE0">
        <w:t>Адрес: 150034, г. Ярославль, ул. Панфилова, д. 9</w:t>
      </w:r>
    </w:p>
    <w:p w:rsidR="008413CD" w:rsidRPr="00D43BE0" w:rsidRDefault="00855A0A" w:rsidP="008413CD">
      <w:pPr>
        <w:autoSpaceDE w:val="0"/>
        <w:autoSpaceDN w:val="0"/>
        <w:adjustRightInd w:val="0"/>
        <w:ind w:right="109"/>
        <w:contextualSpacing/>
      </w:pPr>
      <w:r w:rsidRPr="00D43BE0">
        <w:t>Получатель: Департамент финансов мэрии города Ярославля («Детс</w:t>
      </w:r>
      <w:r>
        <w:t>кий сад № 131», л/с 803.03.347.5</w:t>
      </w:r>
      <w:r w:rsidRPr="00D43BE0">
        <w:t>)</w:t>
      </w:r>
    </w:p>
    <w:p w:rsidR="008413CD" w:rsidRPr="00D43BE0" w:rsidRDefault="00855A0A" w:rsidP="008413CD">
      <w:pPr>
        <w:autoSpaceDE w:val="0"/>
        <w:autoSpaceDN w:val="0"/>
        <w:adjustRightInd w:val="0"/>
        <w:ind w:right="109"/>
        <w:contextualSpacing/>
      </w:pPr>
      <w:r w:rsidRPr="00D43BE0">
        <w:t xml:space="preserve">Банк получателя: отделение Ярославль банка России//УФК по Ярославской области г. </w:t>
      </w:r>
      <w:r w:rsidRPr="008B26B8">
        <w:t>Ярославль, БИК: 017888102, счет банка получателя: 40102810245370000065, расчетный счет: 03234643787010007100</w:t>
      </w:r>
    </w:p>
    <w:p w:rsidR="008413CD" w:rsidRDefault="00855A0A" w:rsidP="008413CD">
      <w:r>
        <w:t>Телефон: (4852)38-51-62 (заведующий), 38-65-97 (бухгалтерия)</w:t>
      </w:r>
    </w:p>
    <w:p w:rsidR="008413CD" w:rsidRPr="00327CE7" w:rsidRDefault="00855A0A" w:rsidP="008413CD">
      <w:r>
        <w:t xml:space="preserve">Эл. почта: </w:t>
      </w:r>
      <w:r>
        <w:rPr>
          <w:lang w:val="en-US"/>
        </w:rPr>
        <w:t>yardetsad</w:t>
      </w:r>
      <w:r>
        <w:t>131</w:t>
      </w:r>
      <w:r w:rsidRPr="00327CE7">
        <w:t>@</w:t>
      </w:r>
      <w:r>
        <w:rPr>
          <w:lang w:val="en-US"/>
        </w:rPr>
        <w:t>yandex</w:t>
      </w:r>
      <w:r w:rsidRPr="00327CE7">
        <w:t>.</w:t>
      </w:r>
      <w:r>
        <w:rPr>
          <w:lang w:val="en-US"/>
        </w:rPr>
        <w:t>ru</w:t>
      </w:r>
    </w:p>
    <w:p w:rsidR="00436316" w:rsidRPr="005815D9" w:rsidRDefault="00855A0A" w:rsidP="005839DB">
      <w:pPr>
        <w:rPr>
          <w:b/>
        </w:rPr>
      </w:pPr>
      <w:r w:rsidRPr="005815D9">
        <w:rPr>
          <w:b/>
        </w:rPr>
        <w:t xml:space="preserve">ССУДОПОЛУЧАТЕЛЬ: </w:t>
      </w:r>
    </w:p>
    <w:p w:rsidR="008413CD" w:rsidRPr="005839DB" w:rsidRDefault="00855A0A" w:rsidP="008413CD">
      <w:pPr>
        <w:widowControl w:val="0"/>
        <w:tabs>
          <w:tab w:val="left" w:pos="5865"/>
        </w:tabs>
        <w:rPr>
          <w:lang w:eastAsia="en-US"/>
        </w:rPr>
      </w:pPr>
      <w:r>
        <w:rPr>
          <w:lang w:eastAsia="en-US"/>
        </w:rPr>
        <w:t>О</w:t>
      </w:r>
      <w:r w:rsidRPr="001B338E">
        <w:rPr>
          <w:bCs/>
          <w:kern w:val="28"/>
          <w:lang w:eastAsia="x-none"/>
        </w:rPr>
        <w:t xml:space="preserve">бщество с ограниченной ответственностью </w:t>
      </w:r>
      <w:r>
        <w:rPr>
          <w:bCs/>
          <w:kern w:val="28"/>
          <w:lang w:eastAsia="x-none"/>
        </w:rPr>
        <w:t>«</w:t>
      </w:r>
      <w:r w:rsidRPr="001B338E">
        <w:rPr>
          <w:bCs/>
          <w:kern w:val="28"/>
          <w:lang w:eastAsia="x-none"/>
        </w:rPr>
        <w:t>Агроинвест</w:t>
      </w:r>
      <w:r>
        <w:rPr>
          <w:bCs/>
          <w:kern w:val="28"/>
          <w:lang w:eastAsia="x-none"/>
        </w:rPr>
        <w:t>»</w:t>
      </w:r>
    </w:p>
    <w:p w:rsidR="008413CD" w:rsidRDefault="00855A0A" w:rsidP="008413CD">
      <w:pPr>
        <w:tabs>
          <w:tab w:val="center" w:pos="4677"/>
          <w:tab w:val="right" w:pos="9355"/>
        </w:tabs>
        <w:rPr>
          <w:bCs/>
          <w:kern w:val="28"/>
          <w:lang w:eastAsia="x-none"/>
        </w:rPr>
      </w:pPr>
      <w:r>
        <w:rPr>
          <w:bCs/>
          <w:kern w:val="28"/>
          <w:lang w:eastAsia="x-none"/>
        </w:rPr>
        <w:t xml:space="preserve">ИНН </w:t>
      </w:r>
      <w:r w:rsidRPr="0091764F">
        <w:rPr>
          <w:bCs/>
          <w:kern w:val="28"/>
          <w:lang w:eastAsia="x-none"/>
        </w:rPr>
        <w:t>7604355746</w:t>
      </w:r>
      <w:r>
        <w:rPr>
          <w:bCs/>
          <w:kern w:val="28"/>
          <w:lang w:eastAsia="x-none"/>
        </w:rPr>
        <w:t xml:space="preserve"> КПП </w:t>
      </w:r>
      <w:r w:rsidRPr="0091764F">
        <w:rPr>
          <w:bCs/>
          <w:kern w:val="28"/>
          <w:lang w:eastAsia="x-none"/>
        </w:rPr>
        <w:t>760601001</w:t>
      </w:r>
    </w:p>
    <w:p w:rsidR="008413CD" w:rsidRPr="0091764F" w:rsidRDefault="00855A0A" w:rsidP="008413CD">
      <w:pPr>
        <w:tabs>
          <w:tab w:val="center" w:pos="4677"/>
          <w:tab w:val="right" w:pos="9355"/>
        </w:tabs>
        <w:rPr>
          <w:bCs/>
          <w:kern w:val="28"/>
          <w:lang w:eastAsia="x-none"/>
        </w:rPr>
      </w:pPr>
      <w:r>
        <w:rPr>
          <w:bCs/>
          <w:kern w:val="28"/>
          <w:lang w:eastAsia="x-none"/>
        </w:rPr>
        <w:t xml:space="preserve">Адрес: </w:t>
      </w:r>
      <w:r w:rsidRPr="005839DB">
        <w:rPr>
          <w:bCs/>
          <w:kern w:val="28"/>
          <w:lang w:eastAsia="x-none"/>
        </w:rPr>
        <w:t xml:space="preserve">150054, </w:t>
      </w:r>
      <w:r>
        <w:rPr>
          <w:bCs/>
          <w:kern w:val="28"/>
          <w:lang w:eastAsia="x-none"/>
        </w:rPr>
        <w:t>обл.</w:t>
      </w:r>
      <w:r w:rsidRPr="005839DB">
        <w:rPr>
          <w:bCs/>
          <w:kern w:val="28"/>
          <w:lang w:eastAsia="x-none"/>
        </w:rPr>
        <w:t xml:space="preserve"> Ярославская, </w:t>
      </w:r>
      <w:r>
        <w:rPr>
          <w:bCs/>
          <w:kern w:val="28"/>
          <w:lang w:eastAsia="x-none"/>
        </w:rPr>
        <w:t>г.</w:t>
      </w:r>
      <w:r w:rsidRPr="005839DB">
        <w:rPr>
          <w:bCs/>
          <w:kern w:val="28"/>
          <w:lang w:eastAsia="x-none"/>
        </w:rPr>
        <w:t xml:space="preserve"> Ярославль, </w:t>
      </w:r>
      <w:r>
        <w:rPr>
          <w:bCs/>
          <w:kern w:val="28"/>
          <w:lang w:eastAsia="x-none"/>
        </w:rPr>
        <w:t>ул.</w:t>
      </w:r>
      <w:r w:rsidRPr="005839DB">
        <w:rPr>
          <w:bCs/>
          <w:kern w:val="28"/>
          <w:lang w:eastAsia="x-none"/>
        </w:rPr>
        <w:t xml:space="preserve"> Тургенева, </w:t>
      </w:r>
      <w:r>
        <w:rPr>
          <w:bCs/>
          <w:kern w:val="28"/>
          <w:lang w:eastAsia="x-none"/>
        </w:rPr>
        <w:t>дом</w:t>
      </w:r>
      <w:r w:rsidRPr="005839DB">
        <w:rPr>
          <w:bCs/>
          <w:kern w:val="28"/>
          <w:lang w:eastAsia="x-none"/>
        </w:rPr>
        <w:t xml:space="preserve"> 17, </w:t>
      </w:r>
      <w:r>
        <w:rPr>
          <w:bCs/>
          <w:kern w:val="28"/>
          <w:lang w:eastAsia="x-none"/>
        </w:rPr>
        <w:t>офис</w:t>
      </w:r>
      <w:r w:rsidRPr="005839DB">
        <w:rPr>
          <w:bCs/>
          <w:kern w:val="28"/>
          <w:lang w:eastAsia="x-none"/>
        </w:rPr>
        <w:t xml:space="preserve"> 620</w:t>
      </w:r>
    </w:p>
    <w:p w:rsidR="008413CD" w:rsidRDefault="00855A0A" w:rsidP="008413CD">
      <w:pPr>
        <w:tabs>
          <w:tab w:val="center" w:pos="4677"/>
          <w:tab w:val="right" w:pos="9355"/>
        </w:tabs>
        <w:rPr>
          <w:lang w:eastAsia="en-US"/>
        </w:rPr>
      </w:pPr>
      <w:r>
        <w:rPr>
          <w:lang w:eastAsia="en-US"/>
        </w:rPr>
        <w:t xml:space="preserve">р/с </w:t>
      </w:r>
      <w:r w:rsidRPr="005839DB">
        <w:rPr>
          <w:lang w:eastAsia="en-US"/>
        </w:rPr>
        <w:t>40702810177030022540</w:t>
      </w:r>
      <w:r>
        <w:rPr>
          <w:lang w:eastAsia="en-US"/>
        </w:rPr>
        <w:t xml:space="preserve"> в </w:t>
      </w:r>
      <w:r w:rsidRPr="005839DB">
        <w:rPr>
          <w:lang w:eastAsia="en-US"/>
        </w:rPr>
        <w:t>Калужское отделение № 8608 ПАО СБЕРБАНК</w:t>
      </w:r>
    </w:p>
    <w:p w:rsidR="008413CD" w:rsidRDefault="00855A0A" w:rsidP="008413CD">
      <w:pPr>
        <w:tabs>
          <w:tab w:val="center" w:pos="4677"/>
          <w:tab w:val="right" w:pos="9355"/>
        </w:tabs>
        <w:rPr>
          <w:lang w:eastAsia="en-US"/>
        </w:rPr>
      </w:pPr>
      <w:r>
        <w:rPr>
          <w:lang w:eastAsia="en-US"/>
        </w:rPr>
        <w:t xml:space="preserve">к/с </w:t>
      </w:r>
      <w:r w:rsidRPr="005839DB">
        <w:rPr>
          <w:lang w:eastAsia="en-US"/>
        </w:rPr>
        <w:t>30101810100000000612</w:t>
      </w:r>
    </w:p>
    <w:p w:rsidR="008413CD" w:rsidRDefault="00855A0A" w:rsidP="008413CD">
      <w:pPr>
        <w:tabs>
          <w:tab w:val="center" w:pos="4677"/>
          <w:tab w:val="right" w:pos="9355"/>
        </w:tabs>
        <w:rPr>
          <w:lang w:eastAsia="en-US"/>
        </w:rPr>
      </w:pPr>
      <w:r>
        <w:rPr>
          <w:lang w:eastAsia="en-US"/>
        </w:rPr>
        <w:t xml:space="preserve">БИК </w:t>
      </w:r>
      <w:r w:rsidRPr="005839DB">
        <w:rPr>
          <w:lang w:eastAsia="en-US"/>
        </w:rPr>
        <w:t>042908612</w:t>
      </w:r>
    </w:p>
    <w:p w:rsidR="008413CD" w:rsidRDefault="00855A0A" w:rsidP="008413CD">
      <w:pPr>
        <w:tabs>
          <w:tab w:val="center" w:pos="4677"/>
          <w:tab w:val="right" w:pos="9355"/>
        </w:tabs>
        <w:rPr>
          <w:lang w:eastAsia="en-US"/>
        </w:rPr>
      </w:pPr>
      <w:r>
        <w:rPr>
          <w:lang w:eastAsia="en-US"/>
        </w:rPr>
        <w:t xml:space="preserve">Телефон: </w:t>
      </w:r>
      <w:r w:rsidRPr="005839DB">
        <w:rPr>
          <w:lang w:eastAsia="en-US"/>
        </w:rPr>
        <w:t>79057137266</w:t>
      </w:r>
    </w:p>
    <w:p w:rsidR="008413CD" w:rsidRPr="005839DB" w:rsidRDefault="00855A0A" w:rsidP="008413CD">
      <w:pPr>
        <w:tabs>
          <w:tab w:val="center" w:pos="4677"/>
          <w:tab w:val="right" w:pos="9355"/>
        </w:tabs>
        <w:rPr>
          <w:lang w:eastAsia="en-US"/>
        </w:rPr>
      </w:pPr>
      <w:r>
        <w:rPr>
          <w:lang w:eastAsia="en-US"/>
        </w:rPr>
        <w:t>Эл. почта</w:t>
      </w:r>
      <w:r w:rsidRPr="005839DB">
        <w:rPr>
          <w:lang w:eastAsia="en-US"/>
        </w:rPr>
        <w:t xml:space="preserve">: </w:t>
      </w:r>
      <w:hyperlink r:id="rId10" w:history="1">
        <w:r w:rsidRPr="005839DB">
          <w:rPr>
            <w:rStyle w:val="aa"/>
            <w:color w:val="auto"/>
            <w:u w:val="none"/>
            <w:lang w:eastAsia="en-US"/>
          </w:rPr>
          <w:t>demd75@mail.ru</w:t>
        </w:r>
      </w:hyperlink>
    </w:p>
    <w:p w:rsidR="008413CD" w:rsidRDefault="008413CD" w:rsidP="008413CD">
      <w:pPr>
        <w:rPr>
          <w:lang w:eastAsia="en-US"/>
        </w:rPr>
      </w:pPr>
    </w:p>
    <w:p w:rsidR="008413CD" w:rsidRPr="005815D9" w:rsidRDefault="008413CD" w:rsidP="008413CD"/>
    <w:tbl>
      <w:tblPr>
        <w:tblW w:w="0" w:type="auto"/>
        <w:tblLook w:val="01E0" w:firstRow="1" w:lastRow="1" w:firstColumn="1" w:lastColumn="1" w:noHBand="0" w:noVBand="0"/>
      </w:tblPr>
      <w:tblGrid>
        <w:gridCol w:w="4814"/>
        <w:gridCol w:w="4541"/>
      </w:tblGrid>
      <w:tr w:rsidR="0095475A" w:rsidTr="005E73C8">
        <w:tc>
          <w:tcPr>
            <w:tcW w:w="5016" w:type="dxa"/>
          </w:tcPr>
          <w:p w:rsidR="00436316" w:rsidRPr="005815D9" w:rsidRDefault="00855A0A" w:rsidP="005839DB">
            <w:pPr>
              <w:autoSpaceDE w:val="0"/>
              <w:autoSpaceDN w:val="0"/>
              <w:jc w:val="center"/>
              <w:rPr>
                <w:b/>
                <w:bCs/>
                <w:lang w:eastAsia="en-US"/>
              </w:rPr>
            </w:pPr>
            <w:r w:rsidRPr="005815D9">
              <w:rPr>
                <w:b/>
                <w:bCs/>
                <w:lang w:eastAsia="en-US"/>
              </w:rPr>
              <w:t>ССУДОДАТЕЛЬ:</w:t>
            </w:r>
          </w:p>
          <w:p w:rsidR="008413CD" w:rsidRDefault="00855A0A" w:rsidP="008413CD">
            <w:r w:rsidRPr="00D43BE0">
              <w:t>Заведующий:</w:t>
            </w:r>
          </w:p>
          <w:p w:rsidR="008413CD" w:rsidRPr="005815D9" w:rsidRDefault="00855A0A" w:rsidP="008413CD">
            <w:r w:rsidRPr="00D43BE0">
              <w:t>___</w:t>
            </w:r>
            <w:r>
              <w:t>______________ Л.М.Краснощекова</w:t>
            </w:r>
          </w:p>
          <w:p w:rsidR="00436316" w:rsidRPr="005815D9" w:rsidRDefault="00436316" w:rsidP="005839DB">
            <w:pPr>
              <w:autoSpaceDE w:val="0"/>
              <w:autoSpaceDN w:val="0"/>
              <w:jc w:val="center"/>
              <w:rPr>
                <w:lang w:eastAsia="en-US"/>
              </w:rPr>
            </w:pPr>
          </w:p>
        </w:tc>
        <w:tc>
          <w:tcPr>
            <w:tcW w:w="4670" w:type="dxa"/>
          </w:tcPr>
          <w:p w:rsidR="00436316" w:rsidRPr="005815D9" w:rsidRDefault="00855A0A" w:rsidP="005839DB">
            <w:pPr>
              <w:autoSpaceDE w:val="0"/>
              <w:autoSpaceDN w:val="0"/>
              <w:jc w:val="center"/>
              <w:rPr>
                <w:b/>
                <w:bCs/>
                <w:lang w:eastAsia="en-US"/>
              </w:rPr>
            </w:pPr>
            <w:r w:rsidRPr="005815D9">
              <w:rPr>
                <w:b/>
                <w:bCs/>
                <w:lang w:eastAsia="en-US"/>
              </w:rPr>
              <w:t>ССУДОПОЛУЧАТЕЛЬ:</w:t>
            </w:r>
          </w:p>
          <w:p w:rsidR="008413CD" w:rsidRDefault="00855A0A" w:rsidP="008413CD">
            <w:pPr>
              <w:tabs>
                <w:tab w:val="center" w:pos="4677"/>
                <w:tab w:val="right" w:pos="9355"/>
              </w:tabs>
              <w:rPr>
                <w:lang w:eastAsia="en-US"/>
              </w:rPr>
            </w:pPr>
            <w:r>
              <w:rPr>
                <w:lang w:eastAsia="en-US"/>
              </w:rPr>
              <w:t>Генеральный директор:</w:t>
            </w:r>
          </w:p>
          <w:p w:rsidR="008413CD" w:rsidRDefault="00855A0A" w:rsidP="008413CD">
            <w:pPr>
              <w:rPr>
                <w:lang w:eastAsia="en-US"/>
              </w:rPr>
            </w:pPr>
            <w:r>
              <w:rPr>
                <w:lang w:eastAsia="en-US"/>
              </w:rPr>
              <w:t xml:space="preserve">__________________ Д.А. </w:t>
            </w:r>
            <w:r w:rsidRPr="005839DB">
              <w:rPr>
                <w:lang w:eastAsia="en-US"/>
              </w:rPr>
              <w:t>Демьянченко</w:t>
            </w:r>
          </w:p>
          <w:p w:rsidR="00436316" w:rsidRPr="005815D9" w:rsidRDefault="00436316" w:rsidP="005839DB">
            <w:pPr>
              <w:autoSpaceDE w:val="0"/>
              <w:autoSpaceDN w:val="0"/>
              <w:jc w:val="center"/>
              <w:rPr>
                <w:lang w:eastAsia="en-US"/>
              </w:rPr>
            </w:pPr>
          </w:p>
          <w:p w:rsidR="00436316" w:rsidRPr="005815D9" w:rsidRDefault="00436316" w:rsidP="005839DB">
            <w:pPr>
              <w:rPr>
                <w:lang w:eastAsia="en-US"/>
              </w:rPr>
            </w:pPr>
          </w:p>
        </w:tc>
      </w:tr>
    </w:tbl>
    <w:p w:rsidR="00436316" w:rsidRPr="005815D9" w:rsidRDefault="00436316" w:rsidP="005839DB">
      <w:pPr>
        <w:tabs>
          <w:tab w:val="left" w:pos="426"/>
        </w:tabs>
        <w:ind w:firstLine="426"/>
        <w:jc w:val="right"/>
        <w:rPr>
          <w:b/>
          <w:bCs/>
        </w:rPr>
      </w:pPr>
    </w:p>
    <w:p w:rsidR="00436316" w:rsidRPr="005815D9" w:rsidRDefault="00436316" w:rsidP="005839DB">
      <w:pPr>
        <w:jc w:val="center"/>
        <w:rPr>
          <w:b/>
          <w:bCs/>
        </w:rPr>
      </w:pPr>
    </w:p>
    <w:p w:rsidR="00436316" w:rsidRPr="005815D9" w:rsidRDefault="00436316" w:rsidP="005839DB">
      <w:pPr>
        <w:jc w:val="center"/>
        <w:rPr>
          <w:b/>
          <w:bCs/>
        </w:rPr>
      </w:pPr>
    </w:p>
    <w:p w:rsidR="00436316" w:rsidRPr="005815D9" w:rsidRDefault="00855A0A" w:rsidP="005839DB">
      <w:pPr>
        <w:jc w:val="right"/>
        <w:rPr>
          <w:b/>
          <w:spacing w:val="-5"/>
        </w:rPr>
      </w:pPr>
      <w:r w:rsidRPr="005815D9">
        <w:rPr>
          <w:b/>
          <w:bCs/>
        </w:rPr>
        <w:br w:type="page"/>
      </w:r>
      <w:r w:rsidRPr="005815D9">
        <w:rPr>
          <w:b/>
          <w:spacing w:val="-5"/>
        </w:rPr>
        <w:t xml:space="preserve">Приложение № 1 </w:t>
      </w:r>
    </w:p>
    <w:p w:rsidR="00436316" w:rsidRPr="005815D9" w:rsidRDefault="00855A0A" w:rsidP="005839DB">
      <w:pPr>
        <w:jc w:val="right"/>
        <w:rPr>
          <w:spacing w:val="-5"/>
        </w:rPr>
      </w:pPr>
      <w:r w:rsidRPr="005815D9">
        <w:rPr>
          <w:spacing w:val="-5"/>
        </w:rPr>
        <w:t>к договору безвозмездного пользования</w:t>
      </w:r>
    </w:p>
    <w:p w:rsidR="00436316" w:rsidRPr="005815D9" w:rsidRDefault="00855A0A" w:rsidP="005839DB">
      <w:pPr>
        <w:jc w:val="right"/>
        <w:rPr>
          <w:spacing w:val="-5"/>
        </w:rPr>
      </w:pPr>
      <w:r w:rsidRPr="005815D9">
        <w:rPr>
          <w:spacing w:val="-5"/>
        </w:rPr>
        <w:t>от  «</w:t>
      </w:r>
      <w:r w:rsidR="00DB7F96">
        <w:rPr>
          <w:spacing w:val="-5"/>
        </w:rPr>
        <w:t>02</w:t>
      </w:r>
      <w:r w:rsidRPr="005815D9">
        <w:rPr>
          <w:spacing w:val="-5"/>
        </w:rPr>
        <w:t xml:space="preserve">» </w:t>
      </w:r>
      <w:r w:rsidR="00DB7F96">
        <w:rPr>
          <w:spacing w:val="-5"/>
        </w:rPr>
        <w:t>декабря</w:t>
      </w:r>
      <w:r w:rsidRPr="005815D9">
        <w:rPr>
          <w:spacing w:val="-5"/>
        </w:rPr>
        <w:t xml:space="preserve"> 20</w:t>
      </w:r>
      <w:r w:rsidR="008413CD">
        <w:rPr>
          <w:spacing w:val="-5"/>
        </w:rPr>
        <w:t>24</w:t>
      </w:r>
      <w:r w:rsidRPr="005815D9">
        <w:rPr>
          <w:spacing w:val="-5"/>
        </w:rPr>
        <w:t xml:space="preserve"> года</w:t>
      </w:r>
    </w:p>
    <w:p w:rsidR="00436316" w:rsidRPr="005815D9" w:rsidRDefault="00436316" w:rsidP="005839DB">
      <w:pPr>
        <w:jc w:val="center"/>
        <w:rPr>
          <w:spacing w:val="-5"/>
        </w:rPr>
      </w:pPr>
    </w:p>
    <w:p w:rsidR="00436316" w:rsidRDefault="00855A0A" w:rsidP="005839DB">
      <w:pPr>
        <w:jc w:val="center"/>
        <w:rPr>
          <w:rFonts w:eastAsia="Calibri"/>
          <w:lang w:eastAsia="en-US"/>
        </w:rPr>
      </w:pPr>
      <w:r w:rsidRPr="005815D9">
        <w:rPr>
          <w:rFonts w:eastAsia="Calibri"/>
          <w:lang w:eastAsia="en-US"/>
        </w:rPr>
        <w:t>Список передаваемых помещений</w:t>
      </w:r>
    </w:p>
    <w:p w:rsidR="00436316" w:rsidRDefault="00436316" w:rsidP="005839DB">
      <w:pPr>
        <w:jc w:val="center"/>
        <w:rPr>
          <w:rFonts w:eastAsia="Calibri"/>
          <w:lang w:eastAsia="en-US"/>
        </w:rPr>
      </w:pP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3575"/>
        <w:gridCol w:w="2768"/>
        <w:gridCol w:w="1915"/>
      </w:tblGrid>
      <w:tr w:rsidR="0095475A" w:rsidTr="005E73C8">
        <w:trPr>
          <w:jc w:val="center"/>
        </w:trPr>
        <w:tc>
          <w:tcPr>
            <w:tcW w:w="1086" w:type="dxa"/>
            <w:tcBorders>
              <w:top w:val="single" w:sz="4" w:space="0" w:color="auto"/>
              <w:left w:val="single" w:sz="4" w:space="0" w:color="auto"/>
              <w:bottom w:val="single" w:sz="4" w:space="0" w:color="auto"/>
              <w:right w:val="single" w:sz="4" w:space="0" w:color="auto"/>
            </w:tcBorders>
            <w:hideMark/>
          </w:tcPr>
          <w:p w:rsidR="00436316" w:rsidRPr="00A75B2C" w:rsidRDefault="00855A0A" w:rsidP="005839DB">
            <w:pPr>
              <w:jc w:val="center"/>
              <w:rPr>
                <w:spacing w:val="-5"/>
              </w:rPr>
            </w:pPr>
            <w:r w:rsidRPr="00A75B2C">
              <w:rPr>
                <w:spacing w:val="-5"/>
              </w:rPr>
              <w:t>№ этажа</w:t>
            </w:r>
          </w:p>
        </w:tc>
        <w:tc>
          <w:tcPr>
            <w:tcW w:w="3575" w:type="dxa"/>
            <w:tcBorders>
              <w:top w:val="single" w:sz="4" w:space="0" w:color="auto"/>
              <w:left w:val="single" w:sz="4" w:space="0" w:color="auto"/>
              <w:bottom w:val="single" w:sz="4" w:space="0" w:color="auto"/>
              <w:right w:val="single" w:sz="4" w:space="0" w:color="auto"/>
            </w:tcBorders>
            <w:hideMark/>
          </w:tcPr>
          <w:p w:rsidR="00436316" w:rsidRPr="00A75B2C" w:rsidRDefault="00855A0A" w:rsidP="005839DB">
            <w:pPr>
              <w:ind w:left="33"/>
              <w:jc w:val="center"/>
              <w:rPr>
                <w:spacing w:val="-5"/>
              </w:rPr>
            </w:pPr>
            <w:r w:rsidRPr="00A75B2C">
              <w:rPr>
                <w:spacing w:val="-5"/>
              </w:rPr>
              <w:t>№ помещения по плану строения</w:t>
            </w:r>
          </w:p>
        </w:tc>
        <w:tc>
          <w:tcPr>
            <w:tcW w:w="2768" w:type="dxa"/>
            <w:tcBorders>
              <w:top w:val="single" w:sz="4" w:space="0" w:color="auto"/>
              <w:left w:val="single" w:sz="4" w:space="0" w:color="auto"/>
              <w:bottom w:val="single" w:sz="4" w:space="0" w:color="auto"/>
              <w:right w:val="single" w:sz="4" w:space="0" w:color="auto"/>
            </w:tcBorders>
            <w:hideMark/>
          </w:tcPr>
          <w:p w:rsidR="00436316" w:rsidRPr="00A75B2C" w:rsidRDefault="00855A0A" w:rsidP="005839DB">
            <w:pPr>
              <w:ind w:left="35"/>
              <w:jc w:val="center"/>
              <w:rPr>
                <w:spacing w:val="-5"/>
              </w:rPr>
            </w:pPr>
            <w:r w:rsidRPr="00A75B2C">
              <w:rPr>
                <w:spacing w:val="-5"/>
              </w:rPr>
              <w:t>Назначение помещения</w:t>
            </w:r>
          </w:p>
        </w:tc>
        <w:tc>
          <w:tcPr>
            <w:tcW w:w="1915" w:type="dxa"/>
            <w:tcBorders>
              <w:top w:val="single" w:sz="4" w:space="0" w:color="auto"/>
              <w:left w:val="single" w:sz="4" w:space="0" w:color="auto"/>
              <w:bottom w:val="single" w:sz="4" w:space="0" w:color="auto"/>
              <w:right w:val="single" w:sz="4" w:space="0" w:color="auto"/>
            </w:tcBorders>
            <w:hideMark/>
          </w:tcPr>
          <w:p w:rsidR="00436316" w:rsidRPr="00A75B2C" w:rsidRDefault="00855A0A" w:rsidP="005839DB">
            <w:pPr>
              <w:ind w:left="34"/>
              <w:jc w:val="center"/>
              <w:rPr>
                <w:spacing w:val="-5"/>
              </w:rPr>
            </w:pPr>
            <w:r w:rsidRPr="00A75B2C">
              <w:rPr>
                <w:spacing w:val="-5"/>
              </w:rPr>
              <w:t>Площадь, кв.м.</w:t>
            </w:r>
          </w:p>
        </w:tc>
      </w:tr>
      <w:tr w:rsidR="0095475A" w:rsidTr="005E73C8">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436316" w:rsidRPr="00A75B2C" w:rsidRDefault="00855A0A" w:rsidP="005839DB">
            <w:pPr>
              <w:jc w:val="center"/>
              <w:rPr>
                <w:spacing w:val="-5"/>
              </w:rPr>
            </w:pPr>
            <w:r w:rsidRPr="00A75B2C">
              <w:rPr>
                <w:spacing w:val="-5"/>
              </w:rPr>
              <w:t>1</w:t>
            </w:r>
          </w:p>
        </w:tc>
        <w:tc>
          <w:tcPr>
            <w:tcW w:w="3575" w:type="dxa"/>
            <w:tcBorders>
              <w:top w:val="single" w:sz="4" w:space="0" w:color="auto"/>
              <w:left w:val="single" w:sz="4" w:space="0" w:color="auto"/>
              <w:bottom w:val="single" w:sz="4" w:space="0" w:color="auto"/>
              <w:right w:val="single" w:sz="4" w:space="0" w:color="auto"/>
            </w:tcBorders>
            <w:vAlign w:val="center"/>
          </w:tcPr>
          <w:p w:rsidR="00436316" w:rsidRPr="00A75B2C" w:rsidRDefault="00855A0A" w:rsidP="005839DB">
            <w:pPr>
              <w:jc w:val="center"/>
              <w:rPr>
                <w:rFonts w:eastAsia="Calibri"/>
                <w:lang w:eastAsia="en-US"/>
              </w:rPr>
            </w:pPr>
            <w:r w:rsidRPr="00A75B2C">
              <w:rPr>
                <w:rFonts w:eastAsia="Calibri"/>
                <w:lang w:eastAsia="en-US"/>
              </w:rPr>
              <w:t>9</w:t>
            </w:r>
          </w:p>
        </w:tc>
        <w:tc>
          <w:tcPr>
            <w:tcW w:w="2768" w:type="dxa"/>
            <w:tcBorders>
              <w:top w:val="single" w:sz="4" w:space="0" w:color="auto"/>
              <w:left w:val="single" w:sz="4" w:space="0" w:color="auto"/>
              <w:bottom w:val="single" w:sz="4" w:space="0" w:color="auto"/>
              <w:right w:val="single" w:sz="4" w:space="0" w:color="auto"/>
            </w:tcBorders>
            <w:vAlign w:val="center"/>
          </w:tcPr>
          <w:p w:rsidR="00436316" w:rsidRPr="00A75B2C" w:rsidRDefault="00855A0A" w:rsidP="005839DB">
            <w:pPr>
              <w:jc w:val="center"/>
              <w:rPr>
                <w:rFonts w:eastAsia="Calibri"/>
                <w:lang w:eastAsia="en-US"/>
              </w:rPr>
            </w:pPr>
            <w:r w:rsidRPr="00A75B2C">
              <w:rPr>
                <w:rFonts w:eastAsia="Calibri"/>
                <w:lang w:eastAsia="en-US"/>
              </w:rPr>
              <w:t>Кухня</w:t>
            </w:r>
          </w:p>
        </w:tc>
        <w:tc>
          <w:tcPr>
            <w:tcW w:w="1915" w:type="dxa"/>
            <w:tcBorders>
              <w:top w:val="single" w:sz="4" w:space="0" w:color="auto"/>
              <w:left w:val="single" w:sz="4" w:space="0" w:color="auto"/>
              <w:bottom w:val="single" w:sz="4" w:space="0" w:color="auto"/>
              <w:right w:val="single" w:sz="4" w:space="0" w:color="auto"/>
            </w:tcBorders>
            <w:vAlign w:val="center"/>
          </w:tcPr>
          <w:p w:rsidR="00436316" w:rsidRPr="00A75B2C" w:rsidRDefault="00855A0A" w:rsidP="005839DB">
            <w:pPr>
              <w:tabs>
                <w:tab w:val="left" w:pos="0"/>
                <w:tab w:val="left" w:pos="709"/>
                <w:tab w:val="left" w:pos="10440"/>
              </w:tabs>
              <w:ind w:right="-1"/>
              <w:jc w:val="center"/>
              <w:rPr>
                <w:rFonts w:eastAsia="Calibri"/>
              </w:rPr>
            </w:pPr>
            <w:r w:rsidRPr="00A75B2C">
              <w:rPr>
                <w:rFonts w:eastAsia="Calibri"/>
              </w:rPr>
              <w:t>32,8</w:t>
            </w:r>
          </w:p>
        </w:tc>
      </w:tr>
      <w:tr w:rsidR="0095475A" w:rsidTr="005E73C8">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436316" w:rsidRPr="00A75B2C" w:rsidRDefault="00855A0A" w:rsidP="005839DB">
            <w:pPr>
              <w:jc w:val="center"/>
            </w:pPr>
            <w:r w:rsidRPr="00A75B2C">
              <w:rPr>
                <w:spacing w:val="-5"/>
              </w:rPr>
              <w:t>1</w:t>
            </w:r>
          </w:p>
        </w:tc>
        <w:tc>
          <w:tcPr>
            <w:tcW w:w="3575" w:type="dxa"/>
            <w:tcBorders>
              <w:top w:val="single" w:sz="4" w:space="0" w:color="auto"/>
              <w:left w:val="single" w:sz="4" w:space="0" w:color="auto"/>
              <w:bottom w:val="single" w:sz="4" w:space="0" w:color="auto"/>
              <w:right w:val="single" w:sz="4" w:space="0" w:color="auto"/>
            </w:tcBorders>
            <w:vAlign w:val="center"/>
          </w:tcPr>
          <w:p w:rsidR="00436316" w:rsidRPr="00A75B2C" w:rsidRDefault="00855A0A" w:rsidP="005839DB">
            <w:pPr>
              <w:jc w:val="center"/>
              <w:rPr>
                <w:rFonts w:eastAsia="Calibri"/>
                <w:lang w:eastAsia="en-US"/>
              </w:rPr>
            </w:pPr>
            <w:r w:rsidRPr="00A75B2C">
              <w:rPr>
                <w:rFonts w:eastAsia="Calibri"/>
                <w:lang w:eastAsia="en-US"/>
              </w:rPr>
              <w:t>10</w:t>
            </w:r>
          </w:p>
        </w:tc>
        <w:tc>
          <w:tcPr>
            <w:tcW w:w="2768" w:type="dxa"/>
            <w:tcBorders>
              <w:top w:val="single" w:sz="4" w:space="0" w:color="auto"/>
              <w:left w:val="single" w:sz="4" w:space="0" w:color="auto"/>
              <w:bottom w:val="single" w:sz="4" w:space="0" w:color="auto"/>
              <w:right w:val="single" w:sz="4" w:space="0" w:color="auto"/>
            </w:tcBorders>
            <w:vAlign w:val="center"/>
          </w:tcPr>
          <w:p w:rsidR="00436316" w:rsidRPr="00A75B2C" w:rsidRDefault="00855A0A" w:rsidP="005839DB">
            <w:pPr>
              <w:jc w:val="center"/>
              <w:rPr>
                <w:rFonts w:eastAsia="Calibri"/>
                <w:lang w:eastAsia="en-US"/>
              </w:rPr>
            </w:pPr>
            <w:r w:rsidRPr="00A75B2C">
              <w:rPr>
                <w:rFonts w:eastAsia="Calibri"/>
                <w:lang w:eastAsia="en-US"/>
              </w:rPr>
              <w:t>Мойка</w:t>
            </w:r>
          </w:p>
        </w:tc>
        <w:tc>
          <w:tcPr>
            <w:tcW w:w="1915" w:type="dxa"/>
            <w:tcBorders>
              <w:top w:val="single" w:sz="4" w:space="0" w:color="auto"/>
              <w:left w:val="single" w:sz="4" w:space="0" w:color="auto"/>
              <w:bottom w:val="single" w:sz="4" w:space="0" w:color="auto"/>
              <w:right w:val="single" w:sz="4" w:space="0" w:color="auto"/>
            </w:tcBorders>
            <w:vAlign w:val="center"/>
          </w:tcPr>
          <w:p w:rsidR="00436316" w:rsidRPr="00A75B2C" w:rsidRDefault="00855A0A" w:rsidP="005839DB">
            <w:pPr>
              <w:tabs>
                <w:tab w:val="left" w:pos="0"/>
                <w:tab w:val="left" w:pos="709"/>
                <w:tab w:val="left" w:pos="10440"/>
              </w:tabs>
              <w:ind w:right="-1"/>
              <w:jc w:val="center"/>
              <w:rPr>
                <w:rFonts w:eastAsia="Calibri"/>
              </w:rPr>
            </w:pPr>
            <w:r w:rsidRPr="00A75B2C">
              <w:rPr>
                <w:rFonts w:eastAsia="Calibri"/>
              </w:rPr>
              <w:t>11,4</w:t>
            </w:r>
          </w:p>
        </w:tc>
      </w:tr>
      <w:tr w:rsidR="0095475A" w:rsidTr="005E73C8">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436316" w:rsidRPr="00A75B2C" w:rsidRDefault="00855A0A" w:rsidP="005839DB">
            <w:pPr>
              <w:jc w:val="center"/>
            </w:pPr>
            <w:r w:rsidRPr="00A75B2C">
              <w:rPr>
                <w:spacing w:val="-5"/>
              </w:rPr>
              <w:t>1</w:t>
            </w:r>
          </w:p>
        </w:tc>
        <w:tc>
          <w:tcPr>
            <w:tcW w:w="3575" w:type="dxa"/>
            <w:tcBorders>
              <w:top w:val="single" w:sz="4" w:space="0" w:color="auto"/>
              <w:left w:val="single" w:sz="4" w:space="0" w:color="auto"/>
              <w:bottom w:val="single" w:sz="4" w:space="0" w:color="auto"/>
              <w:right w:val="single" w:sz="4" w:space="0" w:color="auto"/>
            </w:tcBorders>
            <w:vAlign w:val="center"/>
          </w:tcPr>
          <w:p w:rsidR="00436316" w:rsidRPr="00A75B2C" w:rsidRDefault="00855A0A" w:rsidP="005839DB">
            <w:pPr>
              <w:jc w:val="center"/>
              <w:rPr>
                <w:rFonts w:eastAsia="Calibri"/>
                <w:lang w:eastAsia="en-US"/>
              </w:rPr>
            </w:pPr>
            <w:r w:rsidRPr="00A75B2C">
              <w:rPr>
                <w:rFonts w:eastAsia="Calibri"/>
                <w:lang w:eastAsia="en-US"/>
              </w:rPr>
              <w:t>11</w:t>
            </w:r>
          </w:p>
        </w:tc>
        <w:tc>
          <w:tcPr>
            <w:tcW w:w="2768" w:type="dxa"/>
            <w:tcBorders>
              <w:top w:val="single" w:sz="4" w:space="0" w:color="auto"/>
              <w:left w:val="single" w:sz="4" w:space="0" w:color="auto"/>
              <w:bottom w:val="single" w:sz="4" w:space="0" w:color="auto"/>
              <w:right w:val="single" w:sz="4" w:space="0" w:color="auto"/>
            </w:tcBorders>
            <w:vAlign w:val="center"/>
          </w:tcPr>
          <w:p w:rsidR="00436316" w:rsidRPr="00A75B2C" w:rsidRDefault="00855A0A" w:rsidP="005839DB">
            <w:pPr>
              <w:jc w:val="center"/>
              <w:rPr>
                <w:rFonts w:eastAsia="Calibri"/>
                <w:lang w:eastAsia="en-US"/>
              </w:rPr>
            </w:pPr>
            <w:r w:rsidRPr="00A75B2C">
              <w:rPr>
                <w:rFonts w:eastAsia="Calibri"/>
                <w:lang w:eastAsia="en-US"/>
              </w:rPr>
              <w:t>Тамбур</w:t>
            </w:r>
          </w:p>
        </w:tc>
        <w:tc>
          <w:tcPr>
            <w:tcW w:w="1915" w:type="dxa"/>
            <w:tcBorders>
              <w:top w:val="single" w:sz="4" w:space="0" w:color="auto"/>
              <w:left w:val="single" w:sz="4" w:space="0" w:color="auto"/>
              <w:bottom w:val="single" w:sz="4" w:space="0" w:color="auto"/>
              <w:right w:val="single" w:sz="4" w:space="0" w:color="auto"/>
            </w:tcBorders>
            <w:vAlign w:val="center"/>
          </w:tcPr>
          <w:p w:rsidR="00436316" w:rsidRPr="00A75B2C" w:rsidRDefault="00855A0A" w:rsidP="005839DB">
            <w:pPr>
              <w:tabs>
                <w:tab w:val="left" w:pos="0"/>
                <w:tab w:val="left" w:pos="709"/>
                <w:tab w:val="left" w:pos="10440"/>
              </w:tabs>
              <w:ind w:right="-1"/>
              <w:jc w:val="center"/>
              <w:rPr>
                <w:rFonts w:eastAsia="Calibri"/>
              </w:rPr>
            </w:pPr>
            <w:r w:rsidRPr="00A75B2C">
              <w:rPr>
                <w:rFonts w:eastAsia="Calibri"/>
              </w:rPr>
              <w:t>1,3</w:t>
            </w:r>
          </w:p>
        </w:tc>
      </w:tr>
      <w:tr w:rsidR="0095475A" w:rsidTr="005E73C8">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436316" w:rsidRPr="00A75B2C" w:rsidRDefault="00855A0A" w:rsidP="005839DB">
            <w:pPr>
              <w:jc w:val="center"/>
            </w:pPr>
            <w:r w:rsidRPr="00A75B2C">
              <w:rPr>
                <w:spacing w:val="-5"/>
              </w:rPr>
              <w:t>1</w:t>
            </w:r>
          </w:p>
        </w:tc>
        <w:tc>
          <w:tcPr>
            <w:tcW w:w="3575" w:type="dxa"/>
            <w:tcBorders>
              <w:top w:val="single" w:sz="4" w:space="0" w:color="auto"/>
              <w:left w:val="single" w:sz="4" w:space="0" w:color="auto"/>
              <w:bottom w:val="single" w:sz="4" w:space="0" w:color="auto"/>
              <w:right w:val="single" w:sz="4" w:space="0" w:color="auto"/>
            </w:tcBorders>
            <w:vAlign w:val="center"/>
          </w:tcPr>
          <w:p w:rsidR="00436316" w:rsidRPr="00A75B2C" w:rsidRDefault="00855A0A" w:rsidP="005839DB">
            <w:pPr>
              <w:jc w:val="center"/>
              <w:rPr>
                <w:rFonts w:eastAsia="Calibri"/>
                <w:lang w:eastAsia="en-US"/>
              </w:rPr>
            </w:pPr>
            <w:r w:rsidRPr="00A75B2C">
              <w:rPr>
                <w:rFonts w:eastAsia="Calibri"/>
                <w:lang w:eastAsia="en-US"/>
              </w:rPr>
              <w:t>12</w:t>
            </w:r>
          </w:p>
        </w:tc>
        <w:tc>
          <w:tcPr>
            <w:tcW w:w="2768" w:type="dxa"/>
            <w:tcBorders>
              <w:top w:val="single" w:sz="4" w:space="0" w:color="auto"/>
              <w:left w:val="single" w:sz="4" w:space="0" w:color="auto"/>
              <w:bottom w:val="single" w:sz="4" w:space="0" w:color="auto"/>
              <w:right w:val="single" w:sz="4" w:space="0" w:color="auto"/>
            </w:tcBorders>
            <w:vAlign w:val="center"/>
          </w:tcPr>
          <w:p w:rsidR="00436316" w:rsidRPr="00A75B2C" w:rsidRDefault="00855A0A" w:rsidP="005839DB">
            <w:pPr>
              <w:jc w:val="center"/>
              <w:rPr>
                <w:rFonts w:eastAsia="Calibri"/>
                <w:lang w:eastAsia="en-US"/>
              </w:rPr>
            </w:pPr>
            <w:r w:rsidRPr="00A75B2C">
              <w:rPr>
                <w:rFonts w:eastAsia="Calibri"/>
                <w:lang w:eastAsia="en-US"/>
              </w:rPr>
              <w:t>Кладовая</w:t>
            </w:r>
          </w:p>
        </w:tc>
        <w:tc>
          <w:tcPr>
            <w:tcW w:w="1915" w:type="dxa"/>
            <w:tcBorders>
              <w:top w:val="single" w:sz="4" w:space="0" w:color="auto"/>
              <w:left w:val="single" w:sz="4" w:space="0" w:color="auto"/>
              <w:bottom w:val="single" w:sz="4" w:space="0" w:color="auto"/>
              <w:right w:val="single" w:sz="4" w:space="0" w:color="auto"/>
            </w:tcBorders>
            <w:vAlign w:val="center"/>
          </w:tcPr>
          <w:p w:rsidR="00436316" w:rsidRPr="00A75B2C" w:rsidRDefault="00855A0A" w:rsidP="005839DB">
            <w:pPr>
              <w:tabs>
                <w:tab w:val="left" w:pos="0"/>
                <w:tab w:val="left" w:pos="709"/>
                <w:tab w:val="left" w:pos="10440"/>
              </w:tabs>
              <w:ind w:right="-1"/>
              <w:jc w:val="center"/>
              <w:rPr>
                <w:rFonts w:eastAsia="Calibri"/>
              </w:rPr>
            </w:pPr>
            <w:r w:rsidRPr="00A75B2C">
              <w:rPr>
                <w:rFonts w:eastAsia="Calibri"/>
              </w:rPr>
              <w:t>2,1</w:t>
            </w:r>
          </w:p>
        </w:tc>
      </w:tr>
      <w:tr w:rsidR="0095475A" w:rsidTr="005E73C8">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436316" w:rsidRPr="00A75B2C" w:rsidRDefault="00855A0A" w:rsidP="005839DB">
            <w:pPr>
              <w:jc w:val="center"/>
            </w:pPr>
            <w:r w:rsidRPr="00A75B2C">
              <w:rPr>
                <w:spacing w:val="-5"/>
              </w:rPr>
              <w:t>1</w:t>
            </w:r>
          </w:p>
        </w:tc>
        <w:tc>
          <w:tcPr>
            <w:tcW w:w="3575" w:type="dxa"/>
            <w:tcBorders>
              <w:top w:val="single" w:sz="4" w:space="0" w:color="auto"/>
              <w:left w:val="single" w:sz="4" w:space="0" w:color="auto"/>
              <w:bottom w:val="single" w:sz="4" w:space="0" w:color="auto"/>
              <w:right w:val="single" w:sz="4" w:space="0" w:color="auto"/>
            </w:tcBorders>
            <w:vAlign w:val="center"/>
          </w:tcPr>
          <w:p w:rsidR="00436316" w:rsidRPr="00A75B2C" w:rsidRDefault="00855A0A" w:rsidP="005839DB">
            <w:pPr>
              <w:jc w:val="center"/>
              <w:rPr>
                <w:rFonts w:eastAsia="Calibri"/>
                <w:lang w:eastAsia="en-US"/>
              </w:rPr>
            </w:pPr>
            <w:r w:rsidRPr="00A75B2C">
              <w:rPr>
                <w:rFonts w:eastAsia="Calibri"/>
                <w:lang w:eastAsia="en-US"/>
              </w:rPr>
              <w:t>13</w:t>
            </w:r>
          </w:p>
        </w:tc>
        <w:tc>
          <w:tcPr>
            <w:tcW w:w="2768" w:type="dxa"/>
            <w:tcBorders>
              <w:top w:val="single" w:sz="4" w:space="0" w:color="auto"/>
              <w:left w:val="single" w:sz="4" w:space="0" w:color="auto"/>
              <w:bottom w:val="single" w:sz="4" w:space="0" w:color="auto"/>
              <w:right w:val="single" w:sz="4" w:space="0" w:color="auto"/>
            </w:tcBorders>
            <w:vAlign w:val="center"/>
          </w:tcPr>
          <w:p w:rsidR="00436316" w:rsidRPr="00A75B2C" w:rsidRDefault="00855A0A" w:rsidP="005839DB">
            <w:pPr>
              <w:jc w:val="center"/>
              <w:rPr>
                <w:rFonts w:eastAsia="Calibri"/>
                <w:lang w:eastAsia="en-US"/>
              </w:rPr>
            </w:pPr>
            <w:r w:rsidRPr="00A75B2C">
              <w:rPr>
                <w:rFonts w:eastAsia="Calibri"/>
                <w:lang w:eastAsia="en-US"/>
              </w:rPr>
              <w:t>Коридор</w:t>
            </w:r>
          </w:p>
        </w:tc>
        <w:tc>
          <w:tcPr>
            <w:tcW w:w="1915" w:type="dxa"/>
            <w:tcBorders>
              <w:top w:val="single" w:sz="4" w:space="0" w:color="auto"/>
              <w:left w:val="single" w:sz="4" w:space="0" w:color="auto"/>
              <w:bottom w:val="single" w:sz="4" w:space="0" w:color="auto"/>
              <w:right w:val="single" w:sz="4" w:space="0" w:color="auto"/>
            </w:tcBorders>
            <w:vAlign w:val="center"/>
          </w:tcPr>
          <w:p w:rsidR="00436316" w:rsidRPr="00A75B2C" w:rsidRDefault="00855A0A" w:rsidP="005839DB">
            <w:pPr>
              <w:tabs>
                <w:tab w:val="left" w:pos="0"/>
                <w:tab w:val="left" w:pos="709"/>
                <w:tab w:val="left" w:pos="10440"/>
              </w:tabs>
              <w:ind w:right="-1"/>
              <w:jc w:val="center"/>
              <w:rPr>
                <w:rFonts w:eastAsia="Calibri"/>
              </w:rPr>
            </w:pPr>
            <w:r w:rsidRPr="00A75B2C">
              <w:rPr>
                <w:rFonts w:eastAsia="Calibri"/>
              </w:rPr>
              <w:t>7,4</w:t>
            </w:r>
          </w:p>
        </w:tc>
      </w:tr>
      <w:tr w:rsidR="0095475A" w:rsidTr="005E73C8">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436316" w:rsidRPr="00A75B2C" w:rsidRDefault="00855A0A" w:rsidP="005839DB">
            <w:pPr>
              <w:jc w:val="center"/>
            </w:pPr>
            <w:r w:rsidRPr="00A75B2C">
              <w:rPr>
                <w:spacing w:val="-5"/>
              </w:rPr>
              <w:t>1</w:t>
            </w:r>
          </w:p>
        </w:tc>
        <w:tc>
          <w:tcPr>
            <w:tcW w:w="3575" w:type="dxa"/>
            <w:tcBorders>
              <w:top w:val="single" w:sz="4" w:space="0" w:color="auto"/>
              <w:left w:val="single" w:sz="4" w:space="0" w:color="auto"/>
              <w:bottom w:val="single" w:sz="4" w:space="0" w:color="auto"/>
              <w:right w:val="single" w:sz="4" w:space="0" w:color="auto"/>
            </w:tcBorders>
            <w:vAlign w:val="center"/>
          </w:tcPr>
          <w:p w:rsidR="00436316" w:rsidRPr="00A75B2C" w:rsidRDefault="00855A0A" w:rsidP="005839DB">
            <w:pPr>
              <w:jc w:val="center"/>
              <w:rPr>
                <w:rFonts w:eastAsia="Calibri"/>
                <w:lang w:eastAsia="en-US"/>
              </w:rPr>
            </w:pPr>
            <w:r w:rsidRPr="00A75B2C">
              <w:rPr>
                <w:rFonts w:eastAsia="Calibri"/>
                <w:lang w:eastAsia="en-US"/>
              </w:rPr>
              <w:t>15</w:t>
            </w:r>
          </w:p>
        </w:tc>
        <w:tc>
          <w:tcPr>
            <w:tcW w:w="2768" w:type="dxa"/>
            <w:tcBorders>
              <w:top w:val="single" w:sz="4" w:space="0" w:color="auto"/>
              <w:left w:val="single" w:sz="4" w:space="0" w:color="auto"/>
              <w:bottom w:val="single" w:sz="4" w:space="0" w:color="auto"/>
              <w:right w:val="single" w:sz="4" w:space="0" w:color="auto"/>
            </w:tcBorders>
            <w:vAlign w:val="center"/>
          </w:tcPr>
          <w:p w:rsidR="00436316" w:rsidRPr="00A75B2C" w:rsidRDefault="00855A0A" w:rsidP="005839DB">
            <w:pPr>
              <w:jc w:val="center"/>
              <w:rPr>
                <w:rFonts w:eastAsia="Calibri"/>
                <w:lang w:eastAsia="en-US"/>
              </w:rPr>
            </w:pPr>
            <w:r w:rsidRPr="00A75B2C">
              <w:rPr>
                <w:rFonts w:eastAsia="Calibri"/>
                <w:lang w:eastAsia="en-US"/>
              </w:rPr>
              <w:t>Раздевалка</w:t>
            </w:r>
          </w:p>
        </w:tc>
        <w:tc>
          <w:tcPr>
            <w:tcW w:w="1915" w:type="dxa"/>
            <w:tcBorders>
              <w:top w:val="single" w:sz="4" w:space="0" w:color="auto"/>
              <w:left w:val="single" w:sz="4" w:space="0" w:color="auto"/>
              <w:bottom w:val="single" w:sz="4" w:space="0" w:color="auto"/>
              <w:right w:val="single" w:sz="4" w:space="0" w:color="auto"/>
            </w:tcBorders>
            <w:vAlign w:val="center"/>
          </w:tcPr>
          <w:p w:rsidR="00436316" w:rsidRPr="00A75B2C" w:rsidRDefault="00855A0A" w:rsidP="005839DB">
            <w:pPr>
              <w:tabs>
                <w:tab w:val="left" w:pos="0"/>
                <w:tab w:val="left" w:pos="709"/>
                <w:tab w:val="left" w:pos="10440"/>
              </w:tabs>
              <w:ind w:right="-1"/>
              <w:jc w:val="center"/>
              <w:rPr>
                <w:rFonts w:eastAsia="Calibri"/>
              </w:rPr>
            </w:pPr>
            <w:r w:rsidRPr="00A75B2C">
              <w:rPr>
                <w:rFonts w:eastAsia="Calibri"/>
              </w:rPr>
              <w:t>1,2</w:t>
            </w:r>
          </w:p>
        </w:tc>
      </w:tr>
      <w:tr w:rsidR="0095475A" w:rsidTr="005E73C8">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436316" w:rsidRPr="00A75B2C" w:rsidRDefault="00855A0A" w:rsidP="005839DB">
            <w:pPr>
              <w:jc w:val="center"/>
            </w:pPr>
            <w:r w:rsidRPr="00A75B2C">
              <w:rPr>
                <w:spacing w:val="-5"/>
              </w:rPr>
              <w:t>1</w:t>
            </w:r>
          </w:p>
        </w:tc>
        <w:tc>
          <w:tcPr>
            <w:tcW w:w="3575" w:type="dxa"/>
            <w:tcBorders>
              <w:top w:val="single" w:sz="4" w:space="0" w:color="auto"/>
              <w:left w:val="single" w:sz="4" w:space="0" w:color="auto"/>
              <w:bottom w:val="single" w:sz="4" w:space="0" w:color="auto"/>
              <w:right w:val="single" w:sz="4" w:space="0" w:color="auto"/>
            </w:tcBorders>
            <w:vAlign w:val="center"/>
          </w:tcPr>
          <w:p w:rsidR="00436316" w:rsidRPr="00A75B2C" w:rsidRDefault="00855A0A" w:rsidP="005839DB">
            <w:pPr>
              <w:jc w:val="center"/>
              <w:rPr>
                <w:rFonts w:eastAsia="Calibri"/>
                <w:lang w:eastAsia="en-US"/>
              </w:rPr>
            </w:pPr>
            <w:r w:rsidRPr="00A75B2C">
              <w:rPr>
                <w:rFonts w:eastAsia="Calibri"/>
                <w:lang w:eastAsia="en-US"/>
              </w:rPr>
              <w:t>16</w:t>
            </w:r>
          </w:p>
        </w:tc>
        <w:tc>
          <w:tcPr>
            <w:tcW w:w="2768" w:type="dxa"/>
            <w:tcBorders>
              <w:top w:val="single" w:sz="4" w:space="0" w:color="auto"/>
              <w:left w:val="single" w:sz="4" w:space="0" w:color="auto"/>
              <w:bottom w:val="single" w:sz="4" w:space="0" w:color="auto"/>
              <w:right w:val="single" w:sz="4" w:space="0" w:color="auto"/>
            </w:tcBorders>
            <w:vAlign w:val="center"/>
          </w:tcPr>
          <w:p w:rsidR="00436316" w:rsidRPr="00A75B2C" w:rsidRDefault="00855A0A" w:rsidP="005839DB">
            <w:pPr>
              <w:jc w:val="center"/>
              <w:rPr>
                <w:rFonts w:eastAsia="Calibri"/>
                <w:lang w:eastAsia="en-US"/>
              </w:rPr>
            </w:pPr>
            <w:r w:rsidRPr="00A75B2C">
              <w:rPr>
                <w:rFonts w:eastAsia="Calibri"/>
                <w:lang w:eastAsia="en-US"/>
              </w:rPr>
              <w:t>Кладовая</w:t>
            </w:r>
          </w:p>
        </w:tc>
        <w:tc>
          <w:tcPr>
            <w:tcW w:w="1915" w:type="dxa"/>
            <w:tcBorders>
              <w:top w:val="single" w:sz="4" w:space="0" w:color="auto"/>
              <w:left w:val="single" w:sz="4" w:space="0" w:color="auto"/>
              <w:bottom w:val="single" w:sz="4" w:space="0" w:color="auto"/>
              <w:right w:val="single" w:sz="4" w:space="0" w:color="auto"/>
            </w:tcBorders>
            <w:vAlign w:val="center"/>
          </w:tcPr>
          <w:p w:rsidR="00436316" w:rsidRPr="00A75B2C" w:rsidRDefault="00855A0A" w:rsidP="005839DB">
            <w:pPr>
              <w:tabs>
                <w:tab w:val="left" w:pos="0"/>
                <w:tab w:val="left" w:pos="709"/>
                <w:tab w:val="left" w:pos="10440"/>
              </w:tabs>
              <w:ind w:right="-1"/>
              <w:jc w:val="center"/>
              <w:rPr>
                <w:rFonts w:eastAsia="Calibri"/>
              </w:rPr>
            </w:pPr>
            <w:r w:rsidRPr="00A75B2C">
              <w:rPr>
                <w:rFonts w:eastAsia="Calibri"/>
              </w:rPr>
              <w:t>8,8</w:t>
            </w:r>
          </w:p>
        </w:tc>
      </w:tr>
      <w:tr w:rsidR="0095475A" w:rsidTr="005E73C8">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436316" w:rsidRPr="00A75B2C" w:rsidRDefault="00855A0A" w:rsidP="005839DB">
            <w:pPr>
              <w:jc w:val="center"/>
            </w:pPr>
            <w:r w:rsidRPr="00A75B2C">
              <w:rPr>
                <w:spacing w:val="-5"/>
              </w:rPr>
              <w:t>1</w:t>
            </w:r>
          </w:p>
        </w:tc>
        <w:tc>
          <w:tcPr>
            <w:tcW w:w="3575" w:type="dxa"/>
            <w:tcBorders>
              <w:top w:val="single" w:sz="4" w:space="0" w:color="auto"/>
              <w:left w:val="single" w:sz="4" w:space="0" w:color="auto"/>
              <w:bottom w:val="single" w:sz="4" w:space="0" w:color="auto"/>
              <w:right w:val="single" w:sz="4" w:space="0" w:color="auto"/>
            </w:tcBorders>
            <w:vAlign w:val="center"/>
          </w:tcPr>
          <w:p w:rsidR="00436316" w:rsidRPr="00A75B2C" w:rsidRDefault="00855A0A" w:rsidP="005839DB">
            <w:pPr>
              <w:jc w:val="center"/>
              <w:rPr>
                <w:rFonts w:eastAsia="Calibri"/>
                <w:lang w:eastAsia="en-US"/>
              </w:rPr>
            </w:pPr>
            <w:r w:rsidRPr="00A75B2C">
              <w:rPr>
                <w:rFonts w:eastAsia="Calibri"/>
                <w:lang w:eastAsia="en-US"/>
              </w:rPr>
              <w:t>17</w:t>
            </w:r>
          </w:p>
        </w:tc>
        <w:tc>
          <w:tcPr>
            <w:tcW w:w="2768" w:type="dxa"/>
            <w:tcBorders>
              <w:top w:val="single" w:sz="4" w:space="0" w:color="auto"/>
              <w:left w:val="single" w:sz="4" w:space="0" w:color="auto"/>
              <w:bottom w:val="single" w:sz="4" w:space="0" w:color="auto"/>
              <w:right w:val="single" w:sz="4" w:space="0" w:color="auto"/>
            </w:tcBorders>
            <w:vAlign w:val="center"/>
          </w:tcPr>
          <w:p w:rsidR="00436316" w:rsidRPr="00A75B2C" w:rsidRDefault="00855A0A" w:rsidP="005839DB">
            <w:pPr>
              <w:jc w:val="center"/>
              <w:rPr>
                <w:rFonts w:eastAsia="Calibri"/>
                <w:lang w:eastAsia="en-US"/>
              </w:rPr>
            </w:pPr>
            <w:r w:rsidRPr="00A75B2C">
              <w:rPr>
                <w:rFonts w:eastAsia="Calibri"/>
                <w:lang w:eastAsia="en-US"/>
              </w:rPr>
              <w:t>Кладовая</w:t>
            </w:r>
          </w:p>
        </w:tc>
        <w:tc>
          <w:tcPr>
            <w:tcW w:w="1915" w:type="dxa"/>
            <w:tcBorders>
              <w:top w:val="single" w:sz="4" w:space="0" w:color="auto"/>
              <w:left w:val="single" w:sz="4" w:space="0" w:color="auto"/>
              <w:bottom w:val="single" w:sz="4" w:space="0" w:color="auto"/>
              <w:right w:val="single" w:sz="4" w:space="0" w:color="auto"/>
            </w:tcBorders>
            <w:vAlign w:val="center"/>
          </w:tcPr>
          <w:p w:rsidR="00436316" w:rsidRPr="00A75B2C" w:rsidRDefault="00855A0A" w:rsidP="005839DB">
            <w:pPr>
              <w:tabs>
                <w:tab w:val="left" w:pos="0"/>
                <w:tab w:val="left" w:pos="709"/>
                <w:tab w:val="left" w:pos="10440"/>
              </w:tabs>
              <w:ind w:right="-1"/>
              <w:jc w:val="center"/>
              <w:rPr>
                <w:rFonts w:eastAsia="Calibri"/>
              </w:rPr>
            </w:pPr>
            <w:r w:rsidRPr="00A75B2C">
              <w:rPr>
                <w:rFonts w:eastAsia="Calibri"/>
              </w:rPr>
              <w:t>11,9</w:t>
            </w:r>
          </w:p>
        </w:tc>
      </w:tr>
      <w:tr w:rsidR="0095475A" w:rsidTr="005E73C8">
        <w:trPr>
          <w:jc w:val="center"/>
        </w:trPr>
        <w:tc>
          <w:tcPr>
            <w:tcW w:w="7429" w:type="dxa"/>
            <w:gridSpan w:val="3"/>
            <w:tcBorders>
              <w:top w:val="single" w:sz="4" w:space="0" w:color="auto"/>
              <w:left w:val="single" w:sz="4" w:space="0" w:color="auto"/>
              <w:bottom w:val="single" w:sz="4" w:space="0" w:color="auto"/>
              <w:right w:val="single" w:sz="4" w:space="0" w:color="auto"/>
            </w:tcBorders>
            <w:hideMark/>
          </w:tcPr>
          <w:p w:rsidR="00436316" w:rsidRPr="00A75B2C" w:rsidRDefault="00855A0A" w:rsidP="005839DB">
            <w:pPr>
              <w:suppressAutoHyphens/>
              <w:ind w:firstLine="709"/>
              <w:rPr>
                <w:b/>
                <w:lang w:eastAsia="ar-SA"/>
              </w:rPr>
            </w:pPr>
            <w:r w:rsidRPr="00A75B2C">
              <w:rPr>
                <w:b/>
                <w:lang w:eastAsia="ar-SA"/>
              </w:rPr>
              <w:t>ИТОГО:</w:t>
            </w:r>
          </w:p>
        </w:tc>
        <w:tc>
          <w:tcPr>
            <w:tcW w:w="1915" w:type="dxa"/>
            <w:tcBorders>
              <w:top w:val="single" w:sz="4" w:space="0" w:color="auto"/>
              <w:left w:val="single" w:sz="4" w:space="0" w:color="auto"/>
              <w:bottom w:val="single" w:sz="4" w:space="0" w:color="auto"/>
              <w:right w:val="single" w:sz="4" w:space="0" w:color="auto"/>
            </w:tcBorders>
            <w:vAlign w:val="center"/>
          </w:tcPr>
          <w:p w:rsidR="00436316" w:rsidRPr="00A75B2C" w:rsidRDefault="00855A0A" w:rsidP="005839DB">
            <w:pPr>
              <w:suppressAutoHyphens/>
              <w:jc w:val="center"/>
              <w:rPr>
                <w:b/>
                <w:lang w:eastAsia="ar-SA"/>
              </w:rPr>
            </w:pPr>
            <w:r w:rsidRPr="00A75B2C">
              <w:rPr>
                <w:b/>
                <w:lang w:eastAsia="ar-SA"/>
              </w:rPr>
              <w:t>76,9</w:t>
            </w:r>
          </w:p>
        </w:tc>
      </w:tr>
    </w:tbl>
    <w:p w:rsidR="00436316" w:rsidRDefault="00436316" w:rsidP="005839DB">
      <w:pPr>
        <w:jc w:val="center"/>
        <w:rPr>
          <w:rFonts w:eastAsia="Calibri"/>
          <w:lang w:eastAsia="en-US"/>
        </w:rPr>
      </w:pPr>
    </w:p>
    <w:p w:rsidR="00436316" w:rsidRPr="005815D9" w:rsidRDefault="00436316" w:rsidP="005839DB">
      <w:pPr>
        <w:jc w:val="center"/>
        <w:rPr>
          <w:rFonts w:eastAsia="Calibri"/>
          <w:lang w:eastAsia="en-US"/>
        </w:rPr>
      </w:pPr>
    </w:p>
    <w:p w:rsidR="00436316" w:rsidRPr="005815D9" w:rsidRDefault="00436316" w:rsidP="005839DB">
      <w:pPr>
        <w:jc w:val="center"/>
        <w:rPr>
          <w:rFonts w:eastAsia="Calibri"/>
          <w:lang w:eastAsia="en-US"/>
        </w:rPr>
      </w:pPr>
    </w:p>
    <w:p w:rsidR="00436316" w:rsidRPr="005815D9" w:rsidRDefault="00855A0A" w:rsidP="005839DB">
      <w:pPr>
        <w:jc w:val="right"/>
        <w:rPr>
          <w:b/>
          <w:spacing w:val="-5"/>
        </w:rPr>
      </w:pPr>
      <w:r w:rsidRPr="005815D9">
        <w:rPr>
          <w:rFonts w:eastAsia="Calibri"/>
          <w:lang w:eastAsia="en-US"/>
        </w:rPr>
        <w:br w:type="page"/>
      </w:r>
      <w:r w:rsidRPr="005815D9">
        <w:rPr>
          <w:b/>
          <w:spacing w:val="-5"/>
        </w:rPr>
        <w:t xml:space="preserve">Приложение № 2 </w:t>
      </w:r>
    </w:p>
    <w:p w:rsidR="00436316" w:rsidRPr="005815D9" w:rsidRDefault="00855A0A" w:rsidP="005839DB">
      <w:pPr>
        <w:jc w:val="right"/>
        <w:rPr>
          <w:spacing w:val="-5"/>
        </w:rPr>
      </w:pPr>
      <w:r w:rsidRPr="005815D9">
        <w:rPr>
          <w:spacing w:val="-5"/>
        </w:rPr>
        <w:t>к договору безвозмездного пользования</w:t>
      </w:r>
    </w:p>
    <w:p w:rsidR="00436316" w:rsidRPr="005815D9" w:rsidRDefault="00855A0A" w:rsidP="005839DB">
      <w:pPr>
        <w:jc w:val="right"/>
        <w:rPr>
          <w:spacing w:val="-5"/>
        </w:rPr>
      </w:pPr>
      <w:r w:rsidRPr="005815D9">
        <w:rPr>
          <w:spacing w:val="-5"/>
        </w:rPr>
        <w:t>от  «</w:t>
      </w:r>
      <w:r w:rsidR="00DB7F96">
        <w:rPr>
          <w:spacing w:val="-5"/>
        </w:rPr>
        <w:t>02</w:t>
      </w:r>
      <w:r w:rsidRPr="005815D9">
        <w:rPr>
          <w:spacing w:val="-5"/>
        </w:rPr>
        <w:t xml:space="preserve">» </w:t>
      </w:r>
      <w:r w:rsidR="00DB7F96">
        <w:rPr>
          <w:spacing w:val="-5"/>
        </w:rPr>
        <w:t>декабря</w:t>
      </w:r>
      <w:r w:rsidRPr="005815D9">
        <w:rPr>
          <w:spacing w:val="-5"/>
        </w:rPr>
        <w:t xml:space="preserve"> 20</w:t>
      </w:r>
      <w:r w:rsidR="008413CD">
        <w:rPr>
          <w:spacing w:val="-5"/>
        </w:rPr>
        <w:t>24</w:t>
      </w:r>
      <w:r w:rsidRPr="005815D9">
        <w:rPr>
          <w:spacing w:val="-5"/>
        </w:rPr>
        <w:t xml:space="preserve"> года</w:t>
      </w:r>
    </w:p>
    <w:p w:rsidR="00436316" w:rsidRPr="005815D9" w:rsidRDefault="00436316" w:rsidP="005839DB">
      <w:pPr>
        <w:jc w:val="center"/>
        <w:rPr>
          <w:spacing w:val="-5"/>
        </w:rPr>
      </w:pPr>
    </w:p>
    <w:p w:rsidR="00436316" w:rsidRDefault="00855A0A" w:rsidP="005839DB">
      <w:pPr>
        <w:jc w:val="center"/>
        <w:rPr>
          <w:spacing w:val="-5"/>
        </w:rPr>
      </w:pPr>
      <w:r w:rsidRPr="005815D9">
        <w:rPr>
          <w:spacing w:val="-5"/>
        </w:rPr>
        <w:t>Перечень передаваемого исправного оборудования</w:t>
      </w:r>
    </w:p>
    <w:p w:rsidR="00436316" w:rsidRDefault="00436316" w:rsidP="005839DB">
      <w:pPr>
        <w:jc w:val="center"/>
        <w:rPr>
          <w:spacing w:val="-5"/>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539"/>
        <w:gridCol w:w="1559"/>
        <w:gridCol w:w="1843"/>
      </w:tblGrid>
      <w:tr w:rsidR="0095475A" w:rsidTr="005E73C8">
        <w:trPr>
          <w:jc w:val="center"/>
        </w:trPr>
        <w:tc>
          <w:tcPr>
            <w:tcW w:w="704" w:type="dxa"/>
            <w:tcBorders>
              <w:top w:val="single" w:sz="4" w:space="0" w:color="auto"/>
              <w:left w:val="single" w:sz="4" w:space="0" w:color="auto"/>
              <w:bottom w:val="single" w:sz="4" w:space="0" w:color="auto"/>
              <w:right w:val="single" w:sz="4" w:space="0" w:color="auto"/>
            </w:tcBorders>
            <w:hideMark/>
          </w:tcPr>
          <w:p w:rsidR="00436316" w:rsidRPr="00EA25B6" w:rsidRDefault="00855A0A" w:rsidP="005839DB">
            <w:pPr>
              <w:jc w:val="center"/>
              <w:rPr>
                <w:spacing w:val="-5"/>
              </w:rPr>
            </w:pPr>
            <w:r w:rsidRPr="00EA25B6">
              <w:rPr>
                <w:spacing w:val="-5"/>
              </w:rPr>
              <w:t>№ п/п</w:t>
            </w:r>
          </w:p>
        </w:tc>
        <w:tc>
          <w:tcPr>
            <w:tcW w:w="5539" w:type="dxa"/>
            <w:tcBorders>
              <w:top w:val="single" w:sz="4" w:space="0" w:color="auto"/>
              <w:left w:val="single" w:sz="4" w:space="0" w:color="auto"/>
              <w:bottom w:val="single" w:sz="4" w:space="0" w:color="auto"/>
              <w:right w:val="single" w:sz="4" w:space="0" w:color="auto"/>
            </w:tcBorders>
            <w:hideMark/>
          </w:tcPr>
          <w:p w:rsidR="00436316" w:rsidRPr="00EA25B6" w:rsidRDefault="00855A0A" w:rsidP="005839DB">
            <w:pPr>
              <w:jc w:val="center"/>
              <w:rPr>
                <w:spacing w:val="-5"/>
              </w:rPr>
            </w:pPr>
            <w:r w:rsidRPr="00EA25B6">
              <w:rPr>
                <w:spacing w:val="-5"/>
              </w:rPr>
              <w:t>Наименование оборудования</w:t>
            </w:r>
          </w:p>
        </w:tc>
        <w:tc>
          <w:tcPr>
            <w:tcW w:w="1559" w:type="dxa"/>
            <w:tcBorders>
              <w:top w:val="single" w:sz="4" w:space="0" w:color="auto"/>
              <w:left w:val="single" w:sz="4" w:space="0" w:color="auto"/>
              <w:bottom w:val="single" w:sz="4" w:space="0" w:color="auto"/>
              <w:right w:val="single" w:sz="4" w:space="0" w:color="auto"/>
            </w:tcBorders>
          </w:tcPr>
          <w:p w:rsidR="00436316" w:rsidRPr="00EA25B6" w:rsidRDefault="00855A0A" w:rsidP="005839DB">
            <w:pPr>
              <w:autoSpaceDE w:val="0"/>
              <w:autoSpaceDN w:val="0"/>
              <w:jc w:val="center"/>
              <w:rPr>
                <w:spacing w:val="-5"/>
              </w:rPr>
            </w:pPr>
            <w:r w:rsidRPr="00EA25B6">
              <w:rPr>
                <w:spacing w:val="-5"/>
              </w:rPr>
              <w:t>Количество</w:t>
            </w:r>
          </w:p>
          <w:p w:rsidR="00436316" w:rsidRPr="00EA25B6" w:rsidRDefault="00855A0A" w:rsidP="005839DB">
            <w:pPr>
              <w:autoSpaceDE w:val="0"/>
              <w:autoSpaceDN w:val="0"/>
              <w:jc w:val="center"/>
              <w:rPr>
                <w:spacing w:val="-5"/>
              </w:rPr>
            </w:pPr>
            <w:r w:rsidRPr="00EA25B6">
              <w:rPr>
                <w:spacing w:val="-5"/>
              </w:rPr>
              <w:t>единиц</w:t>
            </w:r>
          </w:p>
        </w:tc>
        <w:tc>
          <w:tcPr>
            <w:tcW w:w="1843" w:type="dxa"/>
            <w:tcBorders>
              <w:top w:val="single" w:sz="4" w:space="0" w:color="auto"/>
              <w:left w:val="single" w:sz="4" w:space="0" w:color="auto"/>
              <w:bottom w:val="single" w:sz="4" w:space="0" w:color="auto"/>
              <w:right w:val="single" w:sz="4" w:space="0" w:color="auto"/>
            </w:tcBorders>
            <w:hideMark/>
          </w:tcPr>
          <w:p w:rsidR="00436316" w:rsidRPr="00EA25B6" w:rsidRDefault="00855A0A" w:rsidP="005839DB">
            <w:pPr>
              <w:jc w:val="center"/>
              <w:rPr>
                <w:spacing w:val="-5"/>
              </w:rPr>
            </w:pPr>
            <w:r w:rsidRPr="00EA25B6">
              <w:rPr>
                <w:spacing w:val="-5"/>
              </w:rPr>
              <w:t>Балансовая стоимость, руб.</w:t>
            </w:r>
          </w:p>
        </w:tc>
      </w:tr>
      <w:tr w:rsidR="0095475A" w:rsidTr="005E73C8">
        <w:trPr>
          <w:jc w:val="center"/>
        </w:trPr>
        <w:tc>
          <w:tcPr>
            <w:tcW w:w="704" w:type="dxa"/>
            <w:tcBorders>
              <w:top w:val="single" w:sz="4" w:space="0" w:color="auto"/>
              <w:left w:val="single" w:sz="4" w:space="0" w:color="auto"/>
              <w:bottom w:val="single" w:sz="4" w:space="0" w:color="auto"/>
              <w:right w:val="single" w:sz="4" w:space="0" w:color="auto"/>
            </w:tcBorders>
          </w:tcPr>
          <w:p w:rsidR="00436316" w:rsidRPr="00EA25B6" w:rsidRDefault="00855A0A" w:rsidP="005839DB">
            <w:pPr>
              <w:jc w:val="center"/>
              <w:rPr>
                <w:rFonts w:eastAsia="Calibri"/>
                <w:lang w:eastAsia="en-US"/>
              </w:rPr>
            </w:pPr>
            <w:r w:rsidRPr="00EA25B6">
              <w:rPr>
                <w:rFonts w:eastAsia="Calibri"/>
                <w:lang w:eastAsia="en-US"/>
              </w:rPr>
              <w:t>1</w:t>
            </w:r>
          </w:p>
        </w:tc>
        <w:tc>
          <w:tcPr>
            <w:tcW w:w="5539"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rPr>
                <w:rFonts w:eastAsia="Calibri"/>
                <w:lang w:eastAsia="en-US"/>
              </w:rPr>
            </w:pPr>
            <w:r w:rsidRPr="00EA25B6">
              <w:rPr>
                <w:rFonts w:eastAsia="Calibri"/>
                <w:lang w:eastAsia="en-US"/>
              </w:rPr>
              <w:t>Шкаф жарочный</w:t>
            </w:r>
          </w:p>
        </w:tc>
        <w:tc>
          <w:tcPr>
            <w:tcW w:w="1559"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jc w:val="center"/>
              <w:rPr>
                <w:rFonts w:eastAsia="Calibri"/>
                <w:lang w:eastAsia="en-US"/>
              </w:rPr>
            </w:pPr>
            <w:r w:rsidRPr="00EA25B6">
              <w:rPr>
                <w:rFonts w:eastAsia="Calibri"/>
                <w:lang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jc w:val="center"/>
              <w:rPr>
                <w:rFonts w:eastAsia="Calibri"/>
                <w:lang w:eastAsia="en-US"/>
              </w:rPr>
            </w:pPr>
            <w:r w:rsidRPr="00EA25B6">
              <w:rPr>
                <w:rFonts w:eastAsia="Calibri"/>
                <w:lang w:eastAsia="en-US"/>
              </w:rPr>
              <w:t>6359,55</w:t>
            </w:r>
          </w:p>
        </w:tc>
      </w:tr>
      <w:tr w:rsidR="0095475A" w:rsidTr="005E73C8">
        <w:trPr>
          <w:jc w:val="center"/>
        </w:trPr>
        <w:tc>
          <w:tcPr>
            <w:tcW w:w="704" w:type="dxa"/>
            <w:tcBorders>
              <w:top w:val="single" w:sz="4" w:space="0" w:color="auto"/>
              <w:left w:val="single" w:sz="4" w:space="0" w:color="auto"/>
              <w:bottom w:val="single" w:sz="4" w:space="0" w:color="auto"/>
              <w:right w:val="single" w:sz="4" w:space="0" w:color="auto"/>
            </w:tcBorders>
          </w:tcPr>
          <w:p w:rsidR="00436316" w:rsidRPr="00EA25B6" w:rsidRDefault="00855A0A" w:rsidP="005839DB">
            <w:pPr>
              <w:jc w:val="center"/>
              <w:rPr>
                <w:rFonts w:eastAsia="Calibri"/>
                <w:lang w:eastAsia="en-US"/>
              </w:rPr>
            </w:pPr>
            <w:r w:rsidRPr="00EA25B6">
              <w:rPr>
                <w:rFonts w:eastAsia="Calibri"/>
                <w:lang w:eastAsia="en-US"/>
              </w:rPr>
              <w:t>2</w:t>
            </w:r>
          </w:p>
        </w:tc>
        <w:tc>
          <w:tcPr>
            <w:tcW w:w="5539"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rPr>
                <w:rFonts w:eastAsia="Calibri"/>
                <w:lang w:eastAsia="en-US"/>
              </w:rPr>
            </w:pPr>
            <w:r w:rsidRPr="00EA25B6">
              <w:rPr>
                <w:rFonts w:eastAsia="Calibri"/>
                <w:lang w:eastAsia="en-US"/>
              </w:rPr>
              <w:t>Холодильный шкаф ШХ-1,12 Н-22</w:t>
            </w:r>
          </w:p>
        </w:tc>
        <w:tc>
          <w:tcPr>
            <w:tcW w:w="1559"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jc w:val="center"/>
              <w:rPr>
                <w:rFonts w:eastAsia="Calibri"/>
                <w:lang w:eastAsia="en-US"/>
              </w:rPr>
            </w:pPr>
            <w:r w:rsidRPr="00EA25B6">
              <w:rPr>
                <w:rFonts w:eastAsia="Calibri"/>
                <w:lang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jc w:val="center"/>
              <w:rPr>
                <w:rFonts w:eastAsia="Calibri"/>
                <w:lang w:eastAsia="en-US"/>
              </w:rPr>
            </w:pPr>
            <w:r w:rsidRPr="00EA25B6">
              <w:rPr>
                <w:rFonts w:eastAsia="Calibri"/>
                <w:lang w:eastAsia="en-US"/>
              </w:rPr>
              <w:t>49351,30</w:t>
            </w:r>
          </w:p>
        </w:tc>
      </w:tr>
      <w:tr w:rsidR="0095475A" w:rsidTr="005E73C8">
        <w:trPr>
          <w:jc w:val="center"/>
        </w:trPr>
        <w:tc>
          <w:tcPr>
            <w:tcW w:w="704" w:type="dxa"/>
            <w:tcBorders>
              <w:top w:val="single" w:sz="4" w:space="0" w:color="auto"/>
              <w:left w:val="single" w:sz="4" w:space="0" w:color="auto"/>
              <w:bottom w:val="single" w:sz="4" w:space="0" w:color="auto"/>
              <w:right w:val="single" w:sz="4" w:space="0" w:color="auto"/>
            </w:tcBorders>
          </w:tcPr>
          <w:p w:rsidR="00436316" w:rsidRPr="00EA25B6" w:rsidRDefault="00855A0A" w:rsidP="005839DB">
            <w:pPr>
              <w:jc w:val="center"/>
              <w:rPr>
                <w:rFonts w:eastAsia="Calibri"/>
                <w:lang w:eastAsia="en-US"/>
              </w:rPr>
            </w:pPr>
            <w:r w:rsidRPr="00EA25B6">
              <w:rPr>
                <w:rFonts w:eastAsia="Calibri"/>
                <w:lang w:eastAsia="en-US"/>
              </w:rPr>
              <w:t>3</w:t>
            </w:r>
          </w:p>
        </w:tc>
        <w:tc>
          <w:tcPr>
            <w:tcW w:w="5539"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rPr>
                <w:rFonts w:eastAsia="Calibri"/>
                <w:lang w:eastAsia="en-US"/>
              </w:rPr>
            </w:pPr>
            <w:r w:rsidRPr="00EA25B6">
              <w:rPr>
                <w:rFonts w:eastAsia="Calibri"/>
                <w:lang w:eastAsia="en-US"/>
              </w:rPr>
              <w:t>Машина овощерезательная ШПР-350М-02</w:t>
            </w:r>
          </w:p>
        </w:tc>
        <w:tc>
          <w:tcPr>
            <w:tcW w:w="1559"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jc w:val="center"/>
              <w:rPr>
                <w:rFonts w:eastAsia="Calibri"/>
                <w:lang w:eastAsia="en-US"/>
              </w:rPr>
            </w:pPr>
            <w:r w:rsidRPr="00EA25B6">
              <w:rPr>
                <w:rFonts w:eastAsia="Calibri"/>
                <w:lang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jc w:val="center"/>
              <w:rPr>
                <w:rFonts w:eastAsia="Calibri"/>
                <w:lang w:eastAsia="en-US"/>
              </w:rPr>
            </w:pPr>
            <w:r w:rsidRPr="00EA25B6">
              <w:rPr>
                <w:rFonts w:eastAsia="Calibri"/>
                <w:lang w:eastAsia="en-US"/>
              </w:rPr>
              <w:t>15000,00</w:t>
            </w:r>
          </w:p>
        </w:tc>
      </w:tr>
      <w:tr w:rsidR="0095475A" w:rsidTr="005E73C8">
        <w:trPr>
          <w:jc w:val="center"/>
        </w:trPr>
        <w:tc>
          <w:tcPr>
            <w:tcW w:w="704" w:type="dxa"/>
            <w:tcBorders>
              <w:top w:val="single" w:sz="4" w:space="0" w:color="auto"/>
              <w:left w:val="single" w:sz="4" w:space="0" w:color="auto"/>
              <w:bottom w:val="single" w:sz="4" w:space="0" w:color="auto"/>
              <w:right w:val="single" w:sz="4" w:space="0" w:color="auto"/>
            </w:tcBorders>
          </w:tcPr>
          <w:p w:rsidR="00436316" w:rsidRPr="00EA25B6" w:rsidRDefault="00855A0A" w:rsidP="005839DB">
            <w:pPr>
              <w:jc w:val="center"/>
              <w:rPr>
                <w:rFonts w:eastAsia="Calibri"/>
                <w:lang w:eastAsia="en-US"/>
              </w:rPr>
            </w:pPr>
            <w:r w:rsidRPr="00EA25B6">
              <w:rPr>
                <w:rFonts w:eastAsia="Calibri"/>
                <w:lang w:eastAsia="en-US"/>
              </w:rPr>
              <w:t>4</w:t>
            </w:r>
          </w:p>
        </w:tc>
        <w:tc>
          <w:tcPr>
            <w:tcW w:w="5539"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rPr>
                <w:rFonts w:eastAsia="Calibri"/>
                <w:lang w:eastAsia="en-US"/>
              </w:rPr>
            </w:pPr>
            <w:r w:rsidRPr="00EA25B6">
              <w:rPr>
                <w:rFonts w:eastAsia="Calibri"/>
                <w:lang w:eastAsia="en-US"/>
              </w:rPr>
              <w:t>Кипятильник эл., КНЭ-100/01</w:t>
            </w:r>
          </w:p>
        </w:tc>
        <w:tc>
          <w:tcPr>
            <w:tcW w:w="1559"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jc w:val="center"/>
              <w:rPr>
                <w:rFonts w:eastAsia="Calibri"/>
                <w:lang w:eastAsia="en-US"/>
              </w:rPr>
            </w:pPr>
            <w:r w:rsidRPr="00EA25B6">
              <w:rPr>
                <w:rFonts w:eastAsia="Calibri"/>
                <w:lang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jc w:val="center"/>
              <w:rPr>
                <w:rFonts w:eastAsia="Calibri"/>
                <w:lang w:eastAsia="en-US"/>
              </w:rPr>
            </w:pPr>
            <w:r w:rsidRPr="00EA25B6">
              <w:rPr>
                <w:rFonts w:eastAsia="Calibri"/>
                <w:lang w:eastAsia="en-US"/>
              </w:rPr>
              <w:t>8800,00</w:t>
            </w:r>
          </w:p>
        </w:tc>
      </w:tr>
      <w:tr w:rsidR="0095475A" w:rsidTr="005E73C8">
        <w:trPr>
          <w:jc w:val="center"/>
        </w:trPr>
        <w:tc>
          <w:tcPr>
            <w:tcW w:w="704" w:type="dxa"/>
            <w:tcBorders>
              <w:top w:val="single" w:sz="4" w:space="0" w:color="auto"/>
              <w:left w:val="single" w:sz="4" w:space="0" w:color="auto"/>
              <w:bottom w:val="single" w:sz="4" w:space="0" w:color="auto"/>
              <w:right w:val="single" w:sz="4" w:space="0" w:color="auto"/>
            </w:tcBorders>
          </w:tcPr>
          <w:p w:rsidR="00436316" w:rsidRPr="00EA25B6" w:rsidRDefault="00855A0A" w:rsidP="005839DB">
            <w:pPr>
              <w:jc w:val="center"/>
              <w:rPr>
                <w:rFonts w:eastAsia="Calibri"/>
                <w:lang w:eastAsia="en-US"/>
              </w:rPr>
            </w:pPr>
            <w:r w:rsidRPr="00EA25B6">
              <w:rPr>
                <w:rFonts w:eastAsia="Calibri"/>
                <w:lang w:eastAsia="en-US"/>
              </w:rPr>
              <w:t>5</w:t>
            </w:r>
          </w:p>
        </w:tc>
        <w:tc>
          <w:tcPr>
            <w:tcW w:w="5539"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rPr>
                <w:rFonts w:eastAsia="Calibri"/>
                <w:lang w:eastAsia="en-US"/>
              </w:rPr>
            </w:pPr>
            <w:r w:rsidRPr="00EA25B6">
              <w:rPr>
                <w:rFonts w:eastAsia="Calibri"/>
                <w:lang w:eastAsia="en-US"/>
              </w:rPr>
              <w:t xml:space="preserve">Холодильник </w:t>
            </w:r>
            <w:r w:rsidRPr="00EA25B6">
              <w:rPr>
                <w:rFonts w:eastAsia="Calibri"/>
                <w:lang w:val="en-US" w:eastAsia="en-US"/>
              </w:rPr>
              <w:t xml:space="preserve">EXQVISIT </w:t>
            </w:r>
            <w:r w:rsidRPr="00EA25B6">
              <w:rPr>
                <w:rFonts w:eastAsia="Calibri"/>
                <w:lang w:eastAsia="en-US"/>
              </w:rPr>
              <w:t>двухкамерный</w:t>
            </w:r>
          </w:p>
        </w:tc>
        <w:tc>
          <w:tcPr>
            <w:tcW w:w="1559"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jc w:val="center"/>
              <w:rPr>
                <w:rFonts w:eastAsia="Calibri"/>
                <w:lang w:eastAsia="en-US"/>
              </w:rPr>
            </w:pPr>
            <w:r w:rsidRPr="00EA25B6">
              <w:rPr>
                <w:rFonts w:eastAsia="Calibri"/>
                <w:lang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jc w:val="center"/>
              <w:rPr>
                <w:rFonts w:eastAsia="Calibri"/>
                <w:lang w:eastAsia="en-US"/>
              </w:rPr>
            </w:pPr>
            <w:r w:rsidRPr="00EA25B6">
              <w:rPr>
                <w:rFonts w:eastAsia="Calibri"/>
                <w:lang w:eastAsia="en-US"/>
              </w:rPr>
              <w:t>10000,00</w:t>
            </w:r>
          </w:p>
        </w:tc>
      </w:tr>
      <w:tr w:rsidR="0095475A" w:rsidTr="005E73C8">
        <w:trPr>
          <w:jc w:val="center"/>
        </w:trPr>
        <w:tc>
          <w:tcPr>
            <w:tcW w:w="704" w:type="dxa"/>
            <w:tcBorders>
              <w:top w:val="single" w:sz="4" w:space="0" w:color="auto"/>
              <w:left w:val="single" w:sz="4" w:space="0" w:color="auto"/>
              <w:bottom w:val="single" w:sz="4" w:space="0" w:color="auto"/>
              <w:right w:val="single" w:sz="4" w:space="0" w:color="auto"/>
            </w:tcBorders>
          </w:tcPr>
          <w:p w:rsidR="00436316" w:rsidRPr="00EA25B6" w:rsidRDefault="00855A0A" w:rsidP="005839DB">
            <w:pPr>
              <w:jc w:val="center"/>
              <w:rPr>
                <w:rFonts w:eastAsia="Calibri"/>
                <w:lang w:eastAsia="en-US"/>
              </w:rPr>
            </w:pPr>
            <w:r w:rsidRPr="00EA25B6">
              <w:rPr>
                <w:rFonts w:eastAsia="Calibri"/>
                <w:lang w:eastAsia="en-US"/>
              </w:rPr>
              <w:t>6</w:t>
            </w:r>
          </w:p>
        </w:tc>
        <w:tc>
          <w:tcPr>
            <w:tcW w:w="5539"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rPr>
                <w:rFonts w:eastAsia="Calibri"/>
                <w:lang w:eastAsia="en-US"/>
              </w:rPr>
            </w:pPr>
            <w:r w:rsidRPr="00EA25B6">
              <w:rPr>
                <w:rFonts w:eastAsia="Calibri"/>
                <w:lang w:eastAsia="en-US"/>
              </w:rPr>
              <w:t>Холодильник ШХ-0,40</w:t>
            </w:r>
          </w:p>
        </w:tc>
        <w:tc>
          <w:tcPr>
            <w:tcW w:w="1559"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jc w:val="center"/>
              <w:rPr>
                <w:rFonts w:eastAsia="Calibri"/>
                <w:lang w:eastAsia="en-US"/>
              </w:rPr>
            </w:pPr>
            <w:r w:rsidRPr="00EA25B6">
              <w:rPr>
                <w:rFonts w:eastAsia="Calibri"/>
                <w:lang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jc w:val="center"/>
              <w:rPr>
                <w:rFonts w:eastAsia="Calibri"/>
                <w:lang w:eastAsia="en-US"/>
              </w:rPr>
            </w:pPr>
            <w:r w:rsidRPr="00EA25B6">
              <w:rPr>
                <w:rFonts w:eastAsia="Calibri"/>
                <w:lang w:eastAsia="en-US"/>
              </w:rPr>
              <w:t>52816,50</w:t>
            </w:r>
          </w:p>
        </w:tc>
      </w:tr>
      <w:tr w:rsidR="0095475A" w:rsidTr="005E73C8">
        <w:trPr>
          <w:jc w:val="center"/>
        </w:trPr>
        <w:tc>
          <w:tcPr>
            <w:tcW w:w="704" w:type="dxa"/>
            <w:tcBorders>
              <w:top w:val="single" w:sz="4" w:space="0" w:color="auto"/>
              <w:left w:val="single" w:sz="4" w:space="0" w:color="auto"/>
              <w:bottom w:val="single" w:sz="4" w:space="0" w:color="auto"/>
              <w:right w:val="single" w:sz="4" w:space="0" w:color="auto"/>
            </w:tcBorders>
          </w:tcPr>
          <w:p w:rsidR="00436316" w:rsidRPr="00EA25B6" w:rsidRDefault="00855A0A" w:rsidP="005839DB">
            <w:pPr>
              <w:jc w:val="center"/>
              <w:rPr>
                <w:rFonts w:eastAsia="Calibri"/>
                <w:lang w:eastAsia="en-US"/>
              </w:rPr>
            </w:pPr>
            <w:r w:rsidRPr="00EA25B6">
              <w:rPr>
                <w:rFonts w:eastAsia="Calibri"/>
                <w:lang w:eastAsia="en-US"/>
              </w:rPr>
              <w:t>7</w:t>
            </w:r>
          </w:p>
        </w:tc>
        <w:tc>
          <w:tcPr>
            <w:tcW w:w="5539"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rPr>
                <w:rFonts w:eastAsia="Calibri"/>
                <w:lang w:val="en-US" w:eastAsia="en-US"/>
              </w:rPr>
            </w:pPr>
            <w:r w:rsidRPr="00EA25B6">
              <w:rPr>
                <w:rFonts w:eastAsia="Calibri"/>
                <w:lang w:eastAsia="en-US"/>
              </w:rPr>
              <w:t>Шкаф холодильный СМ 107-</w:t>
            </w:r>
            <w:r w:rsidRPr="00EA25B6">
              <w:rPr>
                <w:rFonts w:eastAsia="Calibri"/>
                <w:lang w:val="en-US" w:eastAsia="en-US"/>
              </w:rPr>
              <w:t>S</w:t>
            </w:r>
          </w:p>
        </w:tc>
        <w:tc>
          <w:tcPr>
            <w:tcW w:w="1559"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jc w:val="center"/>
              <w:rPr>
                <w:rFonts w:eastAsia="Calibri"/>
                <w:lang w:val="en-US" w:eastAsia="en-US"/>
              </w:rPr>
            </w:pPr>
            <w:r w:rsidRPr="00EA25B6">
              <w:rPr>
                <w:rFonts w:eastAsia="Calibri"/>
                <w:lang w:val="en-US"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jc w:val="center"/>
              <w:rPr>
                <w:rFonts w:eastAsia="Calibri"/>
                <w:lang w:eastAsia="en-US"/>
              </w:rPr>
            </w:pPr>
            <w:r w:rsidRPr="00EA25B6">
              <w:rPr>
                <w:rFonts w:eastAsia="Calibri"/>
                <w:lang w:val="en-US" w:eastAsia="en-US"/>
              </w:rPr>
              <w:t>33250</w:t>
            </w:r>
            <w:r w:rsidRPr="00EA25B6">
              <w:rPr>
                <w:rFonts w:eastAsia="Calibri"/>
                <w:lang w:eastAsia="en-US"/>
              </w:rPr>
              <w:t>,00</w:t>
            </w:r>
          </w:p>
        </w:tc>
      </w:tr>
      <w:tr w:rsidR="0095475A" w:rsidTr="005E73C8">
        <w:trPr>
          <w:jc w:val="center"/>
        </w:trPr>
        <w:tc>
          <w:tcPr>
            <w:tcW w:w="704" w:type="dxa"/>
            <w:tcBorders>
              <w:top w:val="single" w:sz="4" w:space="0" w:color="auto"/>
              <w:left w:val="single" w:sz="4" w:space="0" w:color="auto"/>
              <w:bottom w:val="single" w:sz="4" w:space="0" w:color="auto"/>
              <w:right w:val="single" w:sz="4" w:space="0" w:color="auto"/>
            </w:tcBorders>
          </w:tcPr>
          <w:p w:rsidR="00436316" w:rsidRPr="00EA25B6" w:rsidRDefault="00855A0A" w:rsidP="005839DB">
            <w:pPr>
              <w:jc w:val="center"/>
              <w:rPr>
                <w:rFonts w:eastAsia="Calibri"/>
                <w:lang w:eastAsia="en-US"/>
              </w:rPr>
            </w:pPr>
            <w:r w:rsidRPr="00EA25B6">
              <w:rPr>
                <w:rFonts w:eastAsia="Calibri"/>
                <w:lang w:eastAsia="en-US"/>
              </w:rPr>
              <w:t>8</w:t>
            </w:r>
          </w:p>
        </w:tc>
        <w:tc>
          <w:tcPr>
            <w:tcW w:w="5539"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rPr>
                <w:rFonts w:eastAsia="Calibri"/>
                <w:lang w:eastAsia="en-US"/>
              </w:rPr>
            </w:pPr>
            <w:r w:rsidRPr="00EA25B6">
              <w:rPr>
                <w:rFonts w:eastAsia="Calibri"/>
                <w:lang w:eastAsia="en-US"/>
              </w:rPr>
              <w:t>Шкаф холодильный ШКХ-800М</w:t>
            </w:r>
          </w:p>
        </w:tc>
        <w:tc>
          <w:tcPr>
            <w:tcW w:w="1559"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jc w:val="center"/>
              <w:rPr>
                <w:rFonts w:eastAsia="Calibri"/>
                <w:lang w:eastAsia="en-US"/>
              </w:rPr>
            </w:pPr>
            <w:r w:rsidRPr="00EA25B6">
              <w:rPr>
                <w:rFonts w:eastAsia="Calibri"/>
                <w:lang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jc w:val="center"/>
              <w:rPr>
                <w:rFonts w:eastAsia="Calibri"/>
                <w:lang w:eastAsia="en-US"/>
              </w:rPr>
            </w:pPr>
            <w:r w:rsidRPr="00EA25B6">
              <w:rPr>
                <w:rFonts w:eastAsia="Calibri"/>
                <w:lang w:eastAsia="en-US"/>
              </w:rPr>
              <w:t>42720,00</w:t>
            </w:r>
          </w:p>
        </w:tc>
      </w:tr>
      <w:tr w:rsidR="0095475A" w:rsidTr="005E73C8">
        <w:trPr>
          <w:jc w:val="center"/>
        </w:trPr>
        <w:tc>
          <w:tcPr>
            <w:tcW w:w="704" w:type="dxa"/>
            <w:tcBorders>
              <w:top w:val="single" w:sz="4" w:space="0" w:color="auto"/>
              <w:left w:val="single" w:sz="4" w:space="0" w:color="auto"/>
              <w:bottom w:val="single" w:sz="4" w:space="0" w:color="auto"/>
              <w:right w:val="single" w:sz="4" w:space="0" w:color="auto"/>
            </w:tcBorders>
          </w:tcPr>
          <w:p w:rsidR="00436316" w:rsidRPr="00EA25B6" w:rsidRDefault="00855A0A" w:rsidP="005839DB">
            <w:pPr>
              <w:jc w:val="center"/>
              <w:rPr>
                <w:rFonts w:eastAsia="Calibri"/>
                <w:lang w:eastAsia="en-US"/>
              </w:rPr>
            </w:pPr>
            <w:r w:rsidRPr="00EA25B6">
              <w:rPr>
                <w:rFonts w:eastAsia="Calibri"/>
                <w:lang w:eastAsia="en-US"/>
              </w:rPr>
              <w:t>9</w:t>
            </w:r>
          </w:p>
        </w:tc>
        <w:tc>
          <w:tcPr>
            <w:tcW w:w="5539"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rPr>
                <w:rFonts w:eastAsia="Calibri"/>
                <w:lang w:eastAsia="en-US"/>
              </w:rPr>
            </w:pPr>
            <w:r w:rsidRPr="00EA25B6">
              <w:rPr>
                <w:rFonts w:eastAsia="Calibri"/>
                <w:lang w:eastAsia="en-US"/>
              </w:rPr>
              <w:t>Плита 4х-комфорочная 700СЕР ЭПК-47ЖШ</w:t>
            </w:r>
          </w:p>
        </w:tc>
        <w:tc>
          <w:tcPr>
            <w:tcW w:w="1559"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jc w:val="center"/>
              <w:rPr>
                <w:rFonts w:eastAsia="Calibri"/>
                <w:lang w:eastAsia="en-US"/>
              </w:rPr>
            </w:pPr>
            <w:r w:rsidRPr="00EA25B6">
              <w:rPr>
                <w:rFonts w:eastAsia="Calibri"/>
                <w:lang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jc w:val="center"/>
              <w:rPr>
                <w:rFonts w:eastAsia="Calibri"/>
                <w:lang w:eastAsia="en-US"/>
              </w:rPr>
            </w:pPr>
            <w:r w:rsidRPr="00EA25B6">
              <w:rPr>
                <w:rFonts w:eastAsia="Calibri"/>
                <w:lang w:eastAsia="en-US"/>
              </w:rPr>
              <w:t>62600,00</w:t>
            </w:r>
          </w:p>
        </w:tc>
      </w:tr>
      <w:tr w:rsidR="0095475A" w:rsidTr="005E73C8">
        <w:trPr>
          <w:jc w:val="center"/>
        </w:trPr>
        <w:tc>
          <w:tcPr>
            <w:tcW w:w="704" w:type="dxa"/>
            <w:tcBorders>
              <w:top w:val="single" w:sz="4" w:space="0" w:color="auto"/>
              <w:left w:val="single" w:sz="4" w:space="0" w:color="auto"/>
              <w:bottom w:val="single" w:sz="4" w:space="0" w:color="auto"/>
              <w:right w:val="single" w:sz="4" w:space="0" w:color="auto"/>
            </w:tcBorders>
          </w:tcPr>
          <w:p w:rsidR="00436316" w:rsidRPr="00EA25B6" w:rsidRDefault="00855A0A" w:rsidP="005839DB">
            <w:pPr>
              <w:jc w:val="center"/>
              <w:rPr>
                <w:rFonts w:eastAsia="Calibri"/>
                <w:lang w:eastAsia="en-US"/>
              </w:rPr>
            </w:pPr>
            <w:r w:rsidRPr="00EA25B6">
              <w:rPr>
                <w:rFonts w:eastAsia="Calibri"/>
                <w:lang w:eastAsia="en-US"/>
              </w:rPr>
              <w:t>10</w:t>
            </w:r>
          </w:p>
        </w:tc>
        <w:tc>
          <w:tcPr>
            <w:tcW w:w="5539"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rPr>
                <w:rFonts w:eastAsia="Calibri"/>
                <w:lang w:eastAsia="en-US"/>
              </w:rPr>
            </w:pPr>
            <w:r w:rsidRPr="00EA25B6">
              <w:rPr>
                <w:rFonts w:eastAsia="Calibri"/>
                <w:lang w:eastAsia="en-US"/>
              </w:rPr>
              <w:t>Плита 4х-комфорочная 700СЕР ЭПК-47ЖШ</w:t>
            </w:r>
          </w:p>
        </w:tc>
        <w:tc>
          <w:tcPr>
            <w:tcW w:w="1559"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jc w:val="center"/>
              <w:rPr>
                <w:rFonts w:eastAsia="Calibri"/>
                <w:lang w:eastAsia="en-US"/>
              </w:rPr>
            </w:pPr>
            <w:r w:rsidRPr="00EA25B6">
              <w:rPr>
                <w:rFonts w:eastAsia="Calibri"/>
                <w:lang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jc w:val="center"/>
              <w:rPr>
                <w:rFonts w:eastAsia="Calibri"/>
                <w:lang w:eastAsia="en-US"/>
              </w:rPr>
            </w:pPr>
            <w:r w:rsidRPr="00EA25B6">
              <w:rPr>
                <w:rFonts w:eastAsia="Calibri"/>
                <w:lang w:eastAsia="en-US"/>
              </w:rPr>
              <w:t>62600,00</w:t>
            </w:r>
          </w:p>
        </w:tc>
      </w:tr>
      <w:tr w:rsidR="0095475A" w:rsidTr="005E73C8">
        <w:trPr>
          <w:jc w:val="center"/>
        </w:trPr>
        <w:tc>
          <w:tcPr>
            <w:tcW w:w="704" w:type="dxa"/>
            <w:tcBorders>
              <w:top w:val="single" w:sz="4" w:space="0" w:color="auto"/>
              <w:left w:val="single" w:sz="4" w:space="0" w:color="auto"/>
              <w:bottom w:val="single" w:sz="4" w:space="0" w:color="auto"/>
              <w:right w:val="single" w:sz="4" w:space="0" w:color="auto"/>
            </w:tcBorders>
          </w:tcPr>
          <w:p w:rsidR="00436316" w:rsidRPr="00EA25B6" w:rsidRDefault="00855A0A" w:rsidP="005839DB">
            <w:pPr>
              <w:jc w:val="center"/>
              <w:rPr>
                <w:rFonts w:eastAsia="Calibri"/>
                <w:lang w:eastAsia="en-US"/>
              </w:rPr>
            </w:pPr>
            <w:r w:rsidRPr="00EA25B6">
              <w:rPr>
                <w:rFonts w:eastAsia="Calibri"/>
                <w:lang w:eastAsia="en-US"/>
              </w:rPr>
              <w:t>11</w:t>
            </w:r>
          </w:p>
        </w:tc>
        <w:tc>
          <w:tcPr>
            <w:tcW w:w="5539"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rPr>
                <w:rFonts w:eastAsia="Calibri"/>
                <w:lang w:eastAsia="en-US"/>
              </w:rPr>
            </w:pPr>
            <w:r w:rsidRPr="00EA25B6">
              <w:rPr>
                <w:rFonts w:eastAsia="Calibri"/>
                <w:lang w:eastAsia="en-US"/>
              </w:rPr>
              <w:t>Ванна котломоечная</w:t>
            </w:r>
          </w:p>
        </w:tc>
        <w:tc>
          <w:tcPr>
            <w:tcW w:w="1559"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jc w:val="center"/>
              <w:rPr>
                <w:rFonts w:eastAsia="Calibri"/>
                <w:lang w:eastAsia="en-US"/>
              </w:rPr>
            </w:pPr>
            <w:r w:rsidRPr="00EA25B6">
              <w:rPr>
                <w:rFonts w:eastAsia="Calibri"/>
                <w:lang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jc w:val="center"/>
              <w:rPr>
                <w:rFonts w:eastAsia="Calibri"/>
                <w:lang w:eastAsia="en-US"/>
              </w:rPr>
            </w:pPr>
            <w:r w:rsidRPr="00EA25B6">
              <w:rPr>
                <w:rFonts w:eastAsia="Calibri"/>
                <w:lang w:eastAsia="en-US"/>
              </w:rPr>
              <w:t>31620,00</w:t>
            </w:r>
          </w:p>
        </w:tc>
      </w:tr>
      <w:tr w:rsidR="0095475A" w:rsidTr="005E73C8">
        <w:trPr>
          <w:jc w:val="center"/>
        </w:trPr>
        <w:tc>
          <w:tcPr>
            <w:tcW w:w="704" w:type="dxa"/>
            <w:tcBorders>
              <w:top w:val="single" w:sz="4" w:space="0" w:color="auto"/>
              <w:left w:val="single" w:sz="4" w:space="0" w:color="auto"/>
              <w:bottom w:val="single" w:sz="4" w:space="0" w:color="auto"/>
              <w:right w:val="single" w:sz="4" w:space="0" w:color="auto"/>
            </w:tcBorders>
          </w:tcPr>
          <w:p w:rsidR="00436316" w:rsidRPr="00EA25B6" w:rsidRDefault="00855A0A" w:rsidP="005839DB">
            <w:pPr>
              <w:jc w:val="center"/>
              <w:rPr>
                <w:rFonts w:eastAsia="Calibri"/>
                <w:lang w:eastAsia="en-US"/>
              </w:rPr>
            </w:pPr>
            <w:r w:rsidRPr="00EA25B6">
              <w:rPr>
                <w:rFonts w:eastAsia="Calibri"/>
                <w:lang w:eastAsia="en-US"/>
              </w:rPr>
              <w:t>12</w:t>
            </w:r>
          </w:p>
        </w:tc>
        <w:tc>
          <w:tcPr>
            <w:tcW w:w="5539"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rPr>
                <w:rFonts w:eastAsia="Calibri"/>
                <w:lang w:eastAsia="en-US"/>
              </w:rPr>
            </w:pPr>
            <w:r w:rsidRPr="00EA25B6">
              <w:rPr>
                <w:rFonts w:eastAsia="Calibri"/>
                <w:lang w:eastAsia="en-US"/>
              </w:rPr>
              <w:t>Ванна моечная</w:t>
            </w:r>
          </w:p>
        </w:tc>
        <w:tc>
          <w:tcPr>
            <w:tcW w:w="1559"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jc w:val="center"/>
              <w:rPr>
                <w:rFonts w:eastAsia="Calibri"/>
                <w:lang w:eastAsia="en-US"/>
              </w:rPr>
            </w:pPr>
            <w:r w:rsidRPr="00EA25B6">
              <w:rPr>
                <w:rFonts w:eastAsia="Calibri"/>
                <w:lang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jc w:val="center"/>
              <w:rPr>
                <w:rFonts w:eastAsia="Calibri"/>
                <w:lang w:eastAsia="en-US"/>
              </w:rPr>
            </w:pPr>
            <w:r w:rsidRPr="00EA25B6">
              <w:rPr>
                <w:rFonts w:eastAsia="Calibri"/>
                <w:lang w:eastAsia="en-US"/>
              </w:rPr>
              <w:t>18960,00</w:t>
            </w:r>
          </w:p>
        </w:tc>
      </w:tr>
      <w:tr w:rsidR="0095475A" w:rsidTr="005E73C8">
        <w:trPr>
          <w:jc w:val="center"/>
        </w:trPr>
        <w:tc>
          <w:tcPr>
            <w:tcW w:w="704" w:type="dxa"/>
            <w:tcBorders>
              <w:top w:val="single" w:sz="4" w:space="0" w:color="auto"/>
              <w:left w:val="single" w:sz="4" w:space="0" w:color="auto"/>
              <w:bottom w:val="single" w:sz="4" w:space="0" w:color="auto"/>
              <w:right w:val="single" w:sz="4" w:space="0" w:color="auto"/>
            </w:tcBorders>
          </w:tcPr>
          <w:p w:rsidR="00436316" w:rsidRPr="00EA25B6" w:rsidRDefault="00855A0A" w:rsidP="005839DB">
            <w:pPr>
              <w:jc w:val="center"/>
              <w:rPr>
                <w:rFonts w:eastAsia="Calibri"/>
                <w:lang w:eastAsia="en-US"/>
              </w:rPr>
            </w:pPr>
            <w:r w:rsidRPr="00EA25B6">
              <w:rPr>
                <w:rFonts w:eastAsia="Calibri"/>
                <w:lang w:eastAsia="en-US"/>
              </w:rPr>
              <w:t>13</w:t>
            </w:r>
          </w:p>
        </w:tc>
        <w:tc>
          <w:tcPr>
            <w:tcW w:w="5539"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rPr>
                <w:rFonts w:eastAsia="Calibri"/>
                <w:lang w:eastAsia="en-US"/>
              </w:rPr>
            </w:pPr>
            <w:r w:rsidRPr="00EA25B6">
              <w:rPr>
                <w:rFonts w:eastAsia="Calibri"/>
                <w:lang w:eastAsia="en-US"/>
              </w:rPr>
              <w:t>Ванна моечная</w:t>
            </w:r>
          </w:p>
        </w:tc>
        <w:tc>
          <w:tcPr>
            <w:tcW w:w="1559"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jc w:val="center"/>
              <w:rPr>
                <w:rFonts w:eastAsia="Calibri"/>
                <w:lang w:eastAsia="en-US"/>
              </w:rPr>
            </w:pPr>
            <w:r w:rsidRPr="00EA25B6">
              <w:rPr>
                <w:rFonts w:eastAsia="Calibri"/>
                <w:lang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jc w:val="center"/>
              <w:rPr>
                <w:rFonts w:eastAsia="Calibri"/>
                <w:lang w:eastAsia="en-US"/>
              </w:rPr>
            </w:pPr>
            <w:r w:rsidRPr="00EA25B6">
              <w:rPr>
                <w:rFonts w:eastAsia="Calibri"/>
                <w:lang w:eastAsia="en-US"/>
              </w:rPr>
              <w:t>18960,00</w:t>
            </w:r>
          </w:p>
        </w:tc>
      </w:tr>
      <w:tr w:rsidR="0095475A" w:rsidTr="005E73C8">
        <w:trPr>
          <w:jc w:val="center"/>
        </w:trPr>
        <w:tc>
          <w:tcPr>
            <w:tcW w:w="704" w:type="dxa"/>
            <w:tcBorders>
              <w:top w:val="single" w:sz="4" w:space="0" w:color="auto"/>
              <w:left w:val="single" w:sz="4" w:space="0" w:color="auto"/>
              <w:bottom w:val="single" w:sz="4" w:space="0" w:color="auto"/>
              <w:right w:val="single" w:sz="4" w:space="0" w:color="auto"/>
            </w:tcBorders>
          </w:tcPr>
          <w:p w:rsidR="00436316" w:rsidRPr="00EA25B6" w:rsidRDefault="00855A0A" w:rsidP="005839DB">
            <w:pPr>
              <w:jc w:val="center"/>
              <w:rPr>
                <w:rFonts w:eastAsia="Calibri"/>
                <w:lang w:eastAsia="en-US"/>
              </w:rPr>
            </w:pPr>
            <w:r w:rsidRPr="00EA25B6">
              <w:rPr>
                <w:rFonts w:eastAsia="Calibri"/>
                <w:lang w:eastAsia="en-US"/>
              </w:rPr>
              <w:t>14</w:t>
            </w:r>
          </w:p>
        </w:tc>
        <w:tc>
          <w:tcPr>
            <w:tcW w:w="5539"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rPr>
                <w:rFonts w:eastAsia="Calibri"/>
                <w:lang w:eastAsia="en-US"/>
              </w:rPr>
            </w:pPr>
            <w:r w:rsidRPr="00EA25B6">
              <w:rPr>
                <w:rFonts w:eastAsia="Calibri"/>
                <w:lang w:eastAsia="en-US"/>
              </w:rPr>
              <w:t>Ванна моечная</w:t>
            </w:r>
          </w:p>
        </w:tc>
        <w:tc>
          <w:tcPr>
            <w:tcW w:w="1559"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jc w:val="center"/>
              <w:rPr>
                <w:rFonts w:eastAsia="Calibri"/>
                <w:lang w:eastAsia="en-US"/>
              </w:rPr>
            </w:pPr>
            <w:r w:rsidRPr="00EA25B6">
              <w:rPr>
                <w:rFonts w:eastAsia="Calibri"/>
                <w:lang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jc w:val="center"/>
              <w:rPr>
                <w:rFonts w:eastAsia="Calibri"/>
                <w:lang w:eastAsia="en-US"/>
              </w:rPr>
            </w:pPr>
            <w:r w:rsidRPr="00EA25B6">
              <w:rPr>
                <w:rFonts w:eastAsia="Calibri"/>
                <w:lang w:eastAsia="en-US"/>
              </w:rPr>
              <w:t>15230,00</w:t>
            </w:r>
          </w:p>
        </w:tc>
      </w:tr>
      <w:tr w:rsidR="0095475A" w:rsidTr="005E73C8">
        <w:trPr>
          <w:jc w:val="center"/>
        </w:trPr>
        <w:tc>
          <w:tcPr>
            <w:tcW w:w="704" w:type="dxa"/>
            <w:tcBorders>
              <w:top w:val="single" w:sz="4" w:space="0" w:color="auto"/>
              <w:left w:val="single" w:sz="4" w:space="0" w:color="auto"/>
              <w:bottom w:val="single" w:sz="4" w:space="0" w:color="auto"/>
              <w:right w:val="single" w:sz="4" w:space="0" w:color="auto"/>
            </w:tcBorders>
          </w:tcPr>
          <w:p w:rsidR="00436316" w:rsidRPr="00EA25B6" w:rsidRDefault="00855A0A" w:rsidP="005839DB">
            <w:pPr>
              <w:jc w:val="center"/>
              <w:rPr>
                <w:rFonts w:eastAsia="Calibri"/>
                <w:lang w:eastAsia="en-US"/>
              </w:rPr>
            </w:pPr>
            <w:r w:rsidRPr="00EA25B6">
              <w:rPr>
                <w:rFonts w:eastAsia="Calibri"/>
                <w:lang w:eastAsia="en-US"/>
              </w:rPr>
              <w:t>15</w:t>
            </w:r>
          </w:p>
        </w:tc>
        <w:tc>
          <w:tcPr>
            <w:tcW w:w="5539"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rPr>
                <w:rFonts w:eastAsia="Calibri"/>
                <w:lang w:eastAsia="en-US"/>
              </w:rPr>
            </w:pPr>
            <w:r w:rsidRPr="00EA25B6">
              <w:rPr>
                <w:rFonts w:eastAsia="Calibri"/>
                <w:lang w:eastAsia="en-US"/>
              </w:rPr>
              <w:t>Ванна моечная</w:t>
            </w:r>
          </w:p>
        </w:tc>
        <w:tc>
          <w:tcPr>
            <w:tcW w:w="1559"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jc w:val="center"/>
              <w:rPr>
                <w:rFonts w:eastAsia="Calibri"/>
                <w:lang w:eastAsia="en-US"/>
              </w:rPr>
            </w:pPr>
            <w:r w:rsidRPr="00EA25B6">
              <w:rPr>
                <w:rFonts w:eastAsia="Calibri"/>
                <w:lang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jc w:val="center"/>
              <w:rPr>
                <w:rFonts w:eastAsia="Calibri"/>
                <w:lang w:eastAsia="en-US"/>
              </w:rPr>
            </w:pPr>
            <w:r w:rsidRPr="00EA25B6">
              <w:rPr>
                <w:rFonts w:eastAsia="Calibri"/>
                <w:lang w:eastAsia="en-US"/>
              </w:rPr>
              <w:t>15230,00</w:t>
            </w:r>
          </w:p>
        </w:tc>
      </w:tr>
      <w:tr w:rsidR="0095475A" w:rsidTr="005E73C8">
        <w:trPr>
          <w:jc w:val="center"/>
        </w:trPr>
        <w:tc>
          <w:tcPr>
            <w:tcW w:w="704" w:type="dxa"/>
            <w:tcBorders>
              <w:top w:val="single" w:sz="4" w:space="0" w:color="auto"/>
              <w:left w:val="single" w:sz="4" w:space="0" w:color="auto"/>
              <w:bottom w:val="single" w:sz="4" w:space="0" w:color="auto"/>
              <w:right w:val="single" w:sz="4" w:space="0" w:color="auto"/>
            </w:tcBorders>
          </w:tcPr>
          <w:p w:rsidR="00436316" w:rsidRPr="00EA25B6" w:rsidRDefault="00855A0A" w:rsidP="005839DB">
            <w:pPr>
              <w:jc w:val="center"/>
              <w:rPr>
                <w:rFonts w:eastAsia="Calibri"/>
                <w:lang w:eastAsia="en-US"/>
              </w:rPr>
            </w:pPr>
            <w:r w:rsidRPr="00EA25B6">
              <w:rPr>
                <w:rFonts w:eastAsia="Calibri"/>
                <w:lang w:eastAsia="en-US"/>
              </w:rPr>
              <w:t>16</w:t>
            </w:r>
          </w:p>
        </w:tc>
        <w:tc>
          <w:tcPr>
            <w:tcW w:w="5539"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rPr>
                <w:rFonts w:eastAsia="Calibri"/>
                <w:lang w:eastAsia="en-US"/>
              </w:rPr>
            </w:pPr>
            <w:r w:rsidRPr="00EA25B6">
              <w:rPr>
                <w:rFonts w:eastAsia="Calibri"/>
                <w:lang w:eastAsia="en-US"/>
              </w:rPr>
              <w:t>Весы фасовочные электронные</w:t>
            </w:r>
          </w:p>
        </w:tc>
        <w:tc>
          <w:tcPr>
            <w:tcW w:w="1559"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jc w:val="center"/>
              <w:rPr>
                <w:rFonts w:eastAsia="Calibri"/>
                <w:lang w:eastAsia="en-US"/>
              </w:rPr>
            </w:pPr>
            <w:r w:rsidRPr="00EA25B6">
              <w:rPr>
                <w:rFonts w:eastAsia="Calibri"/>
                <w:lang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jc w:val="center"/>
              <w:rPr>
                <w:rFonts w:eastAsia="Calibri"/>
                <w:lang w:eastAsia="en-US"/>
              </w:rPr>
            </w:pPr>
            <w:r w:rsidRPr="00EA25B6">
              <w:rPr>
                <w:rFonts w:eastAsia="Calibri"/>
                <w:lang w:eastAsia="en-US"/>
              </w:rPr>
              <w:t>6100,00</w:t>
            </w:r>
          </w:p>
        </w:tc>
      </w:tr>
      <w:tr w:rsidR="0095475A" w:rsidTr="005E73C8">
        <w:trPr>
          <w:jc w:val="center"/>
        </w:trPr>
        <w:tc>
          <w:tcPr>
            <w:tcW w:w="704" w:type="dxa"/>
            <w:tcBorders>
              <w:top w:val="single" w:sz="4" w:space="0" w:color="auto"/>
              <w:left w:val="single" w:sz="4" w:space="0" w:color="auto"/>
              <w:bottom w:val="single" w:sz="4" w:space="0" w:color="auto"/>
              <w:right w:val="single" w:sz="4" w:space="0" w:color="auto"/>
            </w:tcBorders>
          </w:tcPr>
          <w:p w:rsidR="00436316" w:rsidRPr="00EA25B6" w:rsidRDefault="00855A0A" w:rsidP="005839DB">
            <w:pPr>
              <w:jc w:val="center"/>
              <w:rPr>
                <w:rFonts w:eastAsia="Calibri"/>
                <w:lang w:eastAsia="en-US"/>
              </w:rPr>
            </w:pPr>
            <w:r w:rsidRPr="00EA25B6">
              <w:rPr>
                <w:rFonts w:eastAsia="Calibri"/>
                <w:lang w:eastAsia="en-US"/>
              </w:rPr>
              <w:t>17</w:t>
            </w:r>
          </w:p>
        </w:tc>
        <w:tc>
          <w:tcPr>
            <w:tcW w:w="5539"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rPr>
                <w:rFonts w:eastAsia="Calibri"/>
                <w:lang w:eastAsia="en-US"/>
              </w:rPr>
            </w:pPr>
            <w:r w:rsidRPr="00EA25B6">
              <w:rPr>
                <w:rFonts w:eastAsia="Calibri"/>
                <w:lang w:eastAsia="en-US"/>
              </w:rPr>
              <w:t>Шкаф для хлеба</w:t>
            </w:r>
          </w:p>
        </w:tc>
        <w:tc>
          <w:tcPr>
            <w:tcW w:w="1559"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jc w:val="center"/>
              <w:rPr>
                <w:rFonts w:eastAsia="Calibri"/>
                <w:lang w:eastAsia="en-US"/>
              </w:rPr>
            </w:pPr>
            <w:r w:rsidRPr="00EA25B6">
              <w:rPr>
                <w:rFonts w:eastAsia="Calibri"/>
                <w:lang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jc w:val="center"/>
              <w:rPr>
                <w:rFonts w:eastAsia="Calibri"/>
                <w:lang w:eastAsia="en-US"/>
              </w:rPr>
            </w:pPr>
            <w:r w:rsidRPr="00EA25B6">
              <w:rPr>
                <w:rFonts w:eastAsia="Calibri"/>
                <w:lang w:eastAsia="en-US"/>
              </w:rPr>
              <w:t>4520,00</w:t>
            </w:r>
          </w:p>
        </w:tc>
      </w:tr>
      <w:tr w:rsidR="0095475A" w:rsidTr="005E73C8">
        <w:trPr>
          <w:jc w:val="center"/>
        </w:trPr>
        <w:tc>
          <w:tcPr>
            <w:tcW w:w="704" w:type="dxa"/>
            <w:tcBorders>
              <w:top w:val="single" w:sz="4" w:space="0" w:color="auto"/>
              <w:left w:val="single" w:sz="4" w:space="0" w:color="auto"/>
              <w:bottom w:val="single" w:sz="4" w:space="0" w:color="auto"/>
              <w:right w:val="single" w:sz="4" w:space="0" w:color="auto"/>
            </w:tcBorders>
          </w:tcPr>
          <w:p w:rsidR="00436316" w:rsidRPr="00EA25B6" w:rsidRDefault="00855A0A" w:rsidP="005839DB">
            <w:pPr>
              <w:jc w:val="center"/>
              <w:rPr>
                <w:rFonts w:eastAsia="Calibri"/>
                <w:lang w:eastAsia="en-US"/>
              </w:rPr>
            </w:pPr>
            <w:r w:rsidRPr="00EA25B6">
              <w:rPr>
                <w:rFonts w:eastAsia="Calibri"/>
                <w:lang w:eastAsia="en-US"/>
              </w:rPr>
              <w:t>18</w:t>
            </w:r>
          </w:p>
        </w:tc>
        <w:tc>
          <w:tcPr>
            <w:tcW w:w="5539"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rPr>
                <w:rFonts w:eastAsia="Calibri"/>
                <w:lang w:eastAsia="en-US"/>
              </w:rPr>
            </w:pPr>
            <w:r w:rsidRPr="00EA25B6">
              <w:rPr>
                <w:rFonts w:eastAsia="Calibri"/>
                <w:lang w:eastAsia="en-US"/>
              </w:rPr>
              <w:t>Стол производственный</w:t>
            </w:r>
          </w:p>
        </w:tc>
        <w:tc>
          <w:tcPr>
            <w:tcW w:w="1559"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jc w:val="center"/>
              <w:rPr>
                <w:rFonts w:eastAsia="Calibri"/>
                <w:lang w:eastAsia="en-US"/>
              </w:rPr>
            </w:pPr>
            <w:r w:rsidRPr="00EA25B6">
              <w:rPr>
                <w:rFonts w:eastAsia="Calibri"/>
                <w:lang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jc w:val="center"/>
              <w:rPr>
                <w:rFonts w:eastAsia="Calibri"/>
                <w:lang w:eastAsia="en-US"/>
              </w:rPr>
            </w:pPr>
            <w:r w:rsidRPr="00EA25B6">
              <w:rPr>
                <w:rFonts w:eastAsia="Calibri"/>
                <w:lang w:eastAsia="en-US"/>
              </w:rPr>
              <w:t>3350,00</w:t>
            </w:r>
          </w:p>
        </w:tc>
      </w:tr>
      <w:tr w:rsidR="0095475A" w:rsidTr="005E73C8">
        <w:trPr>
          <w:jc w:val="center"/>
        </w:trPr>
        <w:tc>
          <w:tcPr>
            <w:tcW w:w="704" w:type="dxa"/>
            <w:tcBorders>
              <w:top w:val="single" w:sz="4" w:space="0" w:color="auto"/>
              <w:left w:val="single" w:sz="4" w:space="0" w:color="auto"/>
              <w:bottom w:val="single" w:sz="4" w:space="0" w:color="auto"/>
              <w:right w:val="single" w:sz="4" w:space="0" w:color="auto"/>
            </w:tcBorders>
          </w:tcPr>
          <w:p w:rsidR="00436316" w:rsidRPr="00EA25B6" w:rsidRDefault="00855A0A" w:rsidP="005839DB">
            <w:pPr>
              <w:jc w:val="center"/>
              <w:rPr>
                <w:rFonts w:eastAsia="Calibri"/>
                <w:lang w:eastAsia="en-US"/>
              </w:rPr>
            </w:pPr>
            <w:r w:rsidRPr="00EA25B6">
              <w:rPr>
                <w:rFonts w:eastAsia="Calibri"/>
                <w:lang w:eastAsia="en-US"/>
              </w:rPr>
              <w:t>19</w:t>
            </w:r>
          </w:p>
        </w:tc>
        <w:tc>
          <w:tcPr>
            <w:tcW w:w="5539"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rPr>
                <w:rFonts w:eastAsia="Calibri"/>
                <w:lang w:eastAsia="en-US"/>
              </w:rPr>
            </w:pPr>
            <w:r w:rsidRPr="00EA25B6">
              <w:rPr>
                <w:rFonts w:eastAsia="Calibri"/>
                <w:lang w:eastAsia="en-US"/>
              </w:rPr>
              <w:t>Стол для раздачи пищи</w:t>
            </w:r>
          </w:p>
        </w:tc>
        <w:tc>
          <w:tcPr>
            <w:tcW w:w="1559"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jc w:val="center"/>
              <w:rPr>
                <w:rFonts w:eastAsia="Calibri"/>
                <w:lang w:eastAsia="en-US"/>
              </w:rPr>
            </w:pPr>
            <w:r w:rsidRPr="00EA25B6">
              <w:rPr>
                <w:rFonts w:eastAsia="Calibri"/>
                <w:lang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jc w:val="center"/>
              <w:rPr>
                <w:rFonts w:eastAsia="Calibri"/>
                <w:lang w:eastAsia="en-US"/>
              </w:rPr>
            </w:pPr>
            <w:r w:rsidRPr="00EA25B6">
              <w:rPr>
                <w:rFonts w:eastAsia="Calibri"/>
                <w:lang w:eastAsia="en-US"/>
              </w:rPr>
              <w:t>3752,00</w:t>
            </w:r>
          </w:p>
        </w:tc>
      </w:tr>
      <w:tr w:rsidR="0095475A" w:rsidTr="005E73C8">
        <w:trPr>
          <w:jc w:val="center"/>
        </w:trPr>
        <w:tc>
          <w:tcPr>
            <w:tcW w:w="704" w:type="dxa"/>
            <w:tcBorders>
              <w:top w:val="single" w:sz="4" w:space="0" w:color="auto"/>
              <w:left w:val="single" w:sz="4" w:space="0" w:color="auto"/>
              <w:bottom w:val="single" w:sz="4" w:space="0" w:color="auto"/>
              <w:right w:val="single" w:sz="4" w:space="0" w:color="auto"/>
            </w:tcBorders>
          </w:tcPr>
          <w:p w:rsidR="00436316" w:rsidRPr="00EA25B6" w:rsidRDefault="00855A0A" w:rsidP="005839DB">
            <w:pPr>
              <w:jc w:val="center"/>
              <w:rPr>
                <w:rFonts w:eastAsia="Calibri"/>
                <w:lang w:eastAsia="en-US"/>
              </w:rPr>
            </w:pPr>
            <w:r w:rsidRPr="00EA25B6">
              <w:rPr>
                <w:rFonts w:eastAsia="Calibri"/>
                <w:lang w:eastAsia="en-US"/>
              </w:rPr>
              <w:t>20</w:t>
            </w:r>
          </w:p>
        </w:tc>
        <w:tc>
          <w:tcPr>
            <w:tcW w:w="5539"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rPr>
                <w:rFonts w:eastAsia="Calibri"/>
                <w:lang w:eastAsia="en-US"/>
              </w:rPr>
            </w:pPr>
            <w:r w:rsidRPr="00EA25B6">
              <w:rPr>
                <w:rFonts w:eastAsia="Calibri"/>
                <w:lang w:eastAsia="en-US"/>
              </w:rPr>
              <w:t>Весы эл.порцион.МК-6.2-А20</w:t>
            </w:r>
          </w:p>
        </w:tc>
        <w:tc>
          <w:tcPr>
            <w:tcW w:w="1559"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jc w:val="center"/>
              <w:rPr>
                <w:rFonts w:eastAsia="Calibri"/>
                <w:lang w:eastAsia="en-US"/>
              </w:rPr>
            </w:pPr>
            <w:r w:rsidRPr="00EA25B6">
              <w:rPr>
                <w:rFonts w:eastAsia="Calibri"/>
                <w:lang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jc w:val="center"/>
              <w:rPr>
                <w:rFonts w:eastAsia="Calibri"/>
                <w:lang w:eastAsia="en-US"/>
              </w:rPr>
            </w:pPr>
            <w:r w:rsidRPr="00EA25B6">
              <w:rPr>
                <w:rFonts w:eastAsia="Calibri"/>
                <w:lang w:eastAsia="en-US"/>
              </w:rPr>
              <w:t>4000,00</w:t>
            </w:r>
          </w:p>
        </w:tc>
      </w:tr>
      <w:tr w:rsidR="0095475A" w:rsidTr="005E73C8">
        <w:trPr>
          <w:jc w:val="center"/>
        </w:trPr>
        <w:tc>
          <w:tcPr>
            <w:tcW w:w="704" w:type="dxa"/>
            <w:tcBorders>
              <w:top w:val="single" w:sz="4" w:space="0" w:color="auto"/>
              <w:left w:val="single" w:sz="4" w:space="0" w:color="auto"/>
              <w:bottom w:val="single" w:sz="4" w:space="0" w:color="auto"/>
              <w:right w:val="single" w:sz="4" w:space="0" w:color="auto"/>
            </w:tcBorders>
          </w:tcPr>
          <w:p w:rsidR="00436316" w:rsidRPr="00EA25B6" w:rsidRDefault="00855A0A" w:rsidP="005839DB">
            <w:pPr>
              <w:jc w:val="center"/>
              <w:rPr>
                <w:rFonts w:eastAsia="Calibri"/>
                <w:lang w:eastAsia="en-US"/>
              </w:rPr>
            </w:pPr>
            <w:r w:rsidRPr="00EA25B6">
              <w:rPr>
                <w:rFonts w:eastAsia="Calibri"/>
                <w:lang w:eastAsia="en-US"/>
              </w:rPr>
              <w:t>21</w:t>
            </w:r>
          </w:p>
        </w:tc>
        <w:tc>
          <w:tcPr>
            <w:tcW w:w="5539"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rPr>
                <w:rFonts w:eastAsia="Calibri"/>
                <w:lang w:eastAsia="en-US"/>
              </w:rPr>
            </w:pPr>
            <w:r w:rsidRPr="00EA25B6">
              <w:rPr>
                <w:rFonts w:eastAsia="Calibri"/>
                <w:lang w:eastAsia="en-US"/>
              </w:rPr>
              <w:t>Картофелечистка МОК-300</w:t>
            </w:r>
          </w:p>
        </w:tc>
        <w:tc>
          <w:tcPr>
            <w:tcW w:w="1559"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jc w:val="center"/>
              <w:rPr>
                <w:rFonts w:eastAsia="Calibri"/>
                <w:lang w:eastAsia="en-US"/>
              </w:rPr>
            </w:pPr>
            <w:r w:rsidRPr="00EA25B6">
              <w:rPr>
                <w:rFonts w:eastAsia="Calibri"/>
                <w:lang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jc w:val="center"/>
              <w:rPr>
                <w:rFonts w:eastAsia="Calibri"/>
                <w:lang w:eastAsia="en-US"/>
              </w:rPr>
            </w:pPr>
            <w:r w:rsidRPr="00EA25B6">
              <w:rPr>
                <w:rFonts w:eastAsia="Calibri"/>
                <w:lang w:eastAsia="en-US"/>
              </w:rPr>
              <w:t>16120,00</w:t>
            </w:r>
          </w:p>
        </w:tc>
      </w:tr>
      <w:tr w:rsidR="0095475A" w:rsidTr="005E73C8">
        <w:trPr>
          <w:jc w:val="center"/>
        </w:trPr>
        <w:tc>
          <w:tcPr>
            <w:tcW w:w="704" w:type="dxa"/>
            <w:tcBorders>
              <w:top w:val="single" w:sz="4" w:space="0" w:color="auto"/>
              <w:left w:val="single" w:sz="4" w:space="0" w:color="auto"/>
              <w:bottom w:val="single" w:sz="4" w:space="0" w:color="auto"/>
              <w:right w:val="single" w:sz="4" w:space="0" w:color="auto"/>
            </w:tcBorders>
          </w:tcPr>
          <w:p w:rsidR="00436316" w:rsidRPr="00EA25B6" w:rsidRDefault="00855A0A" w:rsidP="005839DB">
            <w:pPr>
              <w:jc w:val="center"/>
              <w:rPr>
                <w:rFonts w:eastAsia="Calibri"/>
                <w:lang w:eastAsia="en-US"/>
              </w:rPr>
            </w:pPr>
            <w:r w:rsidRPr="00EA25B6">
              <w:rPr>
                <w:rFonts w:eastAsia="Calibri"/>
                <w:lang w:eastAsia="en-US"/>
              </w:rPr>
              <w:t>22</w:t>
            </w:r>
          </w:p>
        </w:tc>
        <w:tc>
          <w:tcPr>
            <w:tcW w:w="5539"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rPr>
                <w:rFonts w:eastAsia="Calibri"/>
                <w:lang w:eastAsia="en-US"/>
              </w:rPr>
            </w:pPr>
            <w:r w:rsidRPr="00EA25B6">
              <w:rPr>
                <w:rFonts w:eastAsia="Calibri"/>
                <w:lang w:eastAsia="en-US"/>
              </w:rPr>
              <w:t>Электромясорубка</w:t>
            </w:r>
          </w:p>
        </w:tc>
        <w:tc>
          <w:tcPr>
            <w:tcW w:w="1559"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jc w:val="center"/>
              <w:rPr>
                <w:rFonts w:eastAsia="Calibri"/>
                <w:lang w:eastAsia="en-US"/>
              </w:rPr>
            </w:pPr>
            <w:r w:rsidRPr="00EA25B6">
              <w:rPr>
                <w:rFonts w:eastAsia="Calibri"/>
                <w:lang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jc w:val="center"/>
              <w:rPr>
                <w:rFonts w:eastAsia="Calibri"/>
                <w:lang w:eastAsia="en-US"/>
              </w:rPr>
            </w:pPr>
            <w:r w:rsidRPr="00EA25B6">
              <w:rPr>
                <w:rFonts w:eastAsia="Calibri"/>
                <w:lang w:eastAsia="en-US"/>
              </w:rPr>
              <w:t>201,00</w:t>
            </w:r>
          </w:p>
        </w:tc>
      </w:tr>
      <w:tr w:rsidR="0095475A" w:rsidTr="005E73C8">
        <w:trPr>
          <w:jc w:val="center"/>
        </w:trPr>
        <w:tc>
          <w:tcPr>
            <w:tcW w:w="704" w:type="dxa"/>
            <w:tcBorders>
              <w:top w:val="single" w:sz="4" w:space="0" w:color="auto"/>
              <w:left w:val="single" w:sz="4" w:space="0" w:color="auto"/>
              <w:bottom w:val="single" w:sz="4" w:space="0" w:color="auto"/>
              <w:right w:val="single" w:sz="4" w:space="0" w:color="auto"/>
            </w:tcBorders>
          </w:tcPr>
          <w:p w:rsidR="00436316" w:rsidRPr="00EA25B6" w:rsidRDefault="00855A0A" w:rsidP="005839DB">
            <w:pPr>
              <w:jc w:val="center"/>
              <w:rPr>
                <w:rFonts w:eastAsia="Calibri"/>
                <w:lang w:eastAsia="en-US"/>
              </w:rPr>
            </w:pPr>
            <w:r w:rsidRPr="00EA25B6">
              <w:rPr>
                <w:rFonts w:eastAsia="Calibri"/>
                <w:lang w:eastAsia="en-US"/>
              </w:rPr>
              <w:t>23</w:t>
            </w:r>
          </w:p>
        </w:tc>
        <w:tc>
          <w:tcPr>
            <w:tcW w:w="5539"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rPr>
                <w:rFonts w:eastAsia="Calibri"/>
                <w:lang w:eastAsia="en-US"/>
              </w:rPr>
            </w:pPr>
            <w:r w:rsidRPr="00EA25B6">
              <w:rPr>
                <w:rFonts w:eastAsia="Calibri"/>
                <w:lang w:eastAsia="en-US"/>
              </w:rPr>
              <w:t>Электропривод</w:t>
            </w:r>
          </w:p>
        </w:tc>
        <w:tc>
          <w:tcPr>
            <w:tcW w:w="1559"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jc w:val="center"/>
              <w:rPr>
                <w:rFonts w:eastAsia="Calibri"/>
                <w:lang w:eastAsia="en-US"/>
              </w:rPr>
            </w:pPr>
            <w:r w:rsidRPr="00EA25B6">
              <w:rPr>
                <w:rFonts w:eastAsia="Calibri"/>
                <w:lang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jc w:val="center"/>
              <w:rPr>
                <w:rFonts w:eastAsia="Calibri"/>
                <w:lang w:eastAsia="en-US"/>
              </w:rPr>
            </w:pPr>
            <w:r w:rsidRPr="00EA25B6">
              <w:rPr>
                <w:rFonts w:eastAsia="Calibri"/>
                <w:lang w:eastAsia="en-US"/>
              </w:rPr>
              <w:t>1,00</w:t>
            </w:r>
          </w:p>
        </w:tc>
      </w:tr>
      <w:tr w:rsidR="0095475A" w:rsidTr="005E73C8">
        <w:trPr>
          <w:jc w:val="center"/>
        </w:trPr>
        <w:tc>
          <w:tcPr>
            <w:tcW w:w="704" w:type="dxa"/>
            <w:tcBorders>
              <w:top w:val="single" w:sz="4" w:space="0" w:color="auto"/>
              <w:left w:val="single" w:sz="4" w:space="0" w:color="auto"/>
              <w:bottom w:val="single" w:sz="4" w:space="0" w:color="auto"/>
              <w:right w:val="single" w:sz="4" w:space="0" w:color="auto"/>
            </w:tcBorders>
          </w:tcPr>
          <w:p w:rsidR="00436316" w:rsidRPr="00EA25B6" w:rsidRDefault="00855A0A" w:rsidP="005839DB">
            <w:pPr>
              <w:jc w:val="center"/>
              <w:rPr>
                <w:rFonts w:eastAsia="Calibri"/>
                <w:lang w:eastAsia="en-US"/>
              </w:rPr>
            </w:pPr>
            <w:r>
              <w:rPr>
                <w:rFonts w:eastAsia="Calibri"/>
                <w:lang w:eastAsia="en-US"/>
              </w:rPr>
              <w:t>24</w:t>
            </w:r>
          </w:p>
        </w:tc>
        <w:tc>
          <w:tcPr>
            <w:tcW w:w="5539"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rPr>
                <w:rFonts w:eastAsia="Calibri"/>
                <w:lang w:eastAsia="en-US"/>
              </w:rPr>
            </w:pPr>
            <w:r w:rsidRPr="00982B8B">
              <w:rPr>
                <w:rFonts w:eastAsia="Calibri"/>
                <w:lang w:eastAsia="en-US"/>
              </w:rPr>
              <w:t>Картофелечистка МОК-300М</w:t>
            </w:r>
          </w:p>
        </w:tc>
        <w:tc>
          <w:tcPr>
            <w:tcW w:w="1559"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jc w:val="center"/>
              <w:rPr>
                <w:rFonts w:eastAsia="Calibri"/>
                <w:lang w:eastAsia="en-US"/>
              </w:rPr>
            </w:pPr>
            <w:r>
              <w:rPr>
                <w:rFonts w:eastAsia="Calibri"/>
                <w:lang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jc w:val="center"/>
              <w:rPr>
                <w:rFonts w:eastAsia="Calibri"/>
                <w:lang w:eastAsia="en-US"/>
              </w:rPr>
            </w:pPr>
            <w:r w:rsidRPr="00982B8B">
              <w:rPr>
                <w:rFonts w:eastAsia="Calibri"/>
                <w:lang w:eastAsia="en-US"/>
              </w:rPr>
              <w:t>57 733,00</w:t>
            </w:r>
          </w:p>
        </w:tc>
      </w:tr>
      <w:tr w:rsidR="0095475A" w:rsidTr="005E73C8">
        <w:trPr>
          <w:jc w:val="center"/>
        </w:trPr>
        <w:tc>
          <w:tcPr>
            <w:tcW w:w="704" w:type="dxa"/>
            <w:tcBorders>
              <w:top w:val="single" w:sz="4" w:space="0" w:color="auto"/>
              <w:left w:val="single" w:sz="4" w:space="0" w:color="auto"/>
              <w:bottom w:val="single" w:sz="4" w:space="0" w:color="auto"/>
              <w:right w:val="single" w:sz="4" w:space="0" w:color="auto"/>
            </w:tcBorders>
          </w:tcPr>
          <w:p w:rsidR="00436316" w:rsidRDefault="00855A0A" w:rsidP="005839DB">
            <w:pPr>
              <w:jc w:val="center"/>
              <w:rPr>
                <w:rFonts w:eastAsia="Calibri"/>
                <w:lang w:eastAsia="en-US"/>
              </w:rPr>
            </w:pPr>
            <w:r>
              <w:rPr>
                <w:rFonts w:eastAsia="Calibri"/>
                <w:lang w:eastAsia="en-US"/>
              </w:rPr>
              <w:t>25</w:t>
            </w:r>
          </w:p>
        </w:tc>
        <w:tc>
          <w:tcPr>
            <w:tcW w:w="5539" w:type="dxa"/>
            <w:tcBorders>
              <w:top w:val="single" w:sz="4" w:space="0" w:color="auto"/>
              <w:left w:val="single" w:sz="4" w:space="0" w:color="auto"/>
              <w:bottom w:val="single" w:sz="4" w:space="0" w:color="auto"/>
              <w:right w:val="single" w:sz="4" w:space="0" w:color="auto"/>
            </w:tcBorders>
            <w:vAlign w:val="center"/>
          </w:tcPr>
          <w:p w:rsidR="00436316" w:rsidRPr="00982B8B" w:rsidRDefault="00855A0A" w:rsidP="005839DB">
            <w:pPr>
              <w:rPr>
                <w:rFonts w:eastAsia="Calibri"/>
                <w:lang w:eastAsia="en-US"/>
              </w:rPr>
            </w:pPr>
            <w:r w:rsidRPr="00982B8B">
              <w:rPr>
                <w:rFonts w:eastAsia="Calibri"/>
                <w:lang w:eastAsia="en-US"/>
              </w:rPr>
              <w:t>Кипятильник КЭНД-100-04</w:t>
            </w:r>
          </w:p>
        </w:tc>
        <w:tc>
          <w:tcPr>
            <w:tcW w:w="1559" w:type="dxa"/>
            <w:tcBorders>
              <w:top w:val="single" w:sz="4" w:space="0" w:color="auto"/>
              <w:left w:val="single" w:sz="4" w:space="0" w:color="auto"/>
              <w:bottom w:val="single" w:sz="4" w:space="0" w:color="auto"/>
              <w:right w:val="single" w:sz="4" w:space="0" w:color="auto"/>
            </w:tcBorders>
            <w:vAlign w:val="center"/>
          </w:tcPr>
          <w:p w:rsidR="00436316" w:rsidRDefault="00855A0A" w:rsidP="005839DB">
            <w:pPr>
              <w:jc w:val="center"/>
              <w:rPr>
                <w:rFonts w:eastAsia="Calibri"/>
                <w:lang w:eastAsia="en-US"/>
              </w:rPr>
            </w:pPr>
            <w:r>
              <w:rPr>
                <w:rFonts w:eastAsia="Calibri"/>
                <w:lang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436316" w:rsidRPr="00982B8B" w:rsidRDefault="00855A0A" w:rsidP="005839DB">
            <w:pPr>
              <w:jc w:val="center"/>
              <w:rPr>
                <w:rFonts w:eastAsia="Calibri"/>
                <w:lang w:eastAsia="en-US"/>
              </w:rPr>
            </w:pPr>
            <w:r w:rsidRPr="00982B8B">
              <w:rPr>
                <w:rFonts w:eastAsia="Calibri"/>
                <w:lang w:eastAsia="en-US"/>
              </w:rPr>
              <w:t>45 700,00</w:t>
            </w:r>
          </w:p>
        </w:tc>
      </w:tr>
      <w:tr w:rsidR="0095475A" w:rsidTr="005E73C8">
        <w:trPr>
          <w:jc w:val="center"/>
        </w:trPr>
        <w:tc>
          <w:tcPr>
            <w:tcW w:w="704" w:type="dxa"/>
            <w:tcBorders>
              <w:top w:val="single" w:sz="4" w:space="0" w:color="auto"/>
              <w:left w:val="single" w:sz="4" w:space="0" w:color="auto"/>
              <w:bottom w:val="single" w:sz="4" w:space="0" w:color="auto"/>
              <w:right w:val="single" w:sz="4" w:space="0" w:color="auto"/>
            </w:tcBorders>
          </w:tcPr>
          <w:p w:rsidR="00436316" w:rsidRDefault="00855A0A" w:rsidP="005839DB">
            <w:pPr>
              <w:jc w:val="center"/>
              <w:rPr>
                <w:rFonts w:eastAsia="Calibri"/>
                <w:lang w:eastAsia="en-US"/>
              </w:rPr>
            </w:pPr>
            <w:r>
              <w:rPr>
                <w:rFonts w:eastAsia="Calibri"/>
                <w:lang w:eastAsia="en-US"/>
              </w:rPr>
              <w:t>26</w:t>
            </w:r>
          </w:p>
        </w:tc>
        <w:tc>
          <w:tcPr>
            <w:tcW w:w="5539" w:type="dxa"/>
            <w:tcBorders>
              <w:top w:val="single" w:sz="4" w:space="0" w:color="auto"/>
              <w:left w:val="single" w:sz="4" w:space="0" w:color="auto"/>
              <w:bottom w:val="single" w:sz="4" w:space="0" w:color="auto"/>
              <w:right w:val="single" w:sz="4" w:space="0" w:color="auto"/>
            </w:tcBorders>
            <w:vAlign w:val="center"/>
          </w:tcPr>
          <w:p w:rsidR="00436316" w:rsidRPr="00982B8B" w:rsidRDefault="00855A0A" w:rsidP="005839DB">
            <w:pPr>
              <w:rPr>
                <w:rFonts w:eastAsia="Calibri"/>
                <w:lang w:eastAsia="en-US"/>
              </w:rPr>
            </w:pPr>
            <w:r w:rsidRPr="00982B8B">
              <w:rPr>
                <w:rFonts w:eastAsia="Calibri"/>
                <w:lang w:eastAsia="en-US"/>
              </w:rPr>
              <w:t>Ларь морозильный Бирюса 305КХ</w:t>
            </w:r>
          </w:p>
        </w:tc>
        <w:tc>
          <w:tcPr>
            <w:tcW w:w="1559" w:type="dxa"/>
            <w:tcBorders>
              <w:top w:val="single" w:sz="4" w:space="0" w:color="auto"/>
              <w:left w:val="single" w:sz="4" w:space="0" w:color="auto"/>
              <w:bottom w:val="single" w:sz="4" w:space="0" w:color="auto"/>
              <w:right w:val="single" w:sz="4" w:space="0" w:color="auto"/>
            </w:tcBorders>
            <w:vAlign w:val="center"/>
          </w:tcPr>
          <w:p w:rsidR="00436316" w:rsidRDefault="00855A0A" w:rsidP="005839DB">
            <w:pPr>
              <w:jc w:val="center"/>
              <w:rPr>
                <w:rFonts w:eastAsia="Calibri"/>
                <w:lang w:eastAsia="en-US"/>
              </w:rPr>
            </w:pPr>
            <w:r>
              <w:rPr>
                <w:rFonts w:eastAsia="Calibri"/>
                <w:lang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436316" w:rsidRPr="00982B8B" w:rsidRDefault="00855A0A" w:rsidP="005839DB">
            <w:pPr>
              <w:jc w:val="center"/>
              <w:rPr>
                <w:rFonts w:eastAsia="Calibri"/>
                <w:lang w:eastAsia="en-US"/>
              </w:rPr>
            </w:pPr>
            <w:r w:rsidRPr="00982B8B">
              <w:rPr>
                <w:rFonts w:eastAsia="Calibri"/>
                <w:lang w:eastAsia="en-US"/>
              </w:rPr>
              <w:t>24 900,00</w:t>
            </w:r>
          </w:p>
        </w:tc>
      </w:tr>
      <w:tr w:rsidR="0095475A" w:rsidTr="005E73C8">
        <w:trPr>
          <w:jc w:val="center"/>
        </w:trPr>
        <w:tc>
          <w:tcPr>
            <w:tcW w:w="704" w:type="dxa"/>
            <w:tcBorders>
              <w:top w:val="single" w:sz="4" w:space="0" w:color="auto"/>
              <w:left w:val="single" w:sz="4" w:space="0" w:color="auto"/>
              <w:bottom w:val="single" w:sz="4" w:space="0" w:color="auto"/>
              <w:right w:val="single" w:sz="4" w:space="0" w:color="auto"/>
            </w:tcBorders>
          </w:tcPr>
          <w:p w:rsidR="00436316" w:rsidRDefault="00855A0A" w:rsidP="005839DB">
            <w:pPr>
              <w:jc w:val="center"/>
              <w:rPr>
                <w:rFonts w:eastAsia="Calibri"/>
                <w:lang w:eastAsia="en-US"/>
              </w:rPr>
            </w:pPr>
            <w:r>
              <w:rPr>
                <w:rFonts w:eastAsia="Calibri"/>
                <w:lang w:eastAsia="en-US"/>
              </w:rPr>
              <w:t>27</w:t>
            </w:r>
          </w:p>
        </w:tc>
        <w:tc>
          <w:tcPr>
            <w:tcW w:w="5539" w:type="dxa"/>
            <w:tcBorders>
              <w:top w:val="single" w:sz="4" w:space="0" w:color="auto"/>
              <w:left w:val="single" w:sz="4" w:space="0" w:color="auto"/>
              <w:bottom w:val="single" w:sz="4" w:space="0" w:color="auto"/>
              <w:right w:val="single" w:sz="4" w:space="0" w:color="auto"/>
            </w:tcBorders>
            <w:vAlign w:val="center"/>
          </w:tcPr>
          <w:p w:rsidR="00436316" w:rsidRPr="00982B8B" w:rsidRDefault="00855A0A" w:rsidP="005839DB">
            <w:pPr>
              <w:rPr>
                <w:rFonts w:eastAsia="Calibri"/>
                <w:lang w:eastAsia="en-US"/>
              </w:rPr>
            </w:pPr>
            <w:r w:rsidRPr="00982B8B">
              <w:rPr>
                <w:rFonts w:eastAsia="Calibri"/>
                <w:lang w:eastAsia="en-US"/>
              </w:rPr>
              <w:t>Мясорубка МИМ-300</w:t>
            </w:r>
          </w:p>
        </w:tc>
        <w:tc>
          <w:tcPr>
            <w:tcW w:w="1559" w:type="dxa"/>
            <w:tcBorders>
              <w:top w:val="single" w:sz="4" w:space="0" w:color="auto"/>
              <w:left w:val="single" w:sz="4" w:space="0" w:color="auto"/>
              <w:bottom w:val="single" w:sz="4" w:space="0" w:color="auto"/>
              <w:right w:val="single" w:sz="4" w:space="0" w:color="auto"/>
            </w:tcBorders>
            <w:vAlign w:val="center"/>
          </w:tcPr>
          <w:p w:rsidR="00436316" w:rsidRDefault="00855A0A" w:rsidP="005839DB">
            <w:pPr>
              <w:jc w:val="center"/>
              <w:rPr>
                <w:rFonts w:eastAsia="Calibri"/>
                <w:lang w:eastAsia="en-US"/>
              </w:rPr>
            </w:pPr>
            <w:r>
              <w:rPr>
                <w:rFonts w:eastAsia="Calibri"/>
                <w:lang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436316" w:rsidRPr="00982B8B" w:rsidRDefault="00855A0A" w:rsidP="005839DB">
            <w:pPr>
              <w:jc w:val="center"/>
              <w:rPr>
                <w:rFonts w:eastAsia="Calibri"/>
                <w:lang w:eastAsia="en-US"/>
              </w:rPr>
            </w:pPr>
            <w:r w:rsidRPr="00982B8B">
              <w:rPr>
                <w:rFonts w:eastAsia="Calibri"/>
                <w:lang w:eastAsia="en-US"/>
              </w:rPr>
              <w:t>63 970,00</w:t>
            </w:r>
          </w:p>
        </w:tc>
      </w:tr>
      <w:tr w:rsidR="0095475A" w:rsidTr="005E73C8">
        <w:trPr>
          <w:jc w:val="center"/>
        </w:trPr>
        <w:tc>
          <w:tcPr>
            <w:tcW w:w="704" w:type="dxa"/>
            <w:tcBorders>
              <w:top w:val="single" w:sz="4" w:space="0" w:color="auto"/>
              <w:left w:val="single" w:sz="4" w:space="0" w:color="auto"/>
              <w:bottom w:val="single" w:sz="4" w:space="0" w:color="auto"/>
              <w:right w:val="single" w:sz="4" w:space="0" w:color="auto"/>
            </w:tcBorders>
          </w:tcPr>
          <w:p w:rsidR="00436316" w:rsidRDefault="00855A0A" w:rsidP="005839DB">
            <w:pPr>
              <w:jc w:val="center"/>
              <w:rPr>
                <w:rFonts w:eastAsia="Calibri"/>
                <w:lang w:eastAsia="en-US"/>
              </w:rPr>
            </w:pPr>
            <w:r>
              <w:rPr>
                <w:rFonts w:eastAsia="Calibri"/>
                <w:lang w:eastAsia="en-US"/>
              </w:rPr>
              <w:t>28</w:t>
            </w:r>
          </w:p>
        </w:tc>
        <w:tc>
          <w:tcPr>
            <w:tcW w:w="5539" w:type="dxa"/>
            <w:tcBorders>
              <w:top w:val="single" w:sz="4" w:space="0" w:color="auto"/>
              <w:left w:val="single" w:sz="4" w:space="0" w:color="auto"/>
              <w:bottom w:val="single" w:sz="4" w:space="0" w:color="auto"/>
              <w:right w:val="single" w:sz="4" w:space="0" w:color="auto"/>
            </w:tcBorders>
            <w:vAlign w:val="center"/>
          </w:tcPr>
          <w:p w:rsidR="00436316" w:rsidRPr="00982B8B" w:rsidRDefault="00855A0A" w:rsidP="005839DB">
            <w:pPr>
              <w:rPr>
                <w:rFonts w:eastAsia="Calibri"/>
                <w:lang w:eastAsia="en-US"/>
              </w:rPr>
            </w:pPr>
            <w:r w:rsidRPr="00982B8B">
              <w:rPr>
                <w:rFonts w:eastAsia="Calibri"/>
                <w:lang w:eastAsia="en-US"/>
              </w:rPr>
              <w:t>Шкаф холодильный Polair CM107-S (R290)</w:t>
            </w:r>
          </w:p>
        </w:tc>
        <w:tc>
          <w:tcPr>
            <w:tcW w:w="1559" w:type="dxa"/>
            <w:tcBorders>
              <w:top w:val="single" w:sz="4" w:space="0" w:color="auto"/>
              <w:left w:val="single" w:sz="4" w:space="0" w:color="auto"/>
              <w:bottom w:val="single" w:sz="4" w:space="0" w:color="auto"/>
              <w:right w:val="single" w:sz="4" w:space="0" w:color="auto"/>
            </w:tcBorders>
            <w:vAlign w:val="center"/>
          </w:tcPr>
          <w:p w:rsidR="00436316" w:rsidRDefault="00855A0A" w:rsidP="005839DB">
            <w:pPr>
              <w:jc w:val="center"/>
              <w:rPr>
                <w:rFonts w:eastAsia="Calibri"/>
                <w:lang w:eastAsia="en-US"/>
              </w:rPr>
            </w:pPr>
            <w:r>
              <w:rPr>
                <w:rFonts w:eastAsia="Calibri"/>
                <w:lang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436316" w:rsidRPr="00982B8B" w:rsidRDefault="00855A0A" w:rsidP="005839DB">
            <w:pPr>
              <w:jc w:val="center"/>
              <w:rPr>
                <w:rFonts w:eastAsia="Calibri"/>
                <w:lang w:eastAsia="en-US"/>
              </w:rPr>
            </w:pPr>
            <w:r w:rsidRPr="00982B8B">
              <w:rPr>
                <w:rFonts w:eastAsia="Calibri"/>
                <w:lang w:eastAsia="en-US"/>
              </w:rPr>
              <w:t>88 800,00</w:t>
            </w:r>
          </w:p>
        </w:tc>
      </w:tr>
      <w:tr w:rsidR="0095475A" w:rsidTr="005E73C8">
        <w:trPr>
          <w:jc w:val="center"/>
        </w:trPr>
        <w:tc>
          <w:tcPr>
            <w:tcW w:w="704" w:type="dxa"/>
            <w:tcBorders>
              <w:top w:val="single" w:sz="4" w:space="0" w:color="auto"/>
              <w:left w:val="single" w:sz="4" w:space="0" w:color="auto"/>
              <w:bottom w:val="single" w:sz="4" w:space="0" w:color="auto"/>
              <w:right w:val="single" w:sz="4" w:space="0" w:color="auto"/>
            </w:tcBorders>
          </w:tcPr>
          <w:p w:rsidR="00436316" w:rsidRDefault="00855A0A" w:rsidP="005839DB">
            <w:pPr>
              <w:jc w:val="center"/>
              <w:rPr>
                <w:rFonts w:eastAsia="Calibri"/>
                <w:lang w:eastAsia="en-US"/>
              </w:rPr>
            </w:pPr>
            <w:r>
              <w:rPr>
                <w:rFonts w:eastAsia="Calibri"/>
                <w:lang w:eastAsia="en-US"/>
              </w:rPr>
              <w:t>29</w:t>
            </w:r>
          </w:p>
        </w:tc>
        <w:tc>
          <w:tcPr>
            <w:tcW w:w="5539" w:type="dxa"/>
            <w:tcBorders>
              <w:top w:val="single" w:sz="4" w:space="0" w:color="auto"/>
              <w:left w:val="single" w:sz="4" w:space="0" w:color="auto"/>
              <w:bottom w:val="single" w:sz="4" w:space="0" w:color="auto"/>
              <w:right w:val="single" w:sz="4" w:space="0" w:color="auto"/>
            </w:tcBorders>
            <w:vAlign w:val="center"/>
          </w:tcPr>
          <w:p w:rsidR="00436316" w:rsidRPr="00982B8B" w:rsidRDefault="00855A0A" w:rsidP="005839DB">
            <w:pPr>
              <w:rPr>
                <w:rFonts w:eastAsia="Calibri"/>
                <w:lang w:eastAsia="en-US"/>
              </w:rPr>
            </w:pPr>
            <w:r w:rsidRPr="00982B8B">
              <w:rPr>
                <w:rFonts w:eastAsia="Calibri"/>
                <w:lang w:eastAsia="en-US"/>
              </w:rPr>
              <w:t>Стеллаж перфорированный сварной СКТП-100/60</w:t>
            </w:r>
          </w:p>
        </w:tc>
        <w:tc>
          <w:tcPr>
            <w:tcW w:w="1559" w:type="dxa"/>
            <w:tcBorders>
              <w:top w:val="single" w:sz="4" w:space="0" w:color="auto"/>
              <w:left w:val="single" w:sz="4" w:space="0" w:color="auto"/>
              <w:bottom w:val="single" w:sz="4" w:space="0" w:color="auto"/>
              <w:right w:val="single" w:sz="4" w:space="0" w:color="auto"/>
            </w:tcBorders>
            <w:vAlign w:val="center"/>
          </w:tcPr>
          <w:p w:rsidR="00436316" w:rsidRDefault="00855A0A" w:rsidP="005839DB">
            <w:pPr>
              <w:jc w:val="center"/>
              <w:rPr>
                <w:rFonts w:eastAsia="Calibri"/>
                <w:lang w:eastAsia="en-US"/>
              </w:rPr>
            </w:pPr>
            <w:r>
              <w:rPr>
                <w:rFonts w:eastAsia="Calibri"/>
                <w:lang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436316" w:rsidRPr="00982B8B" w:rsidRDefault="00855A0A" w:rsidP="005839DB">
            <w:pPr>
              <w:jc w:val="center"/>
              <w:rPr>
                <w:rFonts w:eastAsia="Calibri"/>
                <w:lang w:eastAsia="en-US"/>
              </w:rPr>
            </w:pPr>
            <w:r w:rsidRPr="00982B8B">
              <w:rPr>
                <w:rFonts w:eastAsia="Calibri"/>
                <w:lang w:eastAsia="en-US"/>
              </w:rPr>
              <w:t>35 973,00</w:t>
            </w:r>
          </w:p>
        </w:tc>
      </w:tr>
      <w:tr w:rsidR="0095475A" w:rsidTr="005E73C8">
        <w:trPr>
          <w:jc w:val="center"/>
        </w:trPr>
        <w:tc>
          <w:tcPr>
            <w:tcW w:w="704" w:type="dxa"/>
            <w:tcBorders>
              <w:top w:val="single" w:sz="4" w:space="0" w:color="auto"/>
              <w:left w:val="single" w:sz="4" w:space="0" w:color="auto"/>
              <w:bottom w:val="single" w:sz="4" w:space="0" w:color="auto"/>
              <w:right w:val="single" w:sz="4" w:space="0" w:color="auto"/>
            </w:tcBorders>
          </w:tcPr>
          <w:p w:rsidR="00436316" w:rsidRDefault="00855A0A" w:rsidP="005839DB">
            <w:pPr>
              <w:jc w:val="center"/>
              <w:rPr>
                <w:rFonts w:eastAsia="Calibri"/>
                <w:lang w:eastAsia="en-US"/>
              </w:rPr>
            </w:pPr>
            <w:r>
              <w:rPr>
                <w:rFonts w:eastAsia="Calibri"/>
                <w:lang w:eastAsia="en-US"/>
              </w:rPr>
              <w:t>30</w:t>
            </w:r>
          </w:p>
        </w:tc>
        <w:tc>
          <w:tcPr>
            <w:tcW w:w="5539" w:type="dxa"/>
            <w:tcBorders>
              <w:top w:val="single" w:sz="4" w:space="0" w:color="auto"/>
              <w:left w:val="single" w:sz="4" w:space="0" w:color="auto"/>
              <w:bottom w:val="single" w:sz="4" w:space="0" w:color="auto"/>
              <w:right w:val="single" w:sz="4" w:space="0" w:color="auto"/>
            </w:tcBorders>
            <w:vAlign w:val="center"/>
          </w:tcPr>
          <w:p w:rsidR="00436316" w:rsidRPr="00982B8B" w:rsidRDefault="00855A0A" w:rsidP="005839DB">
            <w:pPr>
              <w:rPr>
                <w:rFonts w:eastAsia="Calibri"/>
                <w:lang w:eastAsia="en-US"/>
              </w:rPr>
            </w:pPr>
            <w:r w:rsidRPr="00982B8B">
              <w:rPr>
                <w:rFonts w:eastAsia="Calibri"/>
                <w:lang w:eastAsia="en-US"/>
              </w:rPr>
              <w:t>Стеллаж решетчатый Кобор СКР-90/50</w:t>
            </w:r>
          </w:p>
        </w:tc>
        <w:tc>
          <w:tcPr>
            <w:tcW w:w="1559" w:type="dxa"/>
            <w:tcBorders>
              <w:top w:val="single" w:sz="4" w:space="0" w:color="auto"/>
              <w:left w:val="single" w:sz="4" w:space="0" w:color="auto"/>
              <w:bottom w:val="single" w:sz="4" w:space="0" w:color="auto"/>
              <w:right w:val="single" w:sz="4" w:space="0" w:color="auto"/>
            </w:tcBorders>
            <w:vAlign w:val="center"/>
          </w:tcPr>
          <w:p w:rsidR="00436316" w:rsidRDefault="00855A0A" w:rsidP="005839DB">
            <w:pPr>
              <w:jc w:val="center"/>
              <w:rPr>
                <w:rFonts w:eastAsia="Calibri"/>
                <w:lang w:eastAsia="en-US"/>
              </w:rPr>
            </w:pPr>
            <w:r>
              <w:rPr>
                <w:rFonts w:eastAsia="Calibri"/>
                <w:lang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436316" w:rsidRPr="00982B8B" w:rsidRDefault="00855A0A" w:rsidP="005839DB">
            <w:pPr>
              <w:jc w:val="center"/>
              <w:rPr>
                <w:rFonts w:eastAsia="Calibri"/>
                <w:lang w:eastAsia="en-US"/>
              </w:rPr>
            </w:pPr>
            <w:r w:rsidRPr="00982B8B">
              <w:rPr>
                <w:rFonts w:eastAsia="Calibri"/>
                <w:lang w:eastAsia="en-US"/>
              </w:rPr>
              <w:t>21 977,00</w:t>
            </w:r>
          </w:p>
        </w:tc>
      </w:tr>
      <w:tr w:rsidR="0095475A" w:rsidTr="005E73C8">
        <w:trPr>
          <w:jc w:val="center"/>
        </w:trPr>
        <w:tc>
          <w:tcPr>
            <w:tcW w:w="6243" w:type="dxa"/>
            <w:gridSpan w:val="2"/>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rPr>
                <w:rFonts w:eastAsia="Calibri"/>
                <w:lang w:eastAsia="en-US"/>
              </w:rPr>
            </w:pPr>
            <w:r w:rsidRPr="00EA25B6">
              <w:rPr>
                <w:rFonts w:eastAsia="Calibri"/>
                <w:b/>
                <w:lang w:eastAsia="en-US"/>
              </w:rPr>
              <w:t>Итого</w:t>
            </w:r>
            <w:r w:rsidRPr="00EA25B6">
              <w:rPr>
                <w:rFonts w:eastAsia="Calibri"/>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jc w:val="center"/>
              <w:rPr>
                <w:rFonts w:eastAsia="Calibri"/>
                <w:b/>
                <w:lang w:eastAsia="en-US"/>
              </w:rPr>
            </w:pPr>
            <w:r>
              <w:rPr>
                <w:rFonts w:eastAsia="Calibri"/>
                <w:b/>
                <w:lang w:eastAsia="en-US"/>
              </w:rPr>
              <w:t>30</w:t>
            </w:r>
          </w:p>
        </w:tc>
        <w:tc>
          <w:tcPr>
            <w:tcW w:w="1843" w:type="dxa"/>
            <w:tcBorders>
              <w:top w:val="single" w:sz="4" w:space="0" w:color="auto"/>
              <w:left w:val="single" w:sz="4" w:space="0" w:color="auto"/>
              <w:bottom w:val="single" w:sz="4" w:space="0" w:color="auto"/>
              <w:right w:val="single" w:sz="4" w:space="0" w:color="auto"/>
            </w:tcBorders>
            <w:vAlign w:val="center"/>
          </w:tcPr>
          <w:p w:rsidR="00436316" w:rsidRPr="00EA25B6" w:rsidRDefault="00855A0A" w:rsidP="005839DB">
            <w:pPr>
              <w:jc w:val="center"/>
              <w:rPr>
                <w:rFonts w:eastAsia="Calibri"/>
                <w:b/>
                <w:lang w:eastAsia="en-US"/>
              </w:rPr>
            </w:pPr>
            <w:r>
              <w:rPr>
                <w:rFonts w:eastAsia="Calibri"/>
                <w:b/>
                <w:lang w:eastAsia="en-US"/>
              </w:rPr>
              <w:t>820594</w:t>
            </w:r>
            <w:r w:rsidRPr="00EA25B6">
              <w:rPr>
                <w:rFonts w:eastAsia="Calibri"/>
                <w:b/>
                <w:lang w:eastAsia="en-US"/>
              </w:rPr>
              <w:t>,35</w:t>
            </w:r>
          </w:p>
        </w:tc>
      </w:tr>
    </w:tbl>
    <w:p w:rsidR="00436316" w:rsidRPr="005815D9" w:rsidRDefault="00436316" w:rsidP="005839DB">
      <w:pPr>
        <w:jc w:val="center"/>
        <w:rPr>
          <w:spacing w:val="-5"/>
        </w:rPr>
      </w:pPr>
    </w:p>
    <w:p w:rsidR="00436316" w:rsidRPr="005815D9" w:rsidRDefault="00436316" w:rsidP="005839DB">
      <w:pPr>
        <w:jc w:val="center"/>
        <w:rPr>
          <w:spacing w:val="-5"/>
        </w:rPr>
      </w:pPr>
    </w:p>
    <w:p w:rsidR="00436316" w:rsidRPr="005815D9" w:rsidRDefault="00436316" w:rsidP="005839DB">
      <w:pPr>
        <w:jc w:val="center"/>
        <w:rPr>
          <w:spacing w:val="-5"/>
        </w:rPr>
      </w:pPr>
    </w:p>
    <w:p w:rsidR="00436316" w:rsidRPr="005815D9" w:rsidRDefault="00855A0A" w:rsidP="005839DB">
      <w:pPr>
        <w:pStyle w:val="af"/>
        <w:jc w:val="right"/>
        <w:rPr>
          <w:b/>
          <w:sz w:val="24"/>
          <w:szCs w:val="24"/>
        </w:rPr>
      </w:pPr>
      <w:r w:rsidRPr="005815D9">
        <w:br w:type="page"/>
      </w:r>
      <w:r w:rsidRPr="005815D9">
        <w:rPr>
          <w:b/>
          <w:sz w:val="24"/>
          <w:szCs w:val="24"/>
        </w:rPr>
        <w:t xml:space="preserve">Приложение № 3 </w:t>
      </w:r>
    </w:p>
    <w:p w:rsidR="00436316" w:rsidRPr="005815D9" w:rsidRDefault="00855A0A" w:rsidP="005839DB">
      <w:pPr>
        <w:pStyle w:val="af"/>
        <w:jc w:val="right"/>
        <w:rPr>
          <w:sz w:val="24"/>
          <w:szCs w:val="24"/>
        </w:rPr>
      </w:pPr>
      <w:r w:rsidRPr="005815D9">
        <w:rPr>
          <w:sz w:val="24"/>
          <w:szCs w:val="24"/>
        </w:rPr>
        <w:t>к договору безвозмездного пользования</w:t>
      </w:r>
    </w:p>
    <w:p w:rsidR="00436316" w:rsidRPr="005815D9" w:rsidRDefault="00855A0A" w:rsidP="005839DB">
      <w:pPr>
        <w:jc w:val="right"/>
        <w:rPr>
          <w:spacing w:val="-5"/>
        </w:rPr>
      </w:pPr>
      <w:r w:rsidRPr="005815D9">
        <w:rPr>
          <w:spacing w:val="-5"/>
        </w:rPr>
        <w:t>от  «</w:t>
      </w:r>
      <w:r w:rsidR="00DB7F96">
        <w:rPr>
          <w:spacing w:val="-5"/>
        </w:rPr>
        <w:t>02</w:t>
      </w:r>
      <w:r w:rsidRPr="005815D9">
        <w:rPr>
          <w:spacing w:val="-5"/>
        </w:rPr>
        <w:t xml:space="preserve">» </w:t>
      </w:r>
      <w:r w:rsidR="00DB7F96">
        <w:rPr>
          <w:spacing w:val="-5"/>
        </w:rPr>
        <w:t>декабря</w:t>
      </w:r>
      <w:r w:rsidRPr="005815D9">
        <w:rPr>
          <w:spacing w:val="-5"/>
        </w:rPr>
        <w:t xml:space="preserve"> 202</w:t>
      </w:r>
      <w:r w:rsidR="008413CD">
        <w:rPr>
          <w:spacing w:val="-5"/>
        </w:rPr>
        <w:t>4</w:t>
      </w:r>
      <w:r w:rsidRPr="005815D9">
        <w:rPr>
          <w:spacing w:val="-5"/>
        </w:rPr>
        <w:t xml:space="preserve"> года</w:t>
      </w:r>
    </w:p>
    <w:p w:rsidR="00436316" w:rsidRPr="005815D9" w:rsidRDefault="00436316" w:rsidP="005839DB"/>
    <w:p w:rsidR="00436316" w:rsidRPr="005815D9" w:rsidRDefault="00855A0A" w:rsidP="005839DB">
      <w:pPr>
        <w:jc w:val="center"/>
      </w:pPr>
      <w:r w:rsidRPr="005815D9">
        <w:t>Акт приема-передачи помещений</w:t>
      </w:r>
    </w:p>
    <w:p w:rsidR="00436316" w:rsidRPr="005815D9" w:rsidRDefault="00436316" w:rsidP="005839DB">
      <w:pPr>
        <w:jc w:val="center"/>
      </w:pPr>
    </w:p>
    <w:p w:rsidR="00436316" w:rsidRPr="005815D9" w:rsidRDefault="00855A0A" w:rsidP="005839DB">
      <w:pPr>
        <w:ind w:right="142"/>
      </w:pPr>
      <w:r w:rsidRPr="005815D9">
        <w:t xml:space="preserve">г. Ярославль  </w:t>
      </w:r>
      <w:r w:rsidRPr="005815D9">
        <w:tab/>
      </w:r>
      <w:r w:rsidRPr="005815D9">
        <w:tab/>
        <w:t xml:space="preserve">                                                                           «__»________20___года</w:t>
      </w:r>
    </w:p>
    <w:p w:rsidR="00436316" w:rsidRPr="005815D9" w:rsidRDefault="00436316" w:rsidP="005839DB">
      <w:pPr>
        <w:ind w:right="142"/>
        <w:jc w:val="center"/>
      </w:pPr>
    </w:p>
    <w:p w:rsidR="00436316" w:rsidRPr="005815D9" w:rsidRDefault="008413CD" w:rsidP="005839DB">
      <w:pPr>
        <w:jc w:val="both"/>
      </w:pPr>
      <w:r w:rsidRPr="005815D9">
        <w:rPr>
          <w:rFonts w:eastAsia="Calibri"/>
          <w:lang w:eastAsia="en-US"/>
        </w:rPr>
        <w:t>Муниципальное дошкольное образовательное учреждение «</w:t>
      </w:r>
      <w:r>
        <w:rPr>
          <w:rFonts w:eastAsia="Calibri"/>
          <w:lang w:eastAsia="en-US"/>
        </w:rPr>
        <w:t>Д</w:t>
      </w:r>
      <w:r w:rsidRPr="005815D9">
        <w:rPr>
          <w:rFonts w:eastAsia="Calibri"/>
          <w:lang w:eastAsia="en-US"/>
        </w:rPr>
        <w:t>етский сад № 131»</w:t>
      </w:r>
      <w:r w:rsidRPr="005815D9">
        <w:rPr>
          <w:bCs/>
        </w:rPr>
        <w:t>,</w:t>
      </w:r>
      <w:r>
        <w:rPr>
          <w:bCs/>
        </w:rPr>
        <w:t xml:space="preserve"> </w:t>
      </w:r>
      <w:r w:rsidRPr="005815D9">
        <w:t xml:space="preserve">именуемое в дальнейшем </w:t>
      </w:r>
      <w:r w:rsidRPr="005815D9">
        <w:rPr>
          <w:bCs/>
        </w:rPr>
        <w:t>«ССУДОДАТЕЛЬ»</w:t>
      </w:r>
      <w:r>
        <w:rPr>
          <w:bCs/>
        </w:rPr>
        <w:t>,</w:t>
      </w:r>
      <w:r w:rsidRPr="005815D9">
        <w:rPr>
          <w:bCs/>
        </w:rPr>
        <w:t xml:space="preserve"> в лице заведующего Краснощековой Людмилы Михайловны</w:t>
      </w:r>
      <w:r w:rsidRPr="005815D9">
        <w:t xml:space="preserve">, действующего на основании Устава, с одной стороны, и </w:t>
      </w:r>
      <w:r w:rsidRPr="001B338E">
        <w:rPr>
          <w:bCs/>
          <w:kern w:val="28"/>
          <w:lang w:eastAsia="x-none"/>
        </w:rPr>
        <w:t xml:space="preserve">общество с ограниченной ответственностью </w:t>
      </w:r>
      <w:r>
        <w:rPr>
          <w:bCs/>
          <w:kern w:val="28"/>
          <w:lang w:eastAsia="x-none"/>
        </w:rPr>
        <w:t>«</w:t>
      </w:r>
      <w:r w:rsidRPr="001B338E">
        <w:rPr>
          <w:bCs/>
          <w:kern w:val="28"/>
          <w:lang w:eastAsia="x-none"/>
        </w:rPr>
        <w:t>Агроинвест</w:t>
      </w:r>
      <w:r>
        <w:rPr>
          <w:bCs/>
          <w:kern w:val="28"/>
          <w:lang w:eastAsia="x-none"/>
        </w:rPr>
        <w:t>»</w:t>
      </w:r>
      <w:r w:rsidRPr="00FD6AF0">
        <w:rPr>
          <w:bCs/>
          <w:kern w:val="28"/>
          <w:lang w:eastAsia="x-none"/>
        </w:rPr>
        <w:t>,</w:t>
      </w:r>
      <w:r>
        <w:rPr>
          <w:bCs/>
          <w:kern w:val="28"/>
          <w:lang w:eastAsia="x-none"/>
        </w:rPr>
        <w:t xml:space="preserve"> </w:t>
      </w:r>
      <w:r w:rsidRPr="005815D9">
        <w:t>именуемый в дальнейшем «ССУДОПОЛУЧАТЕЛЬ»</w:t>
      </w:r>
      <w:r>
        <w:t>,</w:t>
      </w:r>
      <w:r>
        <w:rPr>
          <w:bCs/>
          <w:kern w:val="28"/>
          <w:lang w:eastAsia="x-none"/>
        </w:rPr>
        <w:t xml:space="preserve"> </w:t>
      </w:r>
      <w:r w:rsidRPr="00FD6AF0">
        <w:rPr>
          <w:bCs/>
          <w:kern w:val="28"/>
          <w:lang w:eastAsia="x-none"/>
        </w:rPr>
        <w:t>в лице</w:t>
      </w:r>
      <w:r>
        <w:rPr>
          <w:bCs/>
          <w:kern w:val="28"/>
          <w:lang w:eastAsia="x-none"/>
        </w:rPr>
        <w:t xml:space="preserve"> </w:t>
      </w:r>
      <w:r w:rsidRPr="00202301">
        <w:rPr>
          <w:bCs/>
          <w:kern w:val="28"/>
          <w:lang w:eastAsia="x-none"/>
        </w:rPr>
        <w:t>генеральн</w:t>
      </w:r>
      <w:r>
        <w:rPr>
          <w:bCs/>
          <w:kern w:val="28"/>
          <w:lang w:eastAsia="x-none"/>
        </w:rPr>
        <w:t>ого</w:t>
      </w:r>
      <w:r w:rsidRPr="00202301">
        <w:rPr>
          <w:bCs/>
          <w:kern w:val="28"/>
          <w:lang w:eastAsia="x-none"/>
        </w:rPr>
        <w:t xml:space="preserve"> директор</w:t>
      </w:r>
      <w:r>
        <w:rPr>
          <w:bCs/>
          <w:kern w:val="28"/>
          <w:lang w:eastAsia="x-none"/>
        </w:rPr>
        <w:t xml:space="preserve">а </w:t>
      </w:r>
      <w:r w:rsidRPr="00202301">
        <w:rPr>
          <w:bCs/>
          <w:kern w:val="28"/>
          <w:lang w:eastAsia="x-none"/>
        </w:rPr>
        <w:t>Демьянченко Дмитри</w:t>
      </w:r>
      <w:r>
        <w:rPr>
          <w:bCs/>
          <w:kern w:val="28"/>
          <w:lang w:eastAsia="x-none"/>
        </w:rPr>
        <w:t>я</w:t>
      </w:r>
      <w:r w:rsidRPr="00202301">
        <w:rPr>
          <w:bCs/>
          <w:kern w:val="28"/>
          <w:lang w:eastAsia="x-none"/>
        </w:rPr>
        <w:t xml:space="preserve"> Алексеевич</w:t>
      </w:r>
      <w:r>
        <w:rPr>
          <w:bCs/>
          <w:kern w:val="28"/>
          <w:lang w:eastAsia="x-none"/>
        </w:rPr>
        <w:t>а</w:t>
      </w:r>
      <w:r w:rsidRPr="005815D9">
        <w:t xml:space="preserve">, действующего на основании </w:t>
      </w:r>
      <w:r>
        <w:t>Устава</w:t>
      </w:r>
      <w:r w:rsidR="00855A0A" w:rsidRPr="005815D9">
        <w:t>, с другой стороны, а вместе именуемые Стороны, составили и подписали Акт приема-передачи помещения (далее –Акт) о нижеследующем:</w:t>
      </w:r>
    </w:p>
    <w:p w:rsidR="00436316" w:rsidRPr="005815D9" w:rsidRDefault="00436316" w:rsidP="005839DB">
      <w:pPr>
        <w:jc w:val="both"/>
      </w:pPr>
    </w:p>
    <w:p w:rsidR="00436316" w:rsidRPr="005815D9" w:rsidRDefault="00855A0A" w:rsidP="008413CD">
      <w:pPr>
        <w:numPr>
          <w:ilvl w:val="0"/>
          <w:numId w:val="33"/>
        </w:numPr>
        <w:ind w:left="0" w:right="142" w:firstLine="567"/>
        <w:contextualSpacing/>
        <w:jc w:val="both"/>
      </w:pPr>
      <w:r w:rsidRPr="005815D9">
        <w:t>«ССУДОДАТЕЛЬ» передает, а «ССУДОПОЛУЧАТЕЛЬ» принимает следующие помещения:</w:t>
      </w:r>
    </w:p>
    <w:p w:rsidR="00436316" w:rsidRPr="005815D9" w:rsidRDefault="00436316" w:rsidP="005839DB">
      <w:pPr>
        <w:pStyle w:val="ad"/>
        <w:ind w:left="786"/>
        <w:jc w:val="center"/>
        <w:rPr>
          <w:spacing w:val="-5"/>
        </w:rPr>
      </w:pPr>
    </w:p>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5"/>
        <w:gridCol w:w="2591"/>
        <w:gridCol w:w="3466"/>
        <w:gridCol w:w="1998"/>
      </w:tblGrid>
      <w:tr w:rsidR="0095475A" w:rsidTr="005E73C8">
        <w:trPr>
          <w:jc w:val="center"/>
        </w:trPr>
        <w:tc>
          <w:tcPr>
            <w:tcW w:w="1535" w:type="dxa"/>
            <w:tcBorders>
              <w:top w:val="single" w:sz="4" w:space="0" w:color="auto"/>
              <w:left w:val="single" w:sz="4" w:space="0" w:color="auto"/>
              <w:bottom w:val="single" w:sz="4" w:space="0" w:color="auto"/>
              <w:right w:val="single" w:sz="4" w:space="0" w:color="auto"/>
            </w:tcBorders>
          </w:tcPr>
          <w:p w:rsidR="00436316" w:rsidRPr="005815D9" w:rsidRDefault="00855A0A" w:rsidP="005839DB">
            <w:pPr>
              <w:jc w:val="center"/>
              <w:rPr>
                <w:rFonts w:eastAsia="Calibri"/>
                <w:lang w:eastAsia="en-US"/>
              </w:rPr>
            </w:pPr>
            <w:r w:rsidRPr="005815D9">
              <w:rPr>
                <w:rFonts w:eastAsia="Calibri"/>
                <w:lang w:eastAsia="en-US"/>
              </w:rPr>
              <w:t>№ этажа</w:t>
            </w:r>
          </w:p>
        </w:tc>
        <w:tc>
          <w:tcPr>
            <w:tcW w:w="2591" w:type="dxa"/>
            <w:tcBorders>
              <w:top w:val="single" w:sz="4" w:space="0" w:color="auto"/>
              <w:left w:val="single" w:sz="4" w:space="0" w:color="auto"/>
              <w:bottom w:val="single" w:sz="4" w:space="0" w:color="auto"/>
              <w:right w:val="single" w:sz="4" w:space="0" w:color="auto"/>
            </w:tcBorders>
            <w:vAlign w:val="center"/>
          </w:tcPr>
          <w:p w:rsidR="00436316" w:rsidRPr="005815D9" w:rsidRDefault="00855A0A" w:rsidP="005839DB">
            <w:pPr>
              <w:jc w:val="center"/>
              <w:rPr>
                <w:rFonts w:eastAsia="Calibri"/>
                <w:lang w:eastAsia="en-US"/>
              </w:rPr>
            </w:pPr>
            <w:r w:rsidRPr="005815D9">
              <w:rPr>
                <w:rFonts w:eastAsia="Calibri"/>
                <w:lang w:eastAsia="en-US"/>
              </w:rPr>
              <w:t>№ помещения по плану строения</w:t>
            </w:r>
          </w:p>
        </w:tc>
        <w:tc>
          <w:tcPr>
            <w:tcW w:w="3466" w:type="dxa"/>
            <w:tcBorders>
              <w:top w:val="single" w:sz="4" w:space="0" w:color="auto"/>
              <w:left w:val="single" w:sz="4" w:space="0" w:color="auto"/>
              <w:bottom w:val="single" w:sz="4" w:space="0" w:color="auto"/>
              <w:right w:val="single" w:sz="4" w:space="0" w:color="auto"/>
            </w:tcBorders>
            <w:vAlign w:val="center"/>
          </w:tcPr>
          <w:p w:rsidR="00436316" w:rsidRPr="005815D9" w:rsidRDefault="00855A0A" w:rsidP="005839DB">
            <w:pPr>
              <w:jc w:val="center"/>
              <w:rPr>
                <w:rFonts w:eastAsia="Calibri"/>
                <w:lang w:eastAsia="en-US"/>
              </w:rPr>
            </w:pPr>
            <w:r w:rsidRPr="005815D9">
              <w:rPr>
                <w:rFonts w:eastAsia="Calibri"/>
                <w:lang w:eastAsia="en-US"/>
              </w:rPr>
              <w:t>Назначение  помещения</w:t>
            </w:r>
          </w:p>
        </w:tc>
        <w:tc>
          <w:tcPr>
            <w:tcW w:w="1998" w:type="dxa"/>
            <w:tcBorders>
              <w:top w:val="single" w:sz="4" w:space="0" w:color="auto"/>
              <w:left w:val="single" w:sz="4" w:space="0" w:color="auto"/>
              <w:bottom w:val="single" w:sz="4" w:space="0" w:color="auto"/>
              <w:right w:val="single" w:sz="4" w:space="0" w:color="auto"/>
            </w:tcBorders>
            <w:vAlign w:val="center"/>
          </w:tcPr>
          <w:p w:rsidR="00436316" w:rsidRPr="005815D9" w:rsidRDefault="00855A0A" w:rsidP="005839DB">
            <w:pPr>
              <w:jc w:val="center"/>
              <w:rPr>
                <w:rFonts w:eastAsia="Calibri"/>
                <w:lang w:eastAsia="en-US"/>
              </w:rPr>
            </w:pPr>
            <w:r w:rsidRPr="005815D9">
              <w:rPr>
                <w:rFonts w:eastAsia="Calibri"/>
                <w:lang w:eastAsia="en-US"/>
              </w:rPr>
              <w:t>Площадь, кв.м</w:t>
            </w:r>
          </w:p>
        </w:tc>
      </w:tr>
      <w:tr w:rsidR="0095475A" w:rsidTr="005E73C8">
        <w:trPr>
          <w:jc w:val="center"/>
        </w:trPr>
        <w:tc>
          <w:tcPr>
            <w:tcW w:w="1535" w:type="dxa"/>
            <w:tcBorders>
              <w:top w:val="single" w:sz="4" w:space="0" w:color="auto"/>
              <w:left w:val="single" w:sz="4" w:space="0" w:color="auto"/>
              <w:bottom w:val="single" w:sz="4" w:space="0" w:color="auto"/>
              <w:right w:val="single" w:sz="4" w:space="0" w:color="auto"/>
            </w:tcBorders>
          </w:tcPr>
          <w:p w:rsidR="00436316" w:rsidRPr="005815D9" w:rsidRDefault="00436316" w:rsidP="005839DB">
            <w:pPr>
              <w:jc w:val="center"/>
              <w:rPr>
                <w:rFonts w:eastAsia="Calibri"/>
                <w:lang w:eastAsia="en-US"/>
              </w:rPr>
            </w:pPr>
          </w:p>
        </w:tc>
        <w:tc>
          <w:tcPr>
            <w:tcW w:w="2591" w:type="dxa"/>
            <w:tcBorders>
              <w:top w:val="single" w:sz="4" w:space="0" w:color="auto"/>
              <w:left w:val="single" w:sz="4" w:space="0" w:color="auto"/>
              <w:bottom w:val="single" w:sz="4" w:space="0" w:color="auto"/>
              <w:right w:val="single" w:sz="4" w:space="0" w:color="auto"/>
            </w:tcBorders>
            <w:vAlign w:val="center"/>
          </w:tcPr>
          <w:p w:rsidR="00436316" w:rsidRPr="005815D9" w:rsidRDefault="00436316" w:rsidP="005839DB">
            <w:pPr>
              <w:jc w:val="center"/>
              <w:rPr>
                <w:rFonts w:eastAsia="Calibri"/>
                <w:lang w:eastAsia="en-US"/>
              </w:rPr>
            </w:pPr>
          </w:p>
        </w:tc>
        <w:tc>
          <w:tcPr>
            <w:tcW w:w="3466" w:type="dxa"/>
            <w:tcBorders>
              <w:top w:val="single" w:sz="4" w:space="0" w:color="auto"/>
              <w:left w:val="single" w:sz="4" w:space="0" w:color="auto"/>
              <w:bottom w:val="single" w:sz="4" w:space="0" w:color="auto"/>
              <w:right w:val="single" w:sz="4" w:space="0" w:color="auto"/>
            </w:tcBorders>
            <w:vAlign w:val="center"/>
          </w:tcPr>
          <w:p w:rsidR="00436316" w:rsidRPr="005815D9" w:rsidRDefault="00436316" w:rsidP="005839DB">
            <w:pPr>
              <w:rPr>
                <w:rFonts w:eastAsia="Calibri"/>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rsidR="00436316" w:rsidRPr="005815D9" w:rsidRDefault="00436316" w:rsidP="005839DB">
            <w:pPr>
              <w:jc w:val="center"/>
              <w:rPr>
                <w:rFonts w:eastAsia="Calibri"/>
                <w:lang w:eastAsia="en-US"/>
              </w:rPr>
            </w:pPr>
          </w:p>
        </w:tc>
      </w:tr>
      <w:tr w:rsidR="0095475A" w:rsidTr="005E73C8">
        <w:trPr>
          <w:jc w:val="center"/>
        </w:trPr>
        <w:tc>
          <w:tcPr>
            <w:tcW w:w="1535" w:type="dxa"/>
            <w:tcBorders>
              <w:top w:val="single" w:sz="4" w:space="0" w:color="auto"/>
              <w:left w:val="single" w:sz="4" w:space="0" w:color="auto"/>
              <w:bottom w:val="single" w:sz="4" w:space="0" w:color="auto"/>
              <w:right w:val="single" w:sz="4" w:space="0" w:color="auto"/>
            </w:tcBorders>
          </w:tcPr>
          <w:p w:rsidR="00436316" w:rsidRPr="005815D9" w:rsidRDefault="00436316" w:rsidP="005839DB">
            <w:pPr>
              <w:jc w:val="center"/>
              <w:rPr>
                <w:rFonts w:eastAsia="Calibri"/>
                <w:lang w:eastAsia="en-US"/>
              </w:rPr>
            </w:pPr>
          </w:p>
        </w:tc>
        <w:tc>
          <w:tcPr>
            <w:tcW w:w="2591" w:type="dxa"/>
            <w:tcBorders>
              <w:top w:val="single" w:sz="4" w:space="0" w:color="auto"/>
              <w:left w:val="single" w:sz="4" w:space="0" w:color="auto"/>
              <w:bottom w:val="single" w:sz="4" w:space="0" w:color="auto"/>
              <w:right w:val="single" w:sz="4" w:space="0" w:color="auto"/>
            </w:tcBorders>
            <w:vAlign w:val="center"/>
          </w:tcPr>
          <w:p w:rsidR="00436316" w:rsidRPr="005815D9" w:rsidRDefault="00436316" w:rsidP="005839DB">
            <w:pPr>
              <w:jc w:val="center"/>
              <w:rPr>
                <w:rFonts w:eastAsia="Calibri"/>
                <w:lang w:eastAsia="en-US"/>
              </w:rPr>
            </w:pPr>
          </w:p>
        </w:tc>
        <w:tc>
          <w:tcPr>
            <w:tcW w:w="3466" w:type="dxa"/>
            <w:tcBorders>
              <w:top w:val="single" w:sz="4" w:space="0" w:color="auto"/>
              <w:left w:val="single" w:sz="4" w:space="0" w:color="auto"/>
              <w:bottom w:val="single" w:sz="4" w:space="0" w:color="auto"/>
              <w:right w:val="single" w:sz="4" w:space="0" w:color="auto"/>
            </w:tcBorders>
            <w:vAlign w:val="center"/>
          </w:tcPr>
          <w:p w:rsidR="00436316" w:rsidRPr="005815D9" w:rsidRDefault="00436316" w:rsidP="005839DB">
            <w:pPr>
              <w:rPr>
                <w:rFonts w:eastAsia="Calibri"/>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rsidR="00436316" w:rsidRPr="005815D9" w:rsidRDefault="00436316" w:rsidP="005839DB">
            <w:pPr>
              <w:jc w:val="center"/>
              <w:rPr>
                <w:rFonts w:eastAsia="Calibri"/>
                <w:lang w:eastAsia="en-US"/>
              </w:rPr>
            </w:pPr>
          </w:p>
        </w:tc>
      </w:tr>
      <w:tr w:rsidR="0095475A" w:rsidTr="005E73C8">
        <w:trPr>
          <w:jc w:val="center"/>
        </w:trPr>
        <w:tc>
          <w:tcPr>
            <w:tcW w:w="1535" w:type="dxa"/>
            <w:tcBorders>
              <w:top w:val="single" w:sz="4" w:space="0" w:color="auto"/>
              <w:left w:val="single" w:sz="4" w:space="0" w:color="auto"/>
              <w:bottom w:val="single" w:sz="4" w:space="0" w:color="auto"/>
              <w:right w:val="single" w:sz="4" w:space="0" w:color="auto"/>
            </w:tcBorders>
          </w:tcPr>
          <w:p w:rsidR="00436316" w:rsidRPr="005815D9" w:rsidRDefault="00436316" w:rsidP="005839DB">
            <w:pPr>
              <w:jc w:val="center"/>
              <w:rPr>
                <w:rFonts w:eastAsia="Calibri"/>
                <w:lang w:eastAsia="en-US"/>
              </w:rPr>
            </w:pPr>
          </w:p>
        </w:tc>
        <w:tc>
          <w:tcPr>
            <w:tcW w:w="2591" w:type="dxa"/>
            <w:tcBorders>
              <w:top w:val="single" w:sz="4" w:space="0" w:color="auto"/>
              <w:left w:val="single" w:sz="4" w:space="0" w:color="auto"/>
              <w:bottom w:val="single" w:sz="4" w:space="0" w:color="auto"/>
              <w:right w:val="single" w:sz="4" w:space="0" w:color="auto"/>
            </w:tcBorders>
            <w:vAlign w:val="center"/>
          </w:tcPr>
          <w:p w:rsidR="00436316" w:rsidRPr="005815D9" w:rsidRDefault="00436316" w:rsidP="005839DB">
            <w:pPr>
              <w:jc w:val="center"/>
              <w:rPr>
                <w:rFonts w:eastAsia="Calibri"/>
                <w:lang w:eastAsia="en-US"/>
              </w:rPr>
            </w:pPr>
          </w:p>
        </w:tc>
        <w:tc>
          <w:tcPr>
            <w:tcW w:w="3466" w:type="dxa"/>
            <w:tcBorders>
              <w:top w:val="single" w:sz="4" w:space="0" w:color="auto"/>
              <w:left w:val="single" w:sz="4" w:space="0" w:color="auto"/>
              <w:bottom w:val="single" w:sz="4" w:space="0" w:color="auto"/>
              <w:right w:val="single" w:sz="4" w:space="0" w:color="auto"/>
            </w:tcBorders>
            <w:vAlign w:val="center"/>
          </w:tcPr>
          <w:p w:rsidR="00436316" w:rsidRPr="005815D9" w:rsidRDefault="00436316" w:rsidP="005839DB">
            <w:pPr>
              <w:rPr>
                <w:rFonts w:eastAsia="Calibri"/>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rsidR="00436316" w:rsidRPr="005815D9" w:rsidRDefault="00436316" w:rsidP="005839DB">
            <w:pPr>
              <w:jc w:val="center"/>
              <w:rPr>
                <w:rFonts w:eastAsia="Calibri"/>
                <w:lang w:eastAsia="en-US"/>
              </w:rPr>
            </w:pPr>
          </w:p>
        </w:tc>
      </w:tr>
      <w:tr w:rsidR="0095475A" w:rsidTr="005E73C8">
        <w:trPr>
          <w:jc w:val="center"/>
        </w:trPr>
        <w:tc>
          <w:tcPr>
            <w:tcW w:w="1535" w:type="dxa"/>
            <w:tcBorders>
              <w:top w:val="single" w:sz="4" w:space="0" w:color="auto"/>
              <w:left w:val="single" w:sz="4" w:space="0" w:color="auto"/>
              <w:bottom w:val="single" w:sz="4" w:space="0" w:color="auto"/>
              <w:right w:val="single" w:sz="4" w:space="0" w:color="auto"/>
            </w:tcBorders>
          </w:tcPr>
          <w:p w:rsidR="00436316" w:rsidRPr="005815D9" w:rsidRDefault="00436316" w:rsidP="005839DB">
            <w:pPr>
              <w:jc w:val="center"/>
              <w:rPr>
                <w:rFonts w:eastAsia="Calibri"/>
                <w:lang w:eastAsia="en-US"/>
              </w:rPr>
            </w:pPr>
          </w:p>
        </w:tc>
        <w:tc>
          <w:tcPr>
            <w:tcW w:w="2591" w:type="dxa"/>
            <w:tcBorders>
              <w:top w:val="single" w:sz="4" w:space="0" w:color="auto"/>
              <w:left w:val="single" w:sz="4" w:space="0" w:color="auto"/>
              <w:bottom w:val="single" w:sz="4" w:space="0" w:color="auto"/>
              <w:right w:val="single" w:sz="4" w:space="0" w:color="auto"/>
            </w:tcBorders>
            <w:vAlign w:val="center"/>
          </w:tcPr>
          <w:p w:rsidR="00436316" w:rsidRPr="005815D9" w:rsidRDefault="00436316" w:rsidP="005839DB">
            <w:pPr>
              <w:jc w:val="center"/>
              <w:rPr>
                <w:rFonts w:eastAsia="Calibri"/>
                <w:lang w:eastAsia="en-US"/>
              </w:rPr>
            </w:pPr>
          </w:p>
        </w:tc>
        <w:tc>
          <w:tcPr>
            <w:tcW w:w="3466" w:type="dxa"/>
            <w:tcBorders>
              <w:top w:val="single" w:sz="4" w:space="0" w:color="auto"/>
              <w:left w:val="single" w:sz="4" w:space="0" w:color="auto"/>
              <w:bottom w:val="single" w:sz="4" w:space="0" w:color="auto"/>
              <w:right w:val="single" w:sz="4" w:space="0" w:color="auto"/>
            </w:tcBorders>
            <w:vAlign w:val="center"/>
          </w:tcPr>
          <w:p w:rsidR="00436316" w:rsidRPr="005815D9" w:rsidRDefault="00436316" w:rsidP="005839DB">
            <w:pPr>
              <w:rPr>
                <w:rFonts w:eastAsia="Calibri"/>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rsidR="00436316" w:rsidRPr="005815D9" w:rsidRDefault="00436316" w:rsidP="005839DB">
            <w:pPr>
              <w:jc w:val="center"/>
              <w:rPr>
                <w:rFonts w:eastAsia="Calibri"/>
                <w:lang w:eastAsia="en-US"/>
              </w:rPr>
            </w:pPr>
          </w:p>
        </w:tc>
      </w:tr>
      <w:tr w:rsidR="0095475A" w:rsidTr="005E73C8">
        <w:trPr>
          <w:jc w:val="center"/>
        </w:trPr>
        <w:tc>
          <w:tcPr>
            <w:tcW w:w="1535" w:type="dxa"/>
            <w:tcBorders>
              <w:top w:val="single" w:sz="4" w:space="0" w:color="auto"/>
              <w:left w:val="single" w:sz="4" w:space="0" w:color="auto"/>
              <w:bottom w:val="single" w:sz="4" w:space="0" w:color="auto"/>
              <w:right w:val="single" w:sz="4" w:space="0" w:color="auto"/>
            </w:tcBorders>
          </w:tcPr>
          <w:p w:rsidR="00436316" w:rsidRPr="005815D9" w:rsidRDefault="00436316" w:rsidP="005839DB">
            <w:pPr>
              <w:jc w:val="center"/>
              <w:rPr>
                <w:rFonts w:eastAsia="Calibri"/>
                <w:lang w:eastAsia="en-US"/>
              </w:rPr>
            </w:pPr>
          </w:p>
        </w:tc>
        <w:tc>
          <w:tcPr>
            <w:tcW w:w="2591" w:type="dxa"/>
            <w:tcBorders>
              <w:top w:val="single" w:sz="4" w:space="0" w:color="auto"/>
              <w:left w:val="single" w:sz="4" w:space="0" w:color="auto"/>
              <w:bottom w:val="single" w:sz="4" w:space="0" w:color="auto"/>
              <w:right w:val="single" w:sz="4" w:space="0" w:color="auto"/>
            </w:tcBorders>
            <w:vAlign w:val="center"/>
          </w:tcPr>
          <w:p w:rsidR="00436316" w:rsidRPr="005815D9" w:rsidRDefault="00436316" w:rsidP="005839DB">
            <w:pPr>
              <w:jc w:val="center"/>
              <w:rPr>
                <w:rFonts w:eastAsia="Calibri"/>
                <w:lang w:eastAsia="en-US"/>
              </w:rPr>
            </w:pPr>
          </w:p>
        </w:tc>
        <w:tc>
          <w:tcPr>
            <w:tcW w:w="3466" w:type="dxa"/>
            <w:tcBorders>
              <w:top w:val="single" w:sz="4" w:space="0" w:color="auto"/>
              <w:left w:val="single" w:sz="4" w:space="0" w:color="auto"/>
              <w:bottom w:val="single" w:sz="4" w:space="0" w:color="auto"/>
              <w:right w:val="single" w:sz="4" w:space="0" w:color="auto"/>
            </w:tcBorders>
            <w:vAlign w:val="center"/>
          </w:tcPr>
          <w:p w:rsidR="00436316" w:rsidRPr="005815D9" w:rsidRDefault="00436316" w:rsidP="005839DB">
            <w:pPr>
              <w:rPr>
                <w:rFonts w:eastAsia="Calibri"/>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rsidR="00436316" w:rsidRPr="005815D9" w:rsidRDefault="00436316" w:rsidP="005839DB">
            <w:pPr>
              <w:jc w:val="center"/>
              <w:rPr>
                <w:rFonts w:eastAsia="Calibri"/>
                <w:lang w:eastAsia="en-US"/>
              </w:rPr>
            </w:pPr>
          </w:p>
        </w:tc>
      </w:tr>
      <w:tr w:rsidR="0095475A" w:rsidTr="005E73C8">
        <w:trPr>
          <w:jc w:val="center"/>
        </w:trPr>
        <w:tc>
          <w:tcPr>
            <w:tcW w:w="7592" w:type="dxa"/>
            <w:gridSpan w:val="3"/>
            <w:tcBorders>
              <w:top w:val="single" w:sz="4" w:space="0" w:color="auto"/>
              <w:left w:val="single" w:sz="4" w:space="0" w:color="auto"/>
              <w:bottom w:val="single" w:sz="4" w:space="0" w:color="auto"/>
              <w:right w:val="single" w:sz="4" w:space="0" w:color="auto"/>
            </w:tcBorders>
          </w:tcPr>
          <w:p w:rsidR="00436316" w:rsidRPr="005815D9" w:rsidRDefault="00855A0A" w:rsidP="005839DB">
            <w:pPr>
              <w:jc w:val="right"/>
              <w:rPr>
                <w:rFonts w:eastAsia="Calibri"/>
                <w:lang w:eastAsia="en-US"/>
              </w:rPr>
            </w:pPr>
            <w:r w:rsidRPr="005815D9">
              <w:rPr>
                <w:rFonts w:eastAsia="Calibri"/>
                <w:b/>
                <w:lang w:eastAsia="en-US"/>
              </w:rPr>
              <w:t>ИТОГО:</w:t>
            </w:r>
          </w:p>
        </w:tc>
        <w:tc>
          <w:tcPr>
            <w:tcW w:w="1998" w:type="dxa"/>
            <w:tcBorders>
              <w:top w:val="single" w:sz="4" w:space="0" w:color="auto"/>
              <w:left w:val="single" w:sz="4" w:space="0" w:color="auto"/>
              <w:bottom w:val="single" w:sz="4" w:space="0" w:color="auto"/>
              <w:right w:val="single" w:sz="4" w:space="0" w:color="auto"/>
            </w:tcBorders>
            <w:vAlign w:val="center"/>
          </w:tcPr>
          <w:p w:rsidR="00436316" w:rsidRPr="005815D9" w:rsidRDefault="00436316" w:rsidP="005839DB">
            <w:pPr>
              <w:jc w:val="center"/>
              <w:rPr>
                <w:rFonts w:eastAsia="Calibri"/>
                <w:lang w:eastAsia="en-US"/>
              </w:rPr>
            </w:pPr>
          </w:p>
        </w:tc>
      </w:tr>
    </w:tbl>
    <w:p w:rsidR="00436316" w:rsidRPr="005815D9" w:rsidRDefault="00436316" w:rsidP="005839DB">
      <w:pPr>
        <w:ind w:right="142"/>
        <w:contextualSpacing/>
        <w:jc w:val="both"/>
      </w:pPr>
    </w:p>
    <w:p w:rsidR="00436316" w:rsidRPr="005815D9" w:rsidRDefault="00855A0A" w:rsidP="008413CD">
      <w:pPr>
        <w:numPr>
          <w:ilvl w:val="0"/>
          <w:numId w:val="33"/>
        </w:numPr>
        <w:ind w:left="0" w:right="142" w:firstLine="567"/>
        <w:contextualSpacing/>
        <w:jc w:val="both"/>
        <w:rPr>
          <w:bCs/>
        </w:rPr>
      </w:pPr>
      <w:r w:rsidRPr="005815D9">
        <w:rPr>
          <w:bCs/>
        </w:rPr>
        <w:t>Подписав настоящий Акт, Стороны подтверждают, что обязательства Сторон по приему-передаче помещений по договору исполнены надлежащим образом.</w:t>
      </w:r>
    </w:p>
    <w:p w:rsidR="00436316" w:rsidRPr="005815D9" w:rsidRDefault="00855A0A" w:rsidP="008413CD">
      <w:pPr>
        <w:numPr>
          <w:ilvl w:val="0"/>
          <w:numId w:val="33"/>
        </w:numPr>
        <w:ind w:left="0" w:right="142" w:firstLine="567"/>
        <w:contextualSpacing/>
        <w:jc w:val="both"/>
        <w:rPr>
          <w:bCs/>
        </w:rPr>
      </w:pPr>
      <w:r w:rsidRPr="005815D9">
        <w:rPr>
          <w:bCs/>
        </w:rPr>
        <w:t>Настоящий Акт подписан в двух экземплярах по одному для каждой из Сторон.</w:t>
      </w:r>
    </w:p>
    <w:p w:rsidR="00436316" w:rsidRPr="005815D9" w:rsidRDefault="00436316" w:rsidP="005839DB">
      <w:pPr>
        <w:jc w:val="center"/>
        <w:rPr>
          <w:b/>
          <w:bCs/>
        </w:rPr>
      </w:pPr>
    </w:p>
    <w:p w:rsidR="00436316" w:rsidRPr="005815D9" w:rsidRDefault="00855A0A" w:rsidP="005839DB">
      <w:pPr>
        <w:jc w:val="center"/>
        <w:rPr>
          <w:b/>
          <w:bCs/>
        </w:rPr>
      </w:pPr>
      <w:r w:rsidRPr="005815D9">
        <w:rPr>
          <w:b/>
          <w:bCs/>
        </w:rPr>
        <w:t>Подписи сторон:</w:t>
      </w:r>
    </w:p>
    <w:p w:rsidR="00436316" w:rsidRPr="005815D9" w:rsidRDefault="00436316" w:rsidP="005839DB">
      <w:pPr>
        <w:jc w:val="center"/>
        <w:rPr>
          <w:b/>
          <w:bCs/>
        </w:rPr>
      </w:pPr>
    </w:p>
    <w:tbl>
      <w:tblPr>
        <w:tblW w:w="0" w:type="auto"/>
        <w:tblLook w:val="01E0" w:firstRow="1" w:lastRow="1" w:firstColumn="1" w:lastColumn="1" w:noHBand="0" w:noVBand="0"/>
      </w:tblPr>
      <w:tblGrid>
        <w:gridCol w:w="4946"/>
        <w:gridCol w:w="4625"/>
      </w:tblGrid>
      <w:tr w:rsidR="0095475A">
        <w:tc>
          <w:tcPr>
            <w:tcW w:w="5016" w:type="dxa"/>
          </w:tcPr>
          <w:p w:rsidR="008413CD" w:rsidRPr="005815D9" w:rsidRDefault="00855A0A">
            <w:pPr>
              <w:autoSpaceDE w:val="0"/>
              <w:autoSpaceDN w:val="0"/>
              <w:jc w:val="center"/>
              <w:rPr>
                <w:b/>
                <w:bCs/>
                <w:lang w:eastAsia="en-US"/>
              </w:rPr>
            </w:pPr>
            <w:r w:rsidRPr="005815D9">
              <w:rPr>
                <w:b/>
                <w:bCs/>
                <w:lang w:eastAsia="en-US"/>
              </w:rPr>
              <w:t>ССУДОДАТЕЛЬ:</w:t>
            </w:r>
          </w:p>
          <w:p w:rsidR="008413CD" w:rsidRDefault="00855A0A">
            <w:r w:rsidRPr="00D43BE0">
              <w:t>Заведующий:</w:t>
            </w:r>
          </w:p>
          <w:p w:rsidR="008413CD" w:rsidRPr="005815D9" w:rsidRDefault="00855A0A">
            <w:r w:rsidRPr="00D43BE0">
              <w:t>___</w:t>
            </w:r>
            <w:r>
              <w:t>______________ Л.М.Краснощекова</w:t>
            </w:r>
          </w:p>
          <w:p w:rsidR="008413CD" w:rsidRPr="005815D9" w:rsidRDefault="008413CD">
            <w:pPr>
              <w:autoSpaceDE w:val="0"/>
              <w:autoSpaceDN w:val="0"/>
              <w:jc w:val="center"/>
              <w:rPr>
                <w:lang w:eastAsia="en-US"/>
              </w:rPr>
            </w:pPr>
          </w:p>
        </w:tc>
        <w:tc>
          <w:tcPr>
            <w:tcW w:w="4670" w:type="dxa"/>
          </w:tcPr>
          <w:p w:rsidR="008413CD" w:rsidRPr="005815D9" w:rsidRDefault="00855A0A">
            <w:pPr>
              <w:autoSpaceDE w:val="0"/>
              <w:autoSpaceDN w:val="0"/>
              <w:jc w:val="center"/>
              <w:rPr>
                <w:b/>
                <w:bCs/>
                <w:lang w:eastAsia="en-US"/>
              </w:rPr>
            </w:pPr>
            <w:r w:rsidRPr="005815D9">
              <w:rPr>
                <w:b/>
                <w:bCs/>
                <w:lang w:eastAsia="en-US"/>
              </w:rPr>
              <w:t>ССУДОПОЛУЧАТЕЛЬ:</w:t>
            </w:r>
          </w:p>
          <w:p w:rsidR="008413CD" w:rsidRDefault="00855A0A">
            <w:pPr>
              <w:tabs>
                <w:tab w:val="center" w:pos="4677"/>
                <w:tab w:val="right" w:pos="9355"/>
              </w:tabs>
              <w:rPr>
                <w:lang w:eastAsia="en-US"/>
              </w:rPr>
            </w:pPr>
            <w:r>
              <w:rPr>
                <w:lang w:eastAsia="en-US"/>
              </w:rPr>
              <w:t>Генеральный директор:</w:t>
            </w:r>
          </w:p>
          <w:p w:rsidR="008413CD" w:rsidRDefault="00855A0A">
            <w:pPr>
              <w:rPr>
                <w:lang w:eastAsia="en-US"/>
              </w:rPr>
            </w:pPr>
            <w:r>
              <w:rPr>
                <w:lang w:eastAsia="en-US"/>
              </w:rPr>
              <w:t xml:space="preserve">__________________ Д.А. </w:t>
            </w:r>
            <w:r w:rsidRPr="005839DB">
              <w:rPr>
                <w:lang w:eastAsia="en-US"/>
              </w:rPr>
              <w:t>Демьянченко</w:t>
            </w:r>
          </w:p>
          <w:p w:rsidR="008413CD" w:rsidRPr="005815D9" w:rsidRDefault="008413CD">
            <w:pPr>
              <w:autoSpaceDE w:val="0"/>
              <w:autoSpaceDN w:val="0"/>
              <w:jc w:val="center"/>
              <w:rPr>
                <w:lang w:eastAsia="en-US"/>
              </w:rPr>
            </w:pPr>
          </w:p>
          <w:p w:rsidR="008413CD" w:rsidRPr="005815D9" w:rsidRDefault="008413CD">
            <w:pPr>
              <w:rPr>
                <w:lang w:eastAsia="en-US"/>
              </w:rPr>
            </w:pPr>
          </w:p>
        </w:tc>
      </w:tr>
    </w:tbl>
    <w:p w:rsidR="00436316" w:rsidRPr="005815D9" w:rsidRDefault="00855A0A" w:rsidP="005839DB">
      <w:pPr>
        <w:jc w:val="right"/>
        <w:rPr>
          <w:spacing w:val="-5"/>
        </w:rPr>
      </w:pPr>
      <w:r w:rsidRPr="005815D9">
        <w:rPr>
          <w:b/>
          <w:spacing w:val="-5"/>
        </w:rPr>
        <w:br w:type="page"/>
      </w:r>
      <w:r w:rsidRPr="005815D9">
        <w:rPr>
          <w:spacing w:val="-5"/>
        </w:rPr>
        <w:t xml:space="preserve">Приложение № 4 </w:t>
      </w:r>
    </w:p>
    <w:p w:rsidR="00436316" w:rsidRPr="005815D9" w:rsidRDefault="00855A0A" w:rsidP="005839DB">
      <w:pPr>
        <w:jc w:val="right"/>
        <w:rPr>
          <w:spacing w:val="-5"/>
        </w:rPr>
      </w:pPr>
      <w:r w:rsidRPr="005815D9">
        <w:rPr>
          <w:spacing w:val="-5"/>
        </w:rPr>
        <w:t>к договору безвозмездного пользования</w:t>
      </w:r>
    </w:p>
    <w:p w:rsidR="00436316" w:rsidRPr="005815D9" w:rsidRDefault="00855A0A" w:rsidP="005839DB">
      <w:pPr>
        <w:jc w:val="right"/>
        <w:rPr>
          <w:spacing w:val="-5"/>
        </w:rPr>
      </w:pPr>
      <w:r w:rsidRPr="005815D9">
        <w:rPr>
          <w:spacing w:val="-5"/>
        </w:rPr>
        <w:t>от  «</w:t>
      </w:r>
      <w:r w:rsidR="00DB7F96">
        <w:rPr>
          <w:spacing w:val="-5"/>
        </w:rPr>
        <w:t>02</w:t>
      </w:r>
      <w:r w:rsidRPr="005815D9">
        <w:rPr>
          <w:spacing w:val="-5"/>
        </w:rPr>
        <w:t xml:space="preserve">» </w:t>
      </w:r>
      <w:r w:rsidR="00DB7F96">
        <w:rPr>
          <w:spacing w:val="-5"/>
        </w:rPr>
        <w:t>декабря</w:t>
      </w:r>
      <w:r w:rsidRPr="005815D9">
        <w:rPr>
          <w:spacing w:val="-5"/>
        </w:rPr>
        <w:t xml:space="preserve"> 2</w:t>
      </w:r>
      <w:r w:rsidR="00F11DD8">
        <w:rPr>
          <w:spacing w:val="-5"/>
        </w:rPr>
        <w:t>0</w:t>
      </w:r>
      <w:r w:rsidR="008413CD">
        <w:rPr>
          <w:spacing w:val="-5"/>
        </w:rPr>
        <w:t>24</w:t>
      </w:r>
      <w:r w:rsidRPr="005815D9">
        <w:rPr>
          <w:spacing w:val="-5"/>
        </w:rPr>
        <w:t xml:space="preserve"> года</w:t>
      </w:r>
    </w:p>
    <w:p w:rsidR="00436316" w:rsidRPr="005815D9" w:rsidRDefault="00436316" w:rsidP="005839DB">
      <w:pPr>
        <w:jc w:val="right"/>
      </w:pPr>
    </w:p>
    <w:p w:rsidR="00436316" w:rsidRPr="005815D9" w:rsidRDefault="00855A0A" w:rsidP="005839DB">
      <w:pPr>
        <w:jc w:val="center"/>
      </w:pPr>
      <w:r w:rsidRPr="005815D9">
        <w:t>Акт приема-передачи оборудования</w:t>
      </w:r>
    </w:p>
    <w:p w:rsidR="00436316" w:rsidRPr="005815D9" w:rsidRDefault="00436316" w:rsidP="005839DB">
      <w:pPr>
        <w:jc w:val="center"/>
      </w:pPr>
    </w:p>
    <w:p w:rsidR="00436316" w:rsidRPr="005815D9" w:rsidRDefault="00855A0A" w:rsidP="005839DB">
      <w:pPr>
        <w:jc w:val="center"/>
      </w:pPr>
      <w:r w:rsidRPr="005815D9">
        <w:t>г. Ярославль</w:t>
      </w:r>
      <w:r w:rsidRPr="005815D9">
        <w:tab/>
      </w:r>
      <w:r w:rsidRPr="005815D9">
        <w:tab/>
      </w:r>
      <w:r w:rsidRPr="005815D9">
        <w:tab/>
      </w:r>
      <w:r w:rsidRPr="005815D9">
        <w:tab/>
      </w:r>
      <w:r w:rsidRPr="005815D9">
        <w:tab/>
        <w:t xml:space="preserve">                                 «__»________20___года</w:t>
      </w:r>
    </w:p>
    <w:p w:rsidR="00436316" w:rsidRPr="005815D9" w:rsidRDefault="00436316" w:rsidP="005839DB">
      <w:pPr>
        <w:jc w:val="center"/>
      </w:pPr>
    </w:p>
    <w:p w:rsidR="00436316" w:rsidRPr="005815D9" w:rsidRDefault="008413CD" w:rsidP="005839DB">
      <w:pPr>
        <w:jc w:val="both"/>
      </w:pPr>
      <w:r w:rsidRPr="005815D9">
        <w:rPr>
          <w:rFonts w:eastAsia="Calibri"/>
          <w:lang w:eastAsia="en-US"/>
        </w:rPr>
        <w:t>Муниципальное дошкольное образовательное учреждение «</w:t>
      </w:r>
      <w:r>
        <w:rPr>
          <w:rFonts w:eastAsia="Calibri"/>
          <w:lang w:eastAsia="en-US"/>
        </w:rPr>
        <w:t>Д</w:t>
      </w:r>
      <w:r w:rsidRPr="005815D9">
        <w:rPr>
          <w:rFonts w:eastAsia="Calibri"/>
          <w:lang w:eastAsia="en-US"/>
        </w:rPr>
        <w:t>етский сад № 131»</w:t>
      </w:r>
      <w:r w:rsidRPr="005815D9">
        <w:rPr>
          <w:bCs/>
        </w:rPr>
        <w:t>,</w:t>
      </w:r>
      <w:r>
        <w:rPr>
          <w:bCs/>
        </w:rPr>
        <w:t xml:space="preserve"> </w:t>
      </w:r>
      <w:r w:rsidRPr="005815D9">
        <w:t xml:space="preserve">именуемое в дальнейшем </w:t>
      </w:r>
      <w:r w:rsidRPr="005815D9">
        <w:rPr>
          <w:bCs/>
        </w:rPr>
        <w:t>«ССУДОДАТЕЛЬ»</w:t>
      </w:r>
      <w:r>
        <w:rPr>
          <w:bCs/>
        </w:rPr>
        <w:t>,</w:t>
      </w:r>
      <w:r w:rsidRPr="005815D9">
        <w:rPr>
          <w:bCs/>
        </w:rPr>
        <w:t xml:space="preserve"> в лице заведующего Краснощековой Людмилы Михайловны</w:t>
      </w:r>
      <w:r w:rsidRPr="005815D9">
        <w:t xml:space="preserve">, действующего на основании Устава, с одной стороны, и </w:t>
      </w:r>
      <w:r w:rsidRPr="001B338E">
        <w:rPr>
          <w:bCs/>
          <w:kern w:val="28"/>
          <w:lang w:eastAsia="x-none"/>
        </w:rPr>
        <w:t xml:space="preserve">общество с ограниченной ответственностью </w:t>
      </w:r>
      <w:r>
        <w:rPr>
          <w:bCs/>
          <w:kern w:val="28"/>
          <w:lang w:eastAsia="x-none"/>
        </w:rPr>
        <w:t>«</w:t>
      </w:r>
      <w:r w:rsidRPr="001B338E">
        <w:rPr>
          <w:bCs/>
          <w:kern w:val="28"/>
          <w:lang w:eastAsia="x-none"/>
        </w:rPr>
        <w:t>Агроинвест</w:t>
      </w:r>
      <w:r>
        <w:rPr>
          <w:bCs/>
          <w:kern w:val="28"/>
          <w:lang w:eastAsia="x-none"/>
        </w:rPr>
        <w:t>»</w:t>
      </w:r>
      <w:r w:rsidRPr="00FD6AF0">
        <w:rPr>
          <w:bCs/>
          <w:kern w:val="28"/>
          <w:lang w:eastAsia="x-none"/>
        </w:rPr>
        <w:t>,</w:t>
      </w:r>
      <w:r>
        <w:rPr>
          <w:bCs/>
          <w:kern w:val="28"/>
          <w:lang w:eastAsia="x-none"/>
        </w:rPr>
        <w:t xml:space="preserve"> </w:t>
      </w:r>
      <w:r w:rsidRPr="005815D9">
        <w:t>именуемый в дальнейшем «ССУДОПОЛУЧАТЕЛЬ»</w:t>
      </w:r>
      <w:r>
        <w:t>,</w:t>
      </w:r>
      <w:r>
        <w:rPr>
          <w:bCs/>
          <w:kern w:val="28"/>
          <w:lang w:eastAsia="x-none"/>
        </w:rPr>
        <w:t xml:space="preserve"> </w:t>
      </w:r>
      <w:r w:rsidRPr="00FD6AF0">
        <w:rPr>
          <w:bCs/>
          <w:kern w:val="28"/>
          <w:lang w:eastAsia="x-none"/>
        </w:rPr>
        <w:t>в лице</w:t>
      </w:r>
      <w:r>
        <w:rPr>
          <w:bCs/>
          <w:kern w:val="28"/>
          <w:lang w:eastAsia="x-none"/>
        </w:rPr>
        <w:t xml:space="preserve"> </w:t>
      </w:r>
      <w:r w:rsidRPr="00202301">
        <w:rPr>
          <w:bCs/>
          <w:kern w:val="28"/>
          <w:lang w:eastAsia="x-none"/>
        </w:rPr>
        <w:t>генеральн</w:t>
      </w:r>
      <w:r>
        <w:rPr>
          <w:bCs/>
          <w:kern w:val="28"/>
          <w:lang w:eastAsia="x-none"/>
        </w:rPr>
        <w:t>ого</w:t>
      </w:r>
      <w:r w:rsidRPr="00202301">
        <w:rPr>
          <w:bCs/>
          <w:kern w:val="28"/>
          <w:lang w:eastAsia="x-none"/>
        </w:rPr>
        <w:t xml:space="preserve"> директор</w:t>
      </w:r>
      <w:r>
        <w:rPr>
          <w:bCs/>
          <w:kern w:val="28"/>
          <w:lang w:eastAsia="x-none"/>
        </w:rPr>
        <w:t xml:space="preserve">а </w:t>
      </w:r>
      <w:r w:rsidRPr="00202301">
        <w:rPr>
          <w:bCs/>
          <w:kern w:val="28"/>
          <w:lang w:eastAsia="x-none"/>
        </w:rPr>
        <w:t>Демьянченко Дмитри</w:t>
      </w:r>
      <w:r>
        <w:rPr>
          <w:bCs/>
          <w:kern w:val="28"/>
          <w:lang w:eastAsia="x-none"/>
        </w:rPr>
        <w:t>я</w:t>
      </w:r>
      <w:r w:rsidRPr="00202301">
        <w:rPr>
          <w:bCs/>
          <w:kern w:val="28"/>
          <w:lang w:eastAsia="x-none"/>
        </w:rPr>
        <w:t xml:space="preserve"> Алексеевич</w:t>
      </w:r>
      <w:r>
        <w:rPr>
          <w:bCs/>
          <w:kern w:val="28"/>
          <w:lang w:eastAsia="x-none"/>
        </w:rPr>
        <w:t>а</w:t>
      </w:r>
      <w:r w:rsidRPr="005815D9">
        <w:t xml:space="preserve">, действующего на основании </w:t>
      </w:r>
      <w:r>
        <w:t>Устава</w:t>
      </w:r>
      <w:r w:rsidR="00855A0A" w:rsidRPr="005815D9">
        <w:t>, с другой стороны, а вместе именуемые Стороны, составили и подписали Акт приема-передачи оборудования (далее - Акт) о нижеследующем:</w:t>
      </w:r>
    </w:p>
    <w:p w:rsidR="00436316" w:rsidRPr="005815D9" w:rsidRDefault="00436316" w:rsidP="005839DB">
      <w:pPr>
        <w:jc w:val="both"/>
      </w:pPr>
    </w:p>
    <w:p w:rsidR="00436316" w:rsidRPr="005815D9" w:rsidRDefault="00855A0A" w:rsidP="005839DB">
      <w:pPr>
        <w:contextualSpacing/>
        <w:jc w:val="both"/>
      </w:pPr>
      <w:r w:rsidRPr="005815D9">
        <w:t>1.«ССУДОДАТЕЛЬ» передает, а «ССУДОПОЛУЧАТЕЛЬ»  принимает следующее оборудование:</w:t>
      </w:r>
    </w:p>
    <w:p w:rsidR="00436316" w:rsidRPr="005815D9" w:rsidRDefault="00436316" w:rsidP="005839DB">
      <w:pPr>
        <w:contextualSpacing/>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6"/>
        <w:gridCol w:w="1375"/>
        <w:gridCol w:w="1298"/>
        <w:gridCol w:w="898"/>
        <w:gridCol w:w="1323"/>
        <w:gridCol w:w="1347"/>
        <w:gridCol w:w="1436"/>
        <w:gridCol w:w="1428"/>
      </w:tblGrid>
      <w:tr w:rsidR="0095475A" w:rsidTr="005E73C8">
        <w:tc>
          <w:tcPr>
            <w:tcW w:w="238" w:type="pct"/>
            <w:tcBorders>
              <w:top w:val="single" w:sz="4" w:space="0" w:color="000000"/>
              <w:left w:val="single" w:sz="4" w:space="0" w:color="000000"/>
              <w:bottom w:val="single" w:sz="4" w:space="0" w:color="000000"/>
              <w:right w:val="single" w:sz="4" w:space="0" w:color="000000"/>
            </w:tcBorders>
          </w:tcPr>
          <w:p w:rsidR="00436316" w:rsidRPr="005815D9" w:rsidRDefault="00855A0A" w:rsidP="005839DB">
            <w:pPr>
              <w:jc w:val="center"/>
            </w:pPr>
            <w:r w:rsidRPr="005815D9">
              <w:rPr>
                <w:sz w:val="22"/>
                <w:szCs w:val="22"/>
              </w:rPr>
              <w:t>№ п/п</w:t>
            </w:r>
          </w:p>
        </w:tc>
        <w:tc>
          <w:tcPr>
            <w:tcW w:w="720" w:type="pct"/>
            <w:tcBorders>
              <w:top w:val="single" w:sz="4" w:space="0" w:color="000000"/>
              <w:left w:val="single" w:sz="4" w:space="0" w:color="000000"/>
              <w:bottom w:val="single" w:sz="4" w:space="0" w:color="000000"/>
              <w:right w:val="single" w:sz="4" w:space="0" w:color="000000"/>
            </w:tcBorders>
          </w:tcPr>
          <w:p w:rsidR="00436316" w:rsidRPr="005815D9" w:rsidRDefault="00855A0A" w:rsidP="005839DB">
            <w:pPr>
              <w:jc w:val="center"/>
            </w:pPr>
            <w:r w:rsidRPr="005815D9">
              <w:rPr>
                <w:sz w:val="22"/>
                <w:szCs w:val="22"/>
              </w:rPr>
              <w:t>Наименование оборудования</w:t>
            </w:r>
          </w:p>
        </w:tc>
        <w:tc>
          <w:tcPr>
            <w:tcW w:w="679" w:type="pct"/>
            <w:tcBorders>
              <w:top w:val="single" w:sz="4" w:space="0" w:color="000000"/>
              <w:left w:val="single" w:sz="4" w:space="0" w:color="000000"/>
              <w:bottom w:val="single" w:sz="4" w:space="0" w:color="000000"/>
              <w:right w:val="single" w:sz="4" w:space="0" w:color="000000"/>
            </w:tcBorders>
          </w:tcPr>
          <w:p w:rsidR="00436316" w:rsidRPr="005815D9" w:rsidRDefault="00855A0A" w:rsidP="005839DB">
            <w:pPr>
              <w:jc w:val="center"/>
            </w:pPr>
            <w:r w:rsidRPr="005815D9">
              <w:rPr>
                <w:sz w:val="22"/>
                <w:szCs w:val="22"/>
              </w:rPr>
              <w:t>Инвентарный номер</w:t>
            </w:r>
          </w:p>
        </w:tc>
        <w:tc>
          <w:tcPr>
            <w:tcW w:w="466" w:type="pct"/>
            <w:tcBorders>
              <w:top w:val="single" w:sz="4" w:space="0" w:color="000000"/>
              <w:left w:val="single" w:sz="4" w:space="0" w:color="000000"/>
              <w:bottom w:val="single" w:sz="4" w:space="0" w:color="000000"/>
              <w:right w:val="single" w:sz="4" w:space="0" w:color="000000"/>
            </w:tcBorders>
          </w:tcPr>
          <w:p w:rsidR="00436316" w:rsidRPr="005815D9" w:rsidRDefault="00855A0A" w:rsidP="005839DB">
            <w:pPr>
              <w:jc w:val="center"/>
            </w:pPr>
            <w:r w:rsidRPr="005815D9">
              <w:rPr>
                <w:sz w:val="22"/>
                <w:szCs w:val="22"/>
              </w:rPr>
              <w:t xml:space="preserve">Процент износа </w:t>
            </w:r>
          </w:p>
        </w:tc>
        <w:tc>
          <w:tcPr>
            <w:tcW w:w="692" w:type="pct"/>
            <w:tcBorders>
              <w:top w:val="single" w:sz="4" w:space="0" w:color="000000"/>
              <w:left w:val="single" w:sz="4" w:space="0" w:color="000000"/>
              <w:bottom w:val="single" w:sz="4" w:space="0" w:color="000000"/>
              <w:right w:val="single" w:sz="4" w:space="0" w:color="000000"/>
            </w:tcBorders>
          </w:tcPr>
          <w:p w:rsidR="00436316" w:rsidRPr="005815D9" w:rsidRDefault="00855A0A" w:rsidP="005839DB">
            <w:pPr>
              <w:jc w:val="center"/>
            </w:pPr>
            <w:r w:rsidRPr="005815D9">
              <w:rPr>
                <w:sz w:val="22"/>
                <w:szCs w:val="22"/>
              </w:rPr>
              <w:t>Стоимость оборудования</w:t>
            </w:r>
          </w:p>
        </w:tc>
        <w:tc>
          <w:tcPr>
            <w:tcW w:w="705" w:type="pct"/>
            <w:tcBorders>
              <w:top w:val="single" w:sz="4" w:space="0" w:color="000000"/>
              <w:left w:val="single" w:sz="4" w:space="0" w:color="000000"/>
              <w:bottom w:val="single" w:sz="4" w:space="0" w:color="000000"/>
              <w:right w:val="single" w:sz="4" w:space="0" w:color="000000"/>
            </w:tcBorders>
          </w:tcPr>
          <w:p w:rsidR="00436316" w:rsidRPr="005815D9" w:rsidRDefault="00855A0A" w:rsidP="005839DB">
            <w:pPr>
              <w:jc w:val="center"/>
            </w:pPr>
            <w:r w:rsidRPr="005815D9">
              <w:rPr>
                <w:sz w:val="22"/>
                <w:szCs w:val="22"/>
              </w:rPr>
              <w:t>Наличие технической документации</w:t>
            </w:r>
          </w:p>
        </w:tc>
        <w:tc>
          <w:tcPr>
            <w:tcW w:w="752" w:type="pct"/>
            <w:tcBorders>
              <w:top w:val="single" w:sz="4" w:space="0" w:color="000000"/>
              <w:left w:val="single" w:sz="4" w:space="0" w:color="000000"/>
              <w:bottom w:val="single" w:sz="4" w:space="0" w:color="000000"/>
              <w:right w:val="single" w:sz="4" w:space="0" w:color="000000"/>
            </w:tcBorders>
          </w:tcPr>
          <w:p w:rsidR="00436316" w:rsidRPr="005815D9" w:rsidRDefault="00855A0A" w:rsidP="005839DB">
            <w:pPr>
              <w:jc w:val="center"/>
            </w:pPr>
            <w:r w:rsidRPr="005815D9">
              <w:rPr>
                <w:sz w:val="22"/>
                <w:szCs w:val="22"/>
              </w:rPr>
              <w:t xml:space="preserve">Комплектность оборудования </w:t>
            </w:r>
          </w:p>
        </w:tc>
        <w:tc>
          <w:tcPr>
            <w:tcW w:w="748" w:type="pct"/>
            <w:tcBorders>
              <w:top w:val="single" w:sz="4" w:space="0" w:color="000000"/>
              <w:left w:val="single" w:sz="4" w:space="0" w:color="000000"/>
              <w:bottom w:val="single" w:sz="4" w:space="0" w:color="000000"/>
              <w:right w:val="single" w:sz="4" w:space="0" w:color="000000"/>
            </w:tcBorders>
          </w:tcPr>
          <w:p w:rsidR="00436316" w:rsidRPr="005815D9" w:rsidRDefault="00855A0A" w:rsidP="005839DB">
            <w:pPr>
              <w:jc w:val="center"/>
            </w:pPr>
            <w:r w:rsidRPr="005815D9">
              <w:rPr>
                <w:sz w:val="22"/>
                <w:szCs w:val="22"/>
              </w:rPr>
              <w:t>Обнаруженные дефекты</w:t>
            </w:r>
          </w:p>
        </w:tc>
      </w:tr>
      <w:tr w:rsidR="0095475A" w:rsidTr="005E73C8">
        <w:trPr>
          <w:trHeight w:val="285"/>
        </w:trPr>
        <w:tc>
          <w:tcPr>
            <w:tcW w:w="238"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ind w:left="284"/>
              <w:jc w:val="center"/>
            </w:pPr>
          </w:p>
        </w:tc>
        <w:tc>
          <w:tcPr>
            <w:tcW w:w="720"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tc>
        <w:tc>
          <w:tcPr>
            <w:tcW w:w="679"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rPr>
                <w:rFonts w:eastAsia="Calibri"/>
                <w:lang w:eastAsia="en-US"/>
              </w:rPr>
            </w:pPr>
          </w:p>
        </w:tc>
        <w:tc>
          <w:tcPr>
            <w:tcW w:w="466"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rPr>
                <w:rFonts w:eastAsia="Calibri"/>
                <w:lang w:eastAsia="en-US"/>
              </w:rPr>
            </w:pPr>
          </w:p>
        </w:tc>
        <w:tc>
          <w:tcPr>
            <w:tcW w:w="692"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pPr>
          </w:p>
        </w:tc>
        <w:tc>
          <w:tcPr>
            <w:tcW w:w="705"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pPr>
          </w:p>
        </w:tc>
        <w:tc>
          <w:tcPr>
            <w:tcW w:w="752"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pPr>
          </w:p>
        </w:tc>
        <w:tc>
          <w:tcPr>
            <w:tcW w:w="748"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pPr>
          </w:p>
        </w:tc>
      </w:tr>
      <w:tr w:rsidR="0095475A" w:rsidTr="005E73C8">
        <w:trPr>
          <w:trHeight w:val="285"/>
        </w:trPr>
        <w:tc>
          <w:tcPr>
            <w:tcW w:w="238"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ind w:left="284"/>
              <w:jc w:val="center"/>
            </w:pPr>
          </w:p>
        </w:tc>
        <w:tc>
          <w:tcPr>
            <w:tcW w:w="720"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tc>
        <w:tc>
          <w:tcPr>
            <w:tcW w:w="679"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rPr>
                <w:rFonts w:eastAsia="Calibri"/>
                <w:lang w:eastAsia="en-US"/>
              </w:rPr>
            </w:pPr>
          </w:p>
        </w:tc>
        <w:tc>
          <w:tcPr>
            <w:tcW w:w="466"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rPr>
                <w:rFonts w:eastAsia="Calibri"/>
                <w:lang w:eastAsia="en-US"/>
              </w:rPr>
            </w:pPr>
          </w:p>
        </w:tc>
        <w:tc>
          <w:tcPr>
            <w:tcW w:w="692"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pPr>
          </w:p>
        </w:tc>
        <w:tc>
          <w:tcPr>
            <w:tcW w:w="705"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pPr>
          </w:p>
        </w:tc>
        <w:tc>
          <w:tcPr>
            <w:tcW w:w="752"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pPr>
          </w:p>
        </w:tc>
        <w:tc>
          <w:tcPr>
            <w:tcW w:w="748"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pPr>
          </w:p>
        </w:tc>
      </w:tr>
      <w:tr w:rsidR="0095475A" w:rsidTr="005E73C8">
        <w:trPr>
          <w:trHeight w:val="285"/>
        </w:trPr>
        <w:tc>
          <w:tcPr>
            <w:tcW w:w="238"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ind w:left="284"/>
              <w:jc w:val="center"/>
            </w:pPr>
          </w:p>
        </w:tc>
        <w:tc>
          <w:tcPr>
            <w:tcW w:w="720"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tc>
        <w:tc>
          <w:tcPr>
            <w:tcW w:w="679"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rPr>
                <w:rFonts w:eastAsia="Calibri"/>
                <w:lang w:eastAsia="en-US"/>
              </w:rPr>
            </w:pPr>
          </w:p>
        </w:tc>
        <w:tc>
          <w:tcPr>
            <w:tcW w:w="466"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rPr>
                <w:rFonts w:eastAsia="Calibri"/>
                <w:lang w:eastAsia="en-US"/>
              </w:rPr>
            </w:pPr>
          </w:p>
        </w:tc>
        <w:tc>
          <w:tcPr>
            <w:tcW w:w="692"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pPr>
          </w:p>
        </w:tc>
        <w:tc>
          <w:tcPr>
            <w:tcW w:w="705"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pPr>
          </w:p>
        </w:tc>
        <w:tc>
          <w:tcPr>
            <w:tcW w:w="752"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pPr>
          </w:p>
        </w:tc>
        <w:tc>
          <w:tcPr>
            <w:tcW w:w="748"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pPr>
          </w:p>
        </w:tc>
      </w:tr>
      <w:tr w:rsidR="0095475A" w:rsidTr="005E73C8">
        <w:trPr>
          <w:trHeight w:val="285"/>
        </w:trPr>
        <w:tc>
          <w:tcPr>
            <w:tcW w:w="238"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ind w:left="284"/>
              <w:jc w:val="center"/>
              <w:rPr>
                <w:color w:val="000000"/>
              </w:rPr>
            </w:pPr>
          </w:p>
        </w:tc>
        <w:tc>
          <w:tcPr>
            <w:tcW w:w="720"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rPr>
                <w:color w:val="000000"/>
              </w:rPr>
            </w:pPr>
          </w:p>
        </w:tc>
        <w:tc>
          <w:tcPr>
            <w:tcW w:w="679"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rPr>
                <w:rFonts w:eastAsia="Calibri"/>
                <w:color w:val="000000"/>
                <w:lang w:eastAsia="en-US"/>
              </w:rPr>
            </w:pPr>
          </w:p>
        </w:tc>
        <w:tc>
          <w:tcPr>
            <w:tcW w:w="466"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rPr>
                <w:rFonts w:eastAsia="Calibri"/>
                <w:color w:val="000000"/>
                <w:lang w:eastAsia="en-US"/>
              </w:rPr>
            </w:pPr>
          </w:p>
        </w:tc>
        <w:tc>
          <w:tcPr>
            <w:tcW w:w="692"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rPr>
                <w:color w:val="000000"/>
              </w:rPr>
            </w:pPr>
          </w:p>
        </w:tc>
        <w:tc>
          <w:tcPr>
            <w:tcW w:w="705"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rPr>
                <w:color w:val="000000"/>
              </w:rPr>
            </w:pPr>
          </w:p>
        </w:tc>
        <w:tc>
          <w:tcPr>
            <w:tcW w:w="752"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rPr>
                <w:color w:val="000000"/>
              </w:rPr>
            </w:pPr>
          </w:p>
        </w:tc>
        <w:tc>
          <w:tcPr>
            <w:tcW w:w="748"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rPr>
                <w:color w:val="000000"/>
              </w:rPr>
            </w:pPr>
          </w:p>
        </w:tc>
      </w:tr>
      <w:tr w:rsidR="0095475A" w:rsidTr="005E73C8">
        <w:trPr>
          <w:trHeight w:val="285"/>
        </w:trPr>
        <w:tc>
          <w:tcPr>
            <w:tcW w:w="238"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ind w:left="284"/>
              <w:jc w:val="center"/>
            </w:pPr>
          </w:p>
        </w:tc>
        <w:tc>
          <w:tcPr>
            <w:tcW w:w="720"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tc>
        <w:tc>
          <w:tcPr>
            <w:tcW w:w="679"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rPr>
                <w:rFonts w:eastAsia="Calibri"/>
                <w:lang w:eastAsia="en-US"/>
              </w:rPr>
            </w:pPr>
          </w:p>
        </w:tc>
        <w:tc>
          <w:tcPr>
            <w:tcW w:w="466"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rPr>
                <w:rFonts w:eastAsia="Calibri"/>
                <w:color w:val="FF0000"/>
                <w:lang w:eastAsia="en-US"/>
              </w:rPr>
            </w:pPr>
          </w:p>
        </w:tc>
        <w:tc>
          <w:tcPr>
            <w:tcW w:w="692"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pPr>
          </w:p>
        </w:tc>
        <w:tc>
          <w:tcPr>
            <w:tcW w:w="705"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pPr>
          </w:p>
        </w:tc>
        <w:tc>
          <w:tcPr>
            <w:tcW w:w="752"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pPr>
          </w:p>
        </w:tc>
        <w:tc>
          <w:tcPr>
            <w:tcW w:w="748"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pPr>
          </w:p>
        </w:tc>
      </w:tr>
      <w:tr w:rsidR="0095475A" w:rsidTr="005E73C8">
        <w:trPr>
          <w:trHeight w:val="285"/>
        </w:trPr>
        <w:tc>
          <w:tcPr>
            <w:tcW w:w="238"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ind w:left="284"/>
              <w:jc w:val="center"/>
            </w:pPr>
          </w:p>
        </w:tc>
        <w:tc>
          <w:tcPr>
            <w:tcW w:w="720"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tc>
        <w:tc>
          <w:tcPr>
            <w:tcW w:w="679"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rPr>
                <w:rFonts w:eastAsia="Calibri"/>
                <w:lang w:eastAsia="en-US"/>
              </w:rPr>
            </w:pPr>
          </w:p>
        </w:tc>
        <w:tc>
          <w:tcPr>
            <w:tcW w:w="466"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rPr>
                <w:rFonts w:eastAsia="Calibri"/>
                <w:lang w:eastAsia="en-US"/>
              </w:rPr>
            </w:pPr>
          </w:p>
        </w:tc>
        <w:tc>
          <w:tcPr>
            <w:tcW w:w="692"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pPr>
          </w:p>
        </w:tc>
        <w:tc>
          <w:tcPr>
            <w:tcW w:w="705"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pPr>
          </w:p>
        </w:tc>
        <w:tc>
          <w:tcPr>
            <w:tcW w:w="752"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pPr>
          </w:p>
        </w:tc>
        <w:tc>
          <w:tcPr>
            <w:tcW w:w="748"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pPr>
          </w:p>
        </w:tc>
      </w:tr>
      <w:tr w:rsidR="0095475A" w:rsidTr="005E73C8">
        <w:trPr>
          <w:trHeight w:val="285"/>
        </w:trPr>
        <w:tc>
          <w:tcPr>
            <w:tcW w:w="238"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ind w:left="284"/>
              <w:jc w:val="center"/>
            </w:pPr>
          </w:p>
        </w:tc>
        <w:tc>
          <w:tcPr>
            <w:tcW w:w="720"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tc>
        <w:tc>
          <w:tcPr>
            <w:tcW w:w="679"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rPr>
                <w:rFonts w:eastAsia="Calibri"/>
                <w:lang w:eastAsia="en-US"/>
              </w:rPr>
            </w:pPr>
          </w:p>
        </w:tc>
        <w:tc>
          <w:tcPr>
            <w:tcW w:w="466"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rPr>
                <w:rFonts w:eastAsia="Calibri"/>
                <w:lang w:eastAsia="en-US"/>
              </w:rPr>
            </w:pPr>
          </w:p>
        </w:tc>
        <w:tc>
          <w:tcPr>
            <w:tcW w:w="692"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pPr>
          </w:p>
        </w:tc>
        <w:tc>
          <w:tcPr>
            <w:tcW w:w="705"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pPr>
          </w:p>
        </w:tc>
        <w:tc>
          <w:tcPr>
            <w:tcW w:w="752"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pPr>
          </w:p>
        </w:tc>
        <w:tc>
          <w:tcPr>
            <w:tcW w:w="748"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pPr>
          </w:p>
        </w:tc>
      </w:tr>
      <w:tr w:rsidR="0095475A" w:rsidTr="005E73C8">
        <w:trPr>
          <w:trHeight w:val="285"/>
        </w:trPr>
        <w:tc>
          <w:tcPr>
            <w:tcW w:w="238"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ind w:left="284"/>
              <w:jc w:val="center"/>
            </w:pPr>
          </w:p>
        </w:tc>
        <w:tc>
          <w:tcPr>
            <w:tcW w:w="720"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tc>
        <w:tc>
          <w:tcPr>
            <w:tcW w:w="679"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rPr>
                <w:rFonts w:eastAsia="Calibri"/>
                <w:lang w:eastAsia="en-US"/>
              </w:rPr>
            </w:pPr>
          </w:p>
        </w:tc>
        <w:tc>
          <w:tcPr>
            <w:tcW w:w="466"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rPr>
                <w:rFonts w:eastAsia="Calibri"/>
                <w:lang w:eastAsia="en-US"/>
              </w:rPr>
            </w:pPr>
          </w:p>
        </w:tc>
        <w:tc>
          <w:tcPr>
            <w:tcW w:w="692"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pPr>
          </w:p>
        </w:tc>
        <w:tc>
          <w:tcPr>
            <w:tcW w:w="705"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pPr>
          </w:p>
        </w:tc>
        <w:tc>
          <w:tcPr>
            <w:tcW w:w="752"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pPr>
          </w:p>
        </w:tc>
        <w:tc>
          <w:tcPr>
            <w:tcW w:w="748"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pPr>
          </w:p>
        </w:tc>
      </w:tr>
      <w:tr w:rsidR="0095475A" w:rsidTr="005E73C8">
        <w:trPr>
          <w:trHeight w:val="285"/>
        </w:trPr>
        <w:tc>
          <w:tcPr>
            <w:tcW w:w="238"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ind w:left="284"/>
              <w:jc w:val="center"/>
            </w:pPr>
          </w:p>
        </w:tc>
        <w:tc>
          <w:tcPr>
            <w:tcW w:w="720"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tc>
        <w:tc>
          <w:tcPr>
            <w:tcW w:w="679"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rPr>
                <w:rFonts w:eastAsia="Calibri"/>
                <w:lang w:eastAsia="en-US"/>
              </w:rPr>
            </w:pPr>
          </w:p>
        </w:tc>
        <w:tc>
          <w:tcPr>
            <w:tcW w:w="466"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rPr>
                <w:rFonts w:eastAsia="Calibri"/>
                <w:lang w:eastAsia="en-US"/>
              </w:rPr>
            </w:pPr>
          </w:p>
        </w:tc>
        <w:tc>
          <w:tcPr>
            <w:tcW w:w="692"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pPr>
          </w:p>
        </w:tc>
        <w:tc>
          <w:tcPr>
            <w:tcW w:w="705"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pPr>
          </w:p>
        </w:tc>
        <w:tc>
          <w:tcPr>
            <w:tcW w:w="752"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pPr>
          </w:p>
        </w:tc>
        <w:tc>
          <w:tcPr>
            <w:tcW w:w="748"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pPr>
          </w:p>
        </w:tc>
      </w:tr>
      <w:tr w:rsidR="0095475A" w:rsidTr="005E73C8">
        <w:trPr>
          <w:trHeight w:val="285"/>
        </w:trPr>
        <w:tc>
          <w:tcPr>
            <w:tcW w:w="238"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ind w:left="284"/>
              <w:jc w:val="center"/>
            </w:pPr>
          </w:p>
        </w:tc>
        <w:tc>
          <w:tcPr>
            <w:tcW w:w="720"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rPr>
                <w:sz w:val="22"/>
                <w:szCs w:val="22"/>
              </w:rPr>
            </w:pPr>
          </w:p>
        </w:tc>
        <w:tc>
          <w:tcPr>
            <w:tcW w:w="679"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rPr>
                <w:rFonts w:eastAsia="Calibri"/>
                <w:sz w:val="22"/>
                <w:szCs w:val="22"/>
                <w:lang w:eastAsia="en-US"/>
              </w:rPr>
            </w:pPr>
          </w:p>
        </w:tc>
        <w:tc>
          <w:tcPr>
            <w:tcW w:w="466"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rPr>
                <w:rFonts w:eastAsia="Calibri"/>
                <w:sz w:val="22"/>
                <w:szCs w:val="22"/>
                <w:lang w:eastAsia="en-US"/>
              </w:rPr>
            </w:pPr>
          </w:p>
        </w:tc>
        <w:tc>
          <w:tcPr>
            <w:tcW w:w="692"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rPr>
                <w:sz w:val="22"/>
                <w:szCs w:val="22"/>
              </w:rPr>
            </w:pPr>
          </w:p>
        </w:tc>
        <w:tc>
          <w:tcPr>
            <w:tcW w:w="705"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rPr>
                <w:sz w:val="22"/>
                <w:szCs w:val="22"/>
              </w:rPr>
            </w:pPr>
          </w:p>
        </w:tc>
        <w:tc>
          <w:tcPr>
            <w:tcW w:w="752"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rPr>
                <w:sz w:val="22"/>
                <w:szCs w:val="22"/>
              </w:rPr>
            </w:pPr>
          </w:p>
        </w:tc>
        <w:tc>
          <w:tcPr>
            <w:tcW w:w="748"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rPr>
                <w:sz w:val="22"/>
                <w:szCs w:val="22"/>
              </w:rPr>
            </w:pPr>
          </w:p>
        </w:tc>
      </w:tr>
      <w:tr w:rsidR="0095475A" w:rsidTr="005E73C8">
        <w:trPr>
          <w:trHeight w:val="285"/>
        </w:trPr>
        <w:tc>
          <w:tcPr>
            <w:tcW w:w="238"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ind w:left="284"/>
              <w:jc w:val="center"/>
            </w:pPr>
          </w:p>
        </w:tc>
        <w:tc>
          <w:tcPr>
            <w:tcW w:w="720"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tc>
        <w:tc>
          <w:tcPr>
            <w:tcW w:w="679"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rPr>
                <w:rFonts w:eastAsia="Calibri"/>
                <w:lang w:eastAsia="en-US"/>
              </w:rPr>
            </w:pPr>
          </w:p>
        </w:tc>
        <w:tc>
          <w:tcPr>
            <w:tcW w:w="466"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rPr>
                <w:rFonts w:eastAsia="Calibri"/>
                <w:lang w:eastAsia="en-US"/>
              </w:rPr>
            </w:pPr>
          </w:p>
        </w:tc>
        <w:tc>
          <w:tcPr>
            <w:tcW w:w="692"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pPr>
          </w:p>
        </w:tc>
        <w:tc>
          <w:tcPr>
            <w:tcW w:w="705"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pPr>
          </w:p>
        </w:tc>
        <w:tc>
          <w:tcPr>
            <w:tcW w:w="752"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pPr>
          </w:p>
        </w:tc>
        <w:tc>
          <w:tcPr>
            <w:tcW w:w="748"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pPr>
          </w:p>
        </w:tc>
      </w:tr>
      <w:tr w:rsidR="0095475A" w:rsidTr="005E73C8">
        <w:trPr>
          <w:trHeight w:val="285"/>
        </w:trPr>
        <w:tc>
          <w:tcPr>
            <w:tcW w:w="238"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ind w:left="284"/>
              <w:jc w:val="center"/>
            </w:pPr>
          </w:p>
        </w:tc>
        <w:tc>
          <w:tcPr>
            <w:tcW w:w="720"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tc>
        <w:tc>
          <w:tcPr>
            <w:tcW w:w="679"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rPr>
                <w:rFonts w:eastAsia="Calibri"/>
                <w:lang w:eastAsia="en-US"/>
              </w:rPr>
            </w:pPr>
          </w:p>
        </w:tc>
        <w:tc>
          <w:tcPr>
            <w:tcW w:w="466"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rPr>
                <w:rFonts w:eastAsia="Calibri"/>
                <w:lang w:eastAsia="en-US"/>
              </w:rPr>
            </w:pPr>
          </w:p>
        </w:tc>
        <w:tc>
          <w:tcPr>
            <w:tcW w:w="692"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pPr>
          </w:p>
        </w:tc>
        <w:tc>
          <w:tcPr>
            <w:tcW w:w="705"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pPr>
          </w:p>
        </w:tc>
        <w:tc>
          <w:tcPr>
            <w:tcW w:w="752"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pPr>
          </w:p>
        </w:tc>
        <w:tc>
          <w:tcPr>
            <w:tcW w:w="748" w:type="pct"/>
            <w:tcBorders>
              <w:top w:val="single" w:sz="4" w:space="0" w:color="auto"/>
              <w:left w:val="single" w:sz="4" w:space="0" w:color="000000"/>
              <w:bottom w:val="single" w:sz="4" w:space="0" w:color="auto"/>
              <w:right w:val="single" w:sz="4" w:space="0" w:color="000000"/>
            </w:tcBorders>
          </w:tcPr>
          <w:p w:rsidR="00436316" w:rsidRPr="005815D9" w:rsidRDefault="00436316" w:rsidP="005839DB">
            <w:pPr>
              <w:jc w:val="center"/>
            </w:pPr>
          </w:p>
        </w:tc>
      </w:tr>
    </w:tbl>
    <w:p w:rsidR="00436316" w:rsidRPr="005815D9" w:rsidRDefault="00436316" w:rsidP="005839DB">
      <w:pPr>
        <w:rPr>
          <w:rFonts w:eastAsia="Calibri"/>
          <w:bCs/>
          <w:lang w:eastAsia="en-US"/>
        </w:rPr>
      </w:pPr>
    </w:p>
    <w:p w:rsidR="00436316" w:rsidRPr="005815D9" w:rsidRDefault="00855A0A" w:rsidP="005839DB">
      <w:pPr>
        <w:ind w:firstLine="567"/>
        <w:contextualSpacing/>
        <w:jc w:val="both"/>
      </w:pPr>
      <w:r w:rsidRPr="005815D9">
        <w:rPr>
          <w:rFonts w:eastAsia="Calibri"/>
          <w:b/>
          <w:bCs/>
          <w:lang w:eastAsia="en-US"/>
        </w:rPr>
        <w:t xml:space="preserve">Общая стоимость оборудования составляет  </w:t>
      </w:r>
      <w:r w:rsidRPr="005815D9">
        <w:rPr>
          <w:b/>
          <w:bCs/>
          <w:sz w:val="22"/>
          <w:szCs w:val="22"/>
        </w:rPr>
        <w:t>_________ рублей ________ копеек</w:t>
      </w:r>
    </w:p>
    <w:p w:rsidR="00436316" w:rsidRPr="005815D9" w:rsidRDefault="00436316" w:rsidP="005839DB">
      <w:pPr>
        <w:rPr>
          <w:rFonts w:eastAsia="Calibri"/>
          <w:bCs/>
          <w:lang w:eastAsia="en-US"/>
        </w:rPr>
      </w:pPr>
    </w:p>
    <w:p w:rsidR="00436316" w:rsidRPr="005815D9" w:rsidRDefault="00855A0A" w:rsidP="005839DB">
      <w:pPr>
        <w:rPr>
          <w:rFonts w:eastAsia="Calibri"/>
          <w:bCs/>
          <w:lang w:eastAsia="en-US"/>
        </w:rPr>
      </w:pPr>
      <w:r w:rsidRPr="005815D9">
        <w:rPr>
          <w:rFonts w:eastAsia="Calibri"/>
          <w:bCs/>
          <w:lang w:eastAsia="en-US"/>
        </w:rPr>
        <w:t>2. Подписав настоящий Акт, Стороны подтверждают, что обязательства Сторон по приему-передаче оборудования по договору  исполнены надлежащим образом.</w:t>
      </w:r>
    </w:p>
    <w:p w:rsidR="00436316" w:rsidRPr="005815D9" w:rsidRDefault="00855A0A" w:rsidP="005839DB">
      <w:pPr>
        <w:rPr>
          <w:rFonts w:eastAsia="Calibri"/>
          <w:bCs/>
          <w:lang w:eastAsia="en-US"/>
        </w:rPr>
      </w:pPr>
      <w:r w:rsidRPr="005815D9">
        <w:rPr>
          <w:rFonts w:eastAsia="Calibri"/>
          <w:bCs/>
          <w:lang w:eastAsia="en-US"/>
        </w:rPr>
        <w:t>3.Настоящий Акт подписан в двух экземплярах по одному для каждой из Сторон.</w:t>
      </w:r>
    </w:p>
    <w:p w:rsidR="00436316" w:rsidRPr="005815D9" w:rsidRDefault="00436316" w:rsidP="005839DB">
      <w:pPr>
        <w:pStyle w:val="ad"/>
        <w:ind w:left="4046"/>
        <w:rPr>
          <w:bCs/>
          <w:lang w:eastAsia="en-US"/>
        </w:rPr>
      </w:pPr>
    </w:p>
    <w:p w:rsidR="00436316" w:rsidRPr="005815D9" w:rsidRDefault="00855A0A" w:rsidP="005839DB">
      <w:pPr>
        <w:jc w:val="center"/>
        <w:rPr>
          <w:rFonts w:eastAsia="Calibri"/>
          <w:b/>
          <w:bCs/>
          <w:lang w:eastAsia="en-US"/>
        </w:rPr>
      </w:pPr>
      <w:r w:rsidRPr="005815D9">
        <w:rPr>
          <w:rFonts w:eastAsia="Calibri"/>
          <w:b/>
          <w:bCs/>
          <w:lang w:eastAsia="en-US"/>
        </w:rPr>
        <w:t>Подписи сторон:</w:t>
      </w:r>
    </w:p>
    <w:p w:rsidR="00436316" w:rsidRPr="005815D9" w:rsidRDefault="00436316" w:rsidP="005839DB">
      <w:pPr>
        <w:jc w:val="center"/>
        <w:rPr>
          <w:rFonts w:eastAsia="Calibri"/>
          <w:b/>
          <w:bCs/>
          <w:lang w:eastAsia="en-US"/>
        </w:rPr>
      </w:pPr>
    </w:p>
    <w:tbl>
      <w:tblPr>
        <w:tblW w:w="0" w:type="auto"/>
        <w:tblLook w:val="01E0" w:firstRow="1" w:lastRow="1" w:firstColumn="1" w:lastColumn="1" w:noHBand="0" w:noVBand="0"/>
      </w:tblPr>
      <w:tblGrid>
        <w:gridCol w:w="4946"/>
        <w:gridCol w:w="4625"/>
      </w:tblGrid>
      <w:tr w:rsidR="0095475A">
        <w:tc>
          <w:tcPr>
            <w:tcW w:w="5016" w:type="dxa"/>
          </w:tcPr>
          <w:p w:rsidR="00F11DD8" w:rsidRPr="005815D9" w:rsidRDefault="00855A0A">
            <w:pPr>
              <w:autoSpaceDE w:val="0"/>
              <w:autoSpaceDN w:val="0"/>
              <w:jc w:val="center"/>
              <w:rPr>
                <w:b/>
                <w:bCs/>
                <w:lang w:eastAsia="en-US"/>
              </w:rPr>
            </w:pPr>
            <w:r w:rsidRPr="005815D9">
              <w:rPr>
                <w:b/>
                <w:bCs/>
                <w:lang w:eastAsia="en-US"/>
              </w:rPr>
              <w:t>ССУДОДАТЕЛЬ:</w:t>
            </w:r>
          </w:p>
          <w:p w:rsidR="00F11DD8" w:rsidRDefault="00855A0A">
            <w:r w:rsidRPr="00D43BE0">
              <w:t>Заведующий:</w:t>
            </w:r>
          </w:p>
          <w:p w:rsidR="00F11DD8" w:rsidRPr="005815D9" w:rsidRDefault="00855A0A">
            <w:r w:rsidRPr="00D43BE0">
              <w:t>___</w:t>
            </w:r>
            <w:r>
              <w:t>______________ Л.М.Краснощекова</w:t>
            </w:r>
          </w:p>
          <w:p w:rsidR="00F11DD8" w:rsidRPr="005815D9" w:rsidRDefault="00F11DD8">
            <w:pPr>
              <w:autoSpaceDE w:val="0"/>
              <w:autoSpaceDN w:val="0"/>
              <w:jc w:val="center"/>
              <w:rPr>
                <w:lang w:eastAsia="en-US"/>
              </w:rPr>
            </w:pPr>
          </w:p>
        </w:tc>
        <w:tc>
          <w:tcPr>
            <w:tcW w:w="4670" w:type="dxa"/>
          </w:tcPr>
          <w:p w:rsidR="00F11DD8" w:rsidRPr="005815D9" w:rsidRDefault="00855A0A">
            <w:pPr>
              <w:autoSpaceDE w:val="0"/>
              <w:autoSpaceDN w:val="0"/>
              <w:jc w:val="center"/>
              <w:rPr>
                <w:b/>
                <w:bCs/>
                <w:lang w:eastAsia="en-US"/>
              </w:rPr>
            </w:pPr>
            <w:r w:rsidRPr="005815D9">
              <w:rPr>
                <w:b/>
                <w:bCs/>
                <w:lang w:eastAsia="en-US"/>
              </w:rPr>
              <w:t>ССУДОПОЛУЧАТЕЛЬ:</w:t>
            </w:r>
          </w:p>
          <w:p w:rsidR="00F11DD8" w:rsidRDefault="00855A0A">
            <w:pPr>
              <w:tabs>
                <w:tab w:val="center" w:pos="4677"/>
                <w:tab w:val="right" w:pos="9355"/>
              </w:tabs>
              <w:rPr>
                <w:lang w:eastAsia="en-US"/>
              </w:rPr>
            </w:pPr>
            <w:r>
              <w:rPr>
                <w:lang w:eastAsia="en-US"/>
              </w:rPr>
              <w:t>Генеральный директор:</w:t>
            </w:r>
          </w:p>
          <w:p w:rsidR="00F11DD8" w:rsidRDefault="00855A0A">
            <w:pPr>
              <w:rPr>
                <w:lang w:eastAsia="en-US"/>
              </w:rPr>
            </w:pPr>
            <w:r>
              <w:rPr>
                <w:lang w:eastAsia="en-US"/>
              </w:rPr>
              <w:t xml:space="preserve">__________________ Д.А. </w:t>
            </w:r>
            <w:r w:rsidRPr="005839DB">
              <w:rPr>
                <w:lang w:eastAsia="en-US"/>
              </w:rPr>
              <w:t>Демьянченко</w:t>
            </w:r>
          </w:p>
          <w:p w:rsidR="00F11DD8" w:rsidRPr="005815D9" w:rsidRDefault="00F11DD8">
            <w:pPr>
              <w:autoSpaceDE w:val="0"/>
              <w:autoSpaceDN w:val="0"/>
              <w:jc w:val="center"/>
              <w:rPr>
                <w:lang w:eastAsia="en-US"/>
              </w:rPr>
            </w:pPr>
          </w:p>
          <w:p w:rsidR="00F11DD8" w:rsidRPr="005815D9" w:rsidRDefault="00F11DD8">
            <w:pPr>
              <w:rPr>
                <w:lang w:eastAsia="en-US"/>
              </w:rPr>
            </w:pPr>
          </w:p>
        </w:tc>
      </w:tr>
    </w:tbl>
    <w:p w:rsidR="00F11DD8" w:rsidRDefault="00F11DD8" w:rsidP="005839DB">
      <w:pPr>
        <w:pStyle w:val="af"/>
        <w:jc w:val="right"/>
        <w:rPr>
          <w:b/>
          <w:sz w:val="24"/>
          <w:szCs w:val="24"/>
        </w:rPr>
      </w:pPr>
    </w:p>
    <w:p w:rsidR="00436316" w:rsidRPr="005815D9" w:rsidRDefault="00855A0A" w:rsidP="005839DB">
      <w:pPr>
        <w:pStyle w:val="af"/>
        <w:jc w:val="right"/>
        <w:rPr>
          <w:b/>
          <w:sz w:val="24"/>
          <w:szCs w:val="24"/>
        </w:rPr>
      </w:pPr>
      <w:r w:rsidRPr="005815D9">
        <w:rPr>
          <w:b/>
          <w:sz w:val="24"/>
          <w:szCs w:val="24"/>
        </w:rPr>
        <w:t>Приложение № 5</w:t>
      </w:r>
    </w:p>
    <w:p w:rsidR="00436316" w:rsidRPr="005815D9" w:rsidRDefault="00855A0A" w:rsidP="005839DB">
      <w:pPr>
        <w:pStyle w:val="af"/>
        <w:jc w:val="right"/>
        <w:rPr>
          <w:sz w:val="24"/>
          <w:szCs w:val="24"/>
        </w:rPr>
      </w:pPr>
      <w:r w:rsidRPr="005815D9">
        <w:rPr>
          <w:sz w:val="24"/>
          <w:szCs w:val="24"/>
        </w:rPr>
        <w:t>к договору безвозмездного пользования</w:t>
      </w:r>
    </w:p>
    <w:p w:rsidR="00436316" w:rsidRPr="005815D9" w:rsidRDefault="00855A0A" w:rsidP="005839DB">
      <w:pPr>
        <w:jc w:val="right"/>
        <w:rPr>
          <w:spacing w:val="-5"/>
        </w:rPr>
      </w:pPr>
      <w:r w:rsidRPr="005815D9">
        <w:rPr>
          <w:spacing w:val="-5"/>
        </w:rPr>
        <w:t>от  «</w:t>
      </w:r>
      <w:r w:rsidR="00DB7F96">
        <w:rPr>
          <w:spacing w:val="-5"/>
        </w:rPr>
        <w:t>02</w:t>
      </w:r>
      <w:r w:rsidRPr="005815D9">
        <w:rPr>
          <w:spacing w:val="-5"/>
        </w:rPr>
        <w:t xml:space="preserve">» </w:t>
      </w:r>
      <w:r w:rsidR="00DB7F96">
        <w:rPr>
          <w:spacing w:val="-5"/>
        </w:rPr>
        <w:t>декабря</w:t>
      </w:r>
      <w:r w:rsidRPr="005815D9">
        <w:rPr>
          <w:spacing w:val="-5"/>
        </w:rPr>
        <w:t xml:space="preserve"> 202</w:t>
      </w:r>
      <w:r w:rsidR="00F11DD8">
        <w:rPr>
          <w:spacing w:val="-5"/>
        </w:rPr>
        <w:t>4</w:t>
      </w:r>
      <w:r w:rsidRPr="005815D9">
        <w:rPr>
          <w:spacing w:val="-5"/>
        </w:rPr>
        <w:t xml:space="preserve"> года</w:t>
      </w:r>
    </w:p>
    <w:p w:rsidR="00436316" w:rsidRPr="005815D9" w:rsidRDefault="00436316" w:rsidP="005839DB">
      <w:pPr>
        <w:jc w:val="center"/>
      </w:pPr>
    </w:p>
    <w:p w:rsidR="00436316" w:rsidRPr="005815D9" w:rsidRDefault="00855A0A" w:rsidP="005839DB">
      <w:pPr>
        <w:jc w:val="center"/>
      </w:pPr>
      <w:r w:rsidRPr="005815D9">
        <w:t>Акт возврата помещений</w:t>
      </w:r>
    </w:p>
    <w:p w:rsidR="00436316" w:rsidRPr="005815D9" w:rsidRDefault="00436316" w:rsidP="005839DB">
      <w:pPr>
        <w:jc w:val="center"/>
      </w:pPr>
    </w:p>
    <w:p w:rsidR="00436316" w:rsidRPr="005815D9" w:rsidRDefault="00855A0A" w:rsidP="005839DB">
      <w:pPr>
        <w:ind w:right="142"/>
      </w:pPr>
      <w:r w:rsidRPr="005815D9">
        <w:t xml:space="preserve">г. Ярославль  </w:t>
      </w:r>
      <w:r w:rsidRPr="005815D9">
        <w:tab/>
      </w:r>
      <w:r w:rsidR="00F11DD8">
        <w:t xml:space="preserve">             </w:t>
      </w:r>
      <w:r w:rsidRPr="005815D9">
        <w:t xml:space="preserve">                                                                         «__»________20___года </w:t>
      </w:r>
    </w:p>
    <w:p w:rsidR="00436316" w:rsidRPr="005815D9" w:rsidRDefault="00436316" w:rsidP="005839DB">
      <w:pPr>
        <w:ind w:right="142"/>
      </w:pPr>
    </w:p>
    <w:p w:rsidR="00436316" w:rsidRPr="005815D9" w:rsidRDefault="00F11DD8" w:rsidP="005839DB">
      <w:pPr>
        <w:jc w:val="both"/>
      </w:pPr>
      <w:r>
        <w:rPr>
          <w:bCs/>
          <w:kern w:val="28"/>
          <w:lang w:eastAsia="x-none"/>
        </w:rPr>
        <w:t>О</w:t>
      </w:r>
      <w:r w:rsidRPr="001B338E">
        <w:rPr>
          <w:bCs/>
          <w:kern w:val="28"/>
          <w:lang w:eastAsia="x-none"/>
        </w:rPr>
        <w:t xml:space="preserve">бщество с ограниченной ответственностью </w:t>
      </w:r>
      <w:r>
        <w:rPr>
          <w:bCs/>
          <w:kern w:val="28"/>
          <w:lang w:eastAsia="x-none"/>
        </w:rPr>
        <w:t>«</w:t>
      </w:r>
      <w:r w:rsidRPr="001B338E">
        <w:rPr>
          <w:bCs/>
          <w:kern w:val="28"/>
          <w:lang w:eastAsia="x-none"/>
        </w:rPr>
        <w:t>Агроинвест</w:t>
      </w:r>
      <w:r>
        <w:rPr>
          <w:bCs/>
          <w:kern w:val="28"/>
          <w:lang w:eastAsia="x-none"/>
        </w:rPr>
        <w:t>»</w:t>
      </w:r>
      <w:r w:rsidRPr="00FD6AF0">
        <w:rPr>
          <w:bCs/>
          <w:kern w:val="28"/>
          <w:lang w:eastAsia="x-none"/>
        </w:rPr>
        <w:t>,</w:t>
      </w:r>
      <w:r>
        <w:rPr>
          <w:bCs/>
          <w:kern w:val="28"/>
          <w:lang w:eastAsia="x-none"/>
        </w:rPr>
        <w:t xml:space="preserve"> </w:t>
      </w:r>
      <w:r w:rsidRPr="005815D9">
        <w:t>именуемый в дальнейшем «ССУДОПОЛУЧАТЕЛЬ»</w:t>
      </w:r>
      <w:r>
        <w:t>,</w:t>
      </w:r>
      <w:r>
        <w:rPr>
          <w:bCs/>
          <w:kern w:val="28"/>
          <w:lang w:eastAsia="x-none"/>
        </w:rPr>
        <w:t xml:space="preserve"> </w:t>
      </w:r>
      <w:r w:rsidRPr="00FD6AF0">
        <w:rPr>
          <w:bCs/>
          <w:kern w:val="28"/>
          <w:lang w:eastAsia="x-none"/>
        </w:rPr>
        <w:t>в лице</w:t>
      </w:r>
      <w:r>
        <w:rPr>
          <w:bCs/>
          <w:kern w:val="28"/>
          <w:lang w:eastAsia="x-none"/>
        </w:rPr>
        <w:t xml:space="preserve"> </w:t>
      </w:r>
      <w:r w:rsidRPr="00202301">
        <w:rPr>
          <w:bCs/>
          <w:kern w:val="28"/>
          <w:lang w:eastAsia="x-none"/>
        </w:rPr>
        <w:t>генеральн</w:t>
      </w:r>
      <w:r>
        <w:rPr>
          <w:bCs/>
          <w:kern w:val="28"/>
          <w:lang w:eastAsia="x-none"/>
        </w:rPr>
        <w:t>ого</w:t>
      </w:r>
      <w:r w:rsidRPr="00202301">
        <w:rPr>
          <w:bCs/>
          <w:kern w:val="28"/>
          <w:lang w:eastAsia="x-none"/>
        </w:rPr>
        <w:t xml:space="preserve"> директор</w:t>
      </w:r>
      <w:r>
        <w:rPr>
          <w:bCs/>
          <w:kern w:val="28"/>
          <w:lang w:eastAsia="x-none"/>
        </w:rPr>
        <w:t xml:space="preserve">а </w:t>
      </w:r>
      <w:r w:rsidRPr="00202301">
        <w:rPr>
          <w:bCs/>
          <w:kern w:val="28"/>
          <w:lang w:eastAsia="x-none"/>
        </w:rPr>
        <w:t>Демьянченко Дмитри</w:t>
      </w:r>
      <w:r>
        <w:rPr>
          <w:bCs/>
          <w:kern w:val="28"/>
          <w:lang w:eastAsia="x-none"/>
        </w:rPr>
        <w:t>я</w:t>
      </w:r>
      <w:r w:rsidRPr="00202301">
        <w:rPr>
          <w:bCs/>
          <w:kern w:val="28"/>
          <w:lang w:eastAsia="x-none"/>
        </w:rPr>
        <w:t xml:space="preserve"> Алексеевич</w:t>
      </w:r>
      <w:r>
        <w:rPr>
          <w:bCs/>
          <w:kern w:val="28"/>
          <w:lang w:eastAsia="x-none"/>
        </w:rPr>
        <w:t>а</w:t>
      </w:r>
      <w:r w:rsidRPr="005815D9">
        <w:t xml:space="preserve">, действующего на основании </w:t>
      </w:r>
      <w:r>
        <w:t>Устава</w:t>
      </w:r>
      <w:r w:rsidR="00855A0A" w:rsidRPr="005815D9">
        <w:t xml:space="preserve">, с одной стороны и </w:t>
      </w:r>
      <w:r>
        <w:rPr>
          <w:rFonts w:eastAsia="Calibri"/>
          <w:lang w:eastAsia="en-US"/>
        </w:rPr>
        <w:t>м</w:t>
      </w:r>
      <w:r w:rsidRPr="005815D9">
        <w:rPr>
          <w:rFonts w:eastAsia="Calibri"/>
          <w:lang w:eastAsia="en-US"/>
        </w:rPr>
        <w:t>униципальное дошкольное образовательное учреждение «</w:t>
      </w:r>
      <w:r>
        <w:rPr>
          <w:rFonts w:eastAsia="Calibri"/>
          <w:lang w:eastAsia="en-US"/>
        </w:rPr>
        <w:t>Д</w:t>
      </w:r>
      <w:r w:rsidRPr="005815D9">
        <w:rPr>
          <w:rFonts w:eastAsia="Calibri"/>
          <w:lang w:eastAsia="en-US"/>
        </w:rPr>
        <w:t>етский сад № 131»</w:t>
      </w:r>
      <w:r w:rsidRPr="005815D9">
        <w:rPr>
          <w:bCs/>
        </w:rPr>
        <w:t>,</w:t>
      </w:r>
      <w:r>
        <w:rPr>
          <w:bCs/>
        </w:rPr>
        <w:t xml:space="preserve"> </w:t>
      </w:r>
      <w:r w:rsidRPr="005815D9">
        <w:t xml:space="preserve">именуемое в дальнейшем </w:t>
      </w:r>
      <w:r w:rsidRPr="005815D9">
        <w:rPr>
          <w:bCs/>
        </w:rPr>
        <w:t>«ССУДОДАТЕЛЬ»</w:t>
      </w:r>
      <w:r>
        <w:rPr>
          <w:bCs/>
        </w:rPr>
        <w:t>,</w:t>
      </w:r>
      <w:r w:rsidRPr="005815D9">
        <w:rPr>
          <w:bCs/>
        </w:rPr>
        <w:t xml:space="preserve"> в лице заведующего Краснощековой Людмилы Михайловны</w:t>
      </w:r>
      <w:r w:rsidRPr="005815D9">
        <w:t>, действующего на основании Устава</w:t>
      </w:r>
      <w:r w:rsidR="00855A0A" w:rsidRPr="005815D9">
        <w:t>, с другой стороны, а вместе именуемые Стороны, составили и подписали Акт возврата помещений (далее - Акт) о нижеследующем:</w:t>
      </w:r>
    </w:p>
    <w:p w:rsidR="00436316" w:rsidRPr="005815D9" w:rsidRDefault="00855A0A" w:rsidP="00F11DD8">
      <w:pPr>
        <w:ind w:right="142" w:firstLine="567"/>
        <w:contextualSpacing/>
        <w:jc w:val="both"/>
      </w:pPr>
      <w:r w:rsidRPr="005815D9">
        <w:t>1.«ССУДОПОЛУЧАТЕЛЬ» передает, а «ССУДОДАТЕЛЬ» принимает следующие помещения:</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
        <w:gridCol w:w="1123"/>
        <w:gridCol w:w="2126"/>
        <w:gridCol w:w="4394"/>
        <w:gridCol w:w="1979"/>
        <w:gridCol w:w="6"/>
      </w:tblGrid>
      <w:tr w:rsidR="0095475A" w:rsidTr="005E73C8">
        <w:trPr>
          <w:gridAfter w:val="1"/>
          <w:wAfter w:w="6" w:type="dxa"/>
          <w:trHeight w:val="567"/>
          <w:jc w:val="center"/>
        </w:trPr>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436316" w:rsidRPr="005815D9" w:rsidRDefault="00855A0A" w:rsidP="005839DB">
            <w:pPr>
              <w:numPr>
                <w:ilvl w:val="0"/>
                <w:numId w:val="1"/>
              </w:numPr>
              <w:jc w:val="center"/>
              <w:rPr>
                <w:rFonts w:eastAsia="Calibri"/>
                <w:lang w:eastAsia="en-US"/>
              </w:rPr>
            </w:pPr>
            <w:r w:rsidRPr="005815D9">
              <w:rPr>
                <w:rFonts w:eastAsia="Calibri"/>
                <w:lang w:eastAsia="en-US"/>
              </w:rPr>
              <w:t>№ этажа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36316" w:rsidRPr="005815D9" w:rsidRDefault="00855A0A" w:rsidP="005839DB">
            <w:pPr>
              <w:numPr>
                <w:ilvl w:val="0"/>
                <w:numId w:val="1"/>
              </w:numPr>
              <w:tabs>
                <w:tab w:val="num" w:pos="114"/>
              </w:tabs>
              <w:ind w:left="114"/>
              <w:jc w:val="center"/>
              <w:rPr>
                <w:rFonts w:eastAsia="Calibri"/>
                <w:lang w:eastAsia="en-US"/>
              </w:rPr>
            </w:pPr>
            <w:r w:rsidRPr="005815D9">
              <w:rPr>
                <w:rFonts w:eastAsia="Calibri"/>
                <w:lang w:eastAsia="en-US"/>
              </w:rPr>
              <w:t>№ помещения по плану строения</w:t>
            </w:r>
          </w:p>
        </w:tc>
        <w:tc>
          <w:tcPr>
            <w:tcW w:w="4394" w:type="dxa"/>
            <w:tcBorders>
              <w:top w:val="single" w:sz="4" w:space="0" w:color="auto"/>
              <w:left w:val="single" w:sz="4" w:space="0" w:color="auto"/>
              <w:bottom w:val="single" w:sz="4" w:space="0" w:color="auto"/>
              <w:right w:val="single" w:sz="4" w:space="0" w:color="auto"/>
            </w:tcBorders>
            <w:vAlign w:val="center"/>
            <w:hideMark/>
          </w:tcPr>
          <w:p w:rsidR="00436316" w:rsidRPr="005815D9" w:rsidRDefault="00855A0A" w:rsidP="005839DB">
            <w:pPr>
              <w:numPr>
                <w:ilvl w:val="0"/>
                <w:numId w:val="1"/>
              </w:numPr>
              <w:jc w:val="center"/>
              <w:rPr>
                <w:rFonts w:eastAsia="Calibri"/>
                <w:lang w:eastAsia="en-US"/>
              </w:rPr>
            </w:pPr>
            <w:r w:rsidRPr="005815D9">
              <w:rPr>
                <w:rFonts w:eastAsia="Calibri"/>
                <w:lang w:eastAsia="en-US"/>
              </w:rPr>
              <w:t>Назначение помещения</w:t>
            </w:r>
          </w:p>
        </w:tc>
        <w:tc>
          <w:tcPr>
            <w:tcW w:w="1979" w:type="dxa"/>
            <w:tcBorders>
              <w:top w:val="single" w:sz="4" w:space="0" w:color="auto"/>
              <w:left w:val="single" w:sz="4" w:space="0" w:color="auto"/>
              <w:bottom w:val="single" w:sz="4" w:space="0" w:color="auto"/>
              <w:right w:val="single" w:sz="4" w:space="0" w:color="auto"/>
            </w:tcBorders>
            <w:vAlign w:val="center"/>
            <w:hideMark/>
          </w:tcPr>
          <w:p w:rsidR="00436316" w:rsidRPr="005815D9" w:rsidRDefault="00855A0A" w:rsidP="005839DB">
            <w:pPr>
              <w:numPr>
                <w:ilvl w:val="0"/>
                <w:numId w:val="1"/>
              </w:numPr>
              <w:jc w:val="center"/>
              <w:rPr>
                <w:rFonts w:eastAsia="Calibri"/>
                <w:lang w:eastAsia="en-US"/>
              </w:rPr>
            </w:pPr>
            <w:r w:rsidRPr="005815D9">
              <w:rPr>
                <w:rFonts w:eastAsia="Calibri"/>
                <w:lang w:eastAsia="en-US"/>
              </w:rPr>
              <w:t>Площадь, кв.м.</w:t>
            </w:r>
          </w:p>
        </w:tc>
      </w:tr>
      <w:tr w:rsidR="0095475A" w:rsidTr="005E73C8">
        <w:trPr>
          <w:gridBefore w:val="1"/>
          <w:wBefore w:w="8" w:type="dxa"/>
          <w:jc w:val="center"/>
        </w:trPr>
        <w:tc>
          <w:tcPr>
            <w:tcW w:w="112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6316" w:rsidRPr="005815D9" w:rsidRDefault="00436316" w:rsidP="005839DB">
            <w:pPr>
              <w:tabs>
                <w:tab w:val="left" w:pos="0"/>
                <w:tab w:val="left" w:pos="709"/>
                <w:tab w:val="left" w:pos="10440"/>
              </w:tabs>
              <w:ind w:right="-1"/>
              <w:jc w:val="center"/>
              <w:rPr>
                <w:rFonts w:eastAsia="Calibri"/>
              </w:rPr>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6316" w:rsidRPr="005815D9" w:rsidRDefault="00436316" w:rsidP="005839DB">
            <w:pPr>
              <w:tabs>
                <w:tab w:val="left" w:pos="0"/>
                <w:tab w:val="left" w:pos="709"/>
                <w:tab w:val="left" w:pos="10440"/>
              </w:tabs>
              <w:ind w:right="-1"/>
              <w:jc w:val="center"/>
              <w:rPr>
                <w:rFonts w:eastAsia="Calibri"/>
              </w:rPr>
            </w:pP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6316" w:rsidRPr="005815D9" w:rsidRDefault="00436316" w:rsidP="005839DB">
            <w:pPr>
              <w:tabs>
                <w:tab w:val="left" w:pos="0"/>
                <w:tab w:val="left" w:pos="709"/>
                <w:tab w:val="left" w:pos="10440"/>
              </w:tabs>
              <w:ind w:right="-1"/>
              <w:jc w:val="center"/>
              <w:rPr>
                <w:rFonts w:eastAsia="Calibri"/>
              </w:rPr>
            </w:pP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6316" w:rsidRPr="005815D9" w:rsidRDefault="00436316" w:rsidP="005839DB">
            <w:pPr>
              <w:tabs>
                <w:tab w:val="left" w:pos="0"/>
                <w:tab w:val="left" w:pos="709"/>
                <w:tab w:val="left" w:pos="10440"/>
              </w:tabs>
              <w:ind w:right="-1"/>
              <w:jc w:val="center"/>
              <w:rPr>
                <w:rFonts w:eastAsia="Calibri"/>
              </w:rPr>
            </w:pPr>
          </w:p>
        </w:tc>
      </w:tr>
      <w:tr w:rsidR="0095475A" w:rsidTr="005E73C8">
        <w:trPr>
          <w:gridBefore w:val="1"/>
          <w:wBefore w:w="8" w:type="dxa"/>
          <w:jc w:val="center"/>
        </w:trPr>
        <w:tc>
          <w:tcPr>
            <w:tcW w:w="1123" w:type="dxa"/>
            <w:vMerge/>
            <w:tcBorders>
              <w:top w:val="single" w:sz="4" w:space="0" w:color="auto"/>
              <w:left w:val="single" w:sz="4" w:space="0" w:color="auto"/>
              <w:bottom w:val="single" w:sz="4" w:space="0" w:color="auto"/>
              <w:right w:val="single" w:sz="4" w:space="0" w:color="auto"/>
            </w:tcBorders>
            <w:vAlign w:val="center"/>
            <w:hideMark/>
          </w:tcPr>
          <w:p w:rsidR="00436316" w:rsidRPr="005815D9" w:rsidRDefault="00436316" w:rsidP="005839DB">
            <w:pPr>
              <w:rPr>
                <w:rFonts w:eastAsia="Calibri"/>
              </w:rPr>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6316" w:rsidRPr="005815D9" w:rsidRDefault="00436316" w:rsidP="005839DB">
            <w:pPr>
              <w:tabs>
                <w:tab w:val="left" w:pos="0"/>
                <w:tab w:val="left" w:pos="709"/>
                <w:tab w:val="left" w:pos="10440"/>
              </w:tabs>
              <w:ind w:right="-1"/>
              <w:jc w:val="center"/>
              <w:rPr>
                <w:rFonts w:eastAsia="Calibri"/>
              </w:rPr>
            </w:pP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6316" w:rsidRPr="005815D9" w:rsidRDefault="00436316" w:rsidP="005839DB">
            <w:pPr>
              <w:tabs>
                <w:tab w:val="left" w:pos="0"/>
                <w:tab w:val="left" w:pos="709"/>
                <w:tab w:val="left" w:pos="10440"/>
              </w:tabs>
              <w:ind w:right="-1"/>
              <w:jc w:val="center"/>
              <w:rPr>
                <w:rFonts w:eastAsia="Calibri"/>
              </w:rPr>
            </w:pP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6316" w:rsidRPr="005815D9" w:rsidRDefault="00436316" w:rsidP="005839DB">
            <w:pPr>
              <w:tabs>
                <w:tab w:val="left" w:pos="0"/>
                <w:tab w:val="left" w:pos="709"/>
                <w:tab w:val="left" w:pos="10440"/>
              </w:tabs>
              <w:ind w:right="-1"/>
              <w:jc w:val="center"/>
              <w:rPr>
                <w:rFonts w:eastAsia="Calibri"/>
              </w:rPr>
            </w:pPr>
          </w:p>
        </w:tc>
      </w:tr>
      <w:tr w:rsidR="0095475A" w:rsidTr="005E73C8">
        <w:trPr>
          <w:gridBefore w:val="1"/>
          <w:wBefore w:w="8" w:type="dxa"/>
          <w:jc w:val="center"/>
        </w:trPr>
        <w:tc>
          <w:tcPr>
            <w:tcW w:w="1123" w:type="dxa"/>
            <w:vMerge/>
            <w:tcBorders>
              <w:top w:val="single" w:sz="4" w:space="0" w:color="auto"/>
              <w:left w:val="single" w:sz="4" w:space="0" w:color="auto"/>
              <w:bottom w:val="single" w:sz="4" w:space="0" w:color="auto"/>
              <w:right w:val="single" w:sz="4" w:space="0" w:color="auto"/>
            </w:tcBorders>
            <w:vAlign w:val="center"/>
            <w:hideMark/>
          </w:tcPr>
          <w:p w:rsidR="00436316" w:rsidRPr="005815D9" w:rsidRDefault="00436316" w:rsidP="005839DB">
            <w:pPr>
              <w:rPr>
                <w:rFonts w:eastAsia="Calibri"/>
              </w:rPr>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6316" w:rsidRPr="005815D9" w:rsidRDefault="00436316" w:rsidP="005839DB">
            <w:pPr>
              <w:tabs>
                <w:tab w:val="left" w:pos="0"/>
                <w:tab w:val="left" w:pos="709"/>
                <w:tab w:val="left" w:pos="10440"/>
              </w:tabs>
              <w:ind w:right="-1"/>
              <w:jc w:val="center"/>
              <w:rPr>
                <w:rFonts w:eastAsia="Calibri"/>
              </w:rPr>
            </w:pP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6316" w:rsidRPr="005815D9" w:rsidRDefault="00436316" w:rsidP="005839DB">
            <w:pPr>
              <w:tabs>
                <w:tab w:val="left" w:pos="0"/>
                <w:tab w:val="left" w:pos="709"/>
                <w:tab w:val="left" w:pos="10440"/>
              </w:tabs>
              <w:ind w:right="-1"/>
              <w:jc w:val="center"/>
              <w:rPr>
                <w:rFonts w:eastAsia="Calibri"/>
              </w:rPr>
            </w:pP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6316" w:rsidRPr="005815D9" w:rsidRDefault="00436316" w:rsidP="005839DB">
            <w:pPr>
              <w:tabs>
                <w:tab w:val="left" w:pos="0"/>
                <w:tab w:val="left" w:pos="709"/>
                <w:tab w:val="left" w:pos="10440"/>
              </w:tabs>
              <w:ind w:right="-1"/>
              <w:jc w:val="center"/>
              <w:rPr>
                <w:rFonts w:eastAsia="Calibri"/>
              </w:rPr>
            </w:pPr>
          </w:p>
        </w:tc>
      </w:tr>
      <w:tr w:rsidR="0095475A" w:rsidTr="005E73C8">
        <w:trPr>
          <w:gridBefore w:val="1"/>
          <w:wBefore w:w="8" w:type="dxa"/>
          <w:jc w:val="center"/>
        </w:trPr>
        <w:tc>
          <w:tcPr>
            <w:tcW w:w="1123" w:type="dxa"/>
            <w:vMerge/>
            <w:tcBorders>
              <w:top w:val="single" w:sz="4" w:space="0" w:color="auto"/>
              <w:left w:val="single" w:sz="4" w:space="0" w:color="auto"/>
              <w:bottom w:val="single" w:sz="4" w:space="0" w:color="auto"/>
              <w:right w:val="single" w:sz="4" w:space="0" w:color="auto"/>
            </w:tcBorders>
            <w:vAlign w:val="center"/>
            <w:hideMark/>
          </w:tcPr>
          <w:p w:rsidR="00436316" w:rsidRPr="005815D9" w:rsidRDefault="00436316" w:rsidP="005839DB">
            <w:pPr>
              <w:rPr>
                <w:rFonts w:eastAsia="Calibri"/>
              </w:rPr>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6316" w:rsidRPr="005815D9" w:rsidRDefault="00436316" w:rsidP="005839DB">
            <w:pPr>
              <w:tabs>
                <w:tab w:val="left" w:pos="0"/>
                <w:tab w:val="left" w:pos="709"/>
                <w:tab w:val="left" w:pos="10440"/>
              </w:tabs>
              <w:ind w:right="-1"/>
              <w:jc w:val="center"/>
              <w:rPr>
                <w:rFonts w:eastAsia="Calibri"/>
              </w:rPr>
            </w:pP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6316" w:rsidRPr="005815D9" w:rsidRDefault="00436316" w:rsidP="005839DB">
            <w:pPr>
              <w:tabs>
                <w:tab w:val="left" w:pos="0"/>
                <w:tab w:val="left" w:pos="709"/>
                <w:tab w:val="left" w:pos="10440"/>
              </w:tabs>
              <w:ind w:right="-1"/>
              <w:jc w:val="center"/>
              <w:rPr>
                <w:rFonts w:eastAsia="Calibri"/>
              </w:rPr>
            </w:pP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6316" w:rsidRPr="005815D9" w:rsidRDefault="00436316" w:rsidP="005839DB">
            <w:pPr>
              <w:tabs>
                <w:tab w:val="left" w:pos="0"/>
                <w:tab w:val="left" w:pos="709"/>
                <w:tab w:val="left" w:pos="10440"/>
              </w:tabs>
              <w:ind w:right="-1"/>
              <w:jc w:val="center"/>
              <w:rPr>
                <w:rFonts w:eastAsia="Calibri"/>
              </w:rPr>
            </w:pPr>
          </w:p>
        </w:tc>
      </w:tr>
      <w:tr w:rsidR="0095475A" w:rsidTr="005E73C8">
        <w:trPr>
          <w:gridBefore w:val="1"/>
          <w:wBefore w:w="8" w:type="dxa"/>
          <w:jc w:val="center"/>
        </w:trPr>
        <w:tc>
          <w:tcPr>
            <w:tcW w:w="1123" w:type="dxa"/>
            <w:vMerge/>
            <w:tcBorders>
              <w:top w:val="single" w:sz="4" w:space="0" w:color="auto"/>
              <w:left w:val="single" w:sz="4" w:space="0" w:color="auto"/>
              <w:bottom w:val="single" w:sz="4" w:space="0" w:color="auto"/>
              <w:right w:val="single" w:sz="4" w:space="0" w:color="auto"/>
            </w:tcBorders>
            <w:vAlign w:val="center"/>
            <w:hideMark/>
          </w:tcPr>
          <w:p w:rsidR="00436316" w:rsidRPr="005815D9" w:rsidRDefault="00436316" w:rsidP="005839DB">
            <w:pPr>
              <w:rPr>
                <w:rFonts w:eastAsia="Calibri"/>
              </w:rPr>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6316" w:rsidRPr="005815D9" w:rsidRDefault="00436316" w:rsidP="005839DB">
            <w:pPr>
              <w:tabs>
                <w:tab w:val="left" w:pos="0"/>
                <w:tab w:val="left" w:pos="709"/>
                <w:tab w:val="left" w:pos="10440"/>
              </w:tabs>
              <w:ind w:right="-1"/>
              <w:jc w:val="center"/>
              <w:rPr>
                <w:rFonts w:eastAsia="Calibri"/>
              </w:rPr>
            </w:pP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6316" w:rsidRPr="005815D9" w:rsidRDefault="00436316" w:rsidP="005839DB">
            <w:pPr>
              <w:tabs>
                <w:tab w:val="left" w:pos="0"/>
                <w:tab w:val="left" w:pos="709"/>
                <w:tab w:val="left" w:pos="10440"/>
              </w:tabs>
              <w:ind w:right="-1"/>
              <w:jc w:val="center"/>
              <w:rPr>
                <w:rFonts w:eastAsia="Calibri"/>
              </w:rPr>
            </w:pP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6316" w:rsidRPr="005815D9" w:rsidRDefault="00436316" w:rsidP="005839DB">
            <w:pPr>
              <w:tabs>
                <w:tab w:val="left" w:pos="0"/>
                <w:tab w:val="left" w:pos="709"/>
                <w:tab w:val="left" w:pos="10440"/>
              </w:tabs>
              <w:ind w:right="-1"/>
              <w:jc w:val="center"/>
              <w:rPr>
                <w:rFonts w:eastAsia="Calibri"/>
              </w:rPr>
            </w:pPr>
          </w:p>
        </w:tc>
      </w:tr>
      <w:tr w:rsidR="0095475A" w:rsidTr="005E73C8">
        <w:trPr>
          <w:gridBefore w:val="1"/>
          <w:wBefore w:w="8" w:type="dxa"/>
          <w:jc w:val="center"/>
        </w:trPr>
        <w:tc>
          <w:tcPr>
            <w:tcW w:w="1123" w:type="dxa"/>
            <w:vMerge/>
            <w:tcBorders>
              <w:top w:val="single" w:sz="4" w:space="0" w:color="auto"/>
              <w:left w:val="single" w:sz="4" w:space="0" w:color="auto"/>
              <w:bottom w:val="single" w:sz="4" w:space="0" w:color="auto"/>
              <w:right w:val="single" w:sz="4" w:space="0" w:color="auto"/>
            </w:tcBorders>
            <w:vAlign w:val="center"/>
            <w:hideMark/>
          </w:tcPr>
          <w:p w:rsidR="00436316" w:rsidRPr="005815D9" w:rsidRDefault="00436316" w:rsidP="005839DB">
            <w:pPr>
              <w:rPr>
                <w:rFonts w:eastAsia="Calibri"/>
              </w:rPr>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6316" w:rsidRPr="005815D9" w:rsidRDefault="00436316" w:rsidP="005839DB">
            <w:pPr>
              <w:tabs>
                <w:tab w:val="left" w:pos="0"/>
                <w:tab w:val="left" w:pos="709"/>
                <w:tab w:val="left" w:pos="10440"/>
              </w:tabs>
              <w:ind w:right="-1"/>
              <w:jc w:val="center"/>
              <w:rPr>
                <w:rFonts w:eastAsia="Calibri"/>
              </w:rPr>
            </w:pP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6316" w:rsidRPr="005815D9" w:rsidRDefault="00436316" w:rsidP="005839DB">
            <w:pPr>
              <w:tabs>
                <w:tab w:val="left" w:pos="0"/>
                <w:tab w:val="left" w:pos="709"/>
                <w:tab w:val="left" w:pos="10440"/>
              </w:tabs>
              <w:ind w:right="-1"/>
              <w:jc w:val="center"/>
              <w:rPr>
                <w:rFonts w:eastAsia="Calibri"/>
              </w:rPr>
            </w:pP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6316" w:rsidRPr="005815D9" w:rsidRDefault="00436316" w:rsidP="005839DB">
            <w:pPr>
              <w:tabs>
                <w:tab w:val="left" w:pos="0"/>
                <w:tab w:val="left" w:pos="709"/>
                <w:tab w:val="left" w:pos="10440"/>
              </w:tabs>
              <w:ind w:right="-1"/>
              <w:jc w:val="center"/>
              <w:rPr>
                <w:rFonts w:eastAsia="Calibri"/>
              </w:rPr>
            </w:pPr>
          </w:p>
        </w:tc>
      </w:tr>
      <w:tr w:rsidR="0095475A" w:rsidTr="005E73C8">
        <w:trPr>
          <w:gridBefore w:val="1"/>
          <w:wBefore w:w="8" w:type="dxa"/>
          <w:jc w:val="center"/>
        </w:trPr>
        <w:tc>
          <w:tcPr>
            <w:tcW w:w="1123" w:type="dxa"/>
            <w:vMerge/>
            <w:tcBorders>
              <w:top w:val="single" w:sz="4" w:space="0" w:color="auto"/>
              <w:left w:val="single" w:sz="4" w:space="0" w:color="auto"/>
              <w:bottom w:val="single" w:sz="4" w:space="0" w:color="auto"/>
              <w:right w:val="single" w:sz="4" w:space="0" w:color="auto"/>
            </w:tcBorders>
            <w:vAlign w:val="center"/>
            <w:hideMark/>
          </w:tcPr>
          <w:p w:rsidR="00436316" w:rsidRPr="005815D9" w:rsidRDefault="00436316" w:rsidP="005839DB">
            <w:pPr>
              <w:rPr>
                <w:rFonts w:eastAsia="Calibri"/>
              </w:rPr>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6316" w:rsidRPr="005815D9" w:rsidRDefault="00436316" w:rsidP="005839DB">
            <w:pPr>
              <w:tabs>
                <w:tab w:val="left" w:pos="0"/>
                <w:tab w:val="left" w:pos="709"/>
                <w:tab w:val="left" w:pos="10440"/>
              </w:tabs>
              <w:ind w:right="-1"/>
              <w:jc w:val="center"/>
              <w:rPr>
                <w:rFonts w:eastAsia="Calibri"/>
              </w:rPr>
            </w:pP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6316" w:rsidRPr="005815D9" w:rsidRDefault="00436316" w:rsidP="005839DB">
            <w:pPr>
              <w:tabs>
                <w:tab w:val="left" w:pos="0"/>
                <w:tab w:val="left" w:pos="709"/>
                <w:tab w:val="left" w:pos="10440"/>
              </w:tabs>
              <w:ind w:right="-1"/>
              <w:jc w:val="center"/>
              <w:rPr>
                <w:rFonts w:eastAsia="Calibri"/>
              </w:rPr>
            </w:pP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6316" w:rsidRPr="005815D9" w:rsidRDefault="00436316" w:rsidP="005839DB">
            <w:pPr>
              <w:tabs>
                <w:tab w:val="left" w:pos="0"/>
                <w:tab w:val="left" w:pos="709"/>
                <w:tab w:val="left" w:pos="10440"/>
              </w:tabs>
              <w:ind w:right="-1"/>
              <w:jc w:val="center"/>
              <w:rPr>
                <w:rFonts w:eastAsia="Calibri"/>
              </w:rPr>
            </w:pPr>
          </w:p>
        </w:tc>
      </w:tr>
      <w:tr w:rsidR="0095475A" w:rsidTr="005E73C8">
        <w:trPr>
          <w:gridBefore w:val="1"/>
          <w:wBefore w:w="8" w:type="dxa"/>
          <w:jc w:val="center"/>
        </w:trPr>
        <w:tc>
          <w:tcPr>
            <w:tcW w:w="1123" w:type="dxa"/>
            <w:vMerge/>
            <w:tcBorders>
              <w:top w:val="single" w:sz="4" w:space="0" w:color="auto"/>
              <w:left w:val="single" w:sz="4" w:space="0" w:color="auto"/>
              <w:bottom w:val="single" w:sz="4" w:space="0" w:color="auto"/>
              <w:right w:val="single" w:sz="4" w:space="0" w:color="auto"/>
            </w:tcBorders>
            <w:vAlign w:val="center"/>
            <w:hideMark/>
          </w:tcPr>
          <w:p w:rsidR="00436316" w:rsidRPr="005815D9" w:rsidRDefault="00436316" w:rsidP="005839DB">
            <w:pPr>
              <w:rPr>
                <w:rFonts w:eastAsia="Calibri"/>
              </w:rPr>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6316" w:rsidRPr="005815D9" w:rsidRDefault="00436316" w:rsidP="005839DB">
            <w:pPr>
              <w:tabs>
                <w:tab w:val="left" w:pos="0"/>
                <w:tab w:val="left" w:pos="709"/>
                <w:tab w:val="left" w:pos="10440"/>
              </w:tabs>
              <w:ind w:right="-1"/>
              <w:jc w:val="center"/>
              <w:rPr>
                <w:rFonts w:eastAsia="Calibri"/>
              </w:rPr>
            </w:pP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6316" w:rsidRPr="005815D9" w:rsidRDefault="00436316" w:rsidP="005839DB">
            <w:pPr>
              <w:tabs>
                <w:tab w:val="left" w:pos="0"/>
                <w:tab w:val="left" w:pos="709"/>
                <w:tab w:val="left" w:pos="10440"/>
              </w:tabs>
              <w:ind w:right="-1"/>
              <w:jc w:val="center"/>
              <w:rPr>
                <w:rFonts w:eastAsia="Calibri"/>
              </w:rPr>
            </w:pP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6316" w:rsidRPr="005815D9" w:rsidRDefault="00436316" w:rsidP="005839DB">
            <w:pPr>
              <w:tabs>
                <w:tab w:val="left" w:pos="0"/>
                <w:tab w:val="left" w:pos="709"/>
                <w:tab w:val="left" w:pos="10440"/>
              </w:tabs>
              <w:ind w:right="-1"/>
              <w:jc w:val="center"/>
              <w:rPr>
                <w:rFonts w:eastAsia="Calibri"/>
              </w:rPr>
            </w:pPr>
          </w:p>
        </w:tc>
      </w:tr>
      <w:tr w:rsidR="0095475A" w:rsidTr="005E73C8">
        <w:trPr>
          <w:gridBefore w:val="1"/>
          <w:wBefore w:w="8" w:type="dxa"/>
          <w:jc w:val="center"/>
        </w:trPr>
        <w:tc>
          <w:tcPr>
            <w:tcW w:w="1123" w:type="dxa"/>
            <w:vMerge/>
            <w:tcBorders>
              <w:top w:val="single" w:sz="4" w:space="0" w:color="auto"/>
              <w:left w:val="single" w:sz="4" w:space="0" w:color="auto"/>
              <w:bottom w:val="single" w:sz="4" w:space="0" w:color="auto"/>
              <w:right w:val="single" w:sz="4" w:space="0" w:color="auto"/>
            </w:tcBorders>
            <w:vAlign w:val="center"/>
            <w:hideMark/>
          </w:tcPr>
          <w:p w:rsidR="00436316" w:rsidRPr="005815D9" w:rsidRDefault="00436316" w:rsidP="005839DB">
            <w:pPr>
              <w:rPr>
                <w:rFonts w:eastAsia="Calibri"/>
              </w:rPr>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6316" w:rsidRPr="005815D9" w:rsidRDefault="00436316" w:rsidP="005839DB">
            <w:pPr>
              <w:tabs>
                <w:tab w:val="left" w:pos="0"/>
                <w:tab w:val="left" w:pos="709"/>
                <w:tab w:val="left" w:pos="10440"/>
              </w:tabs>
              <w:ind w:right="-1"/>
              <w:jc w:val="center"/>
              <w:rPr>
                <w:rFonts w:eastAsia="Calibri"/>
              </w:rPr>
            </w:pP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6316" w:rsidRPr="005815D9" w:rsidRDefault="00436316" w:rsidP="005839DB">
            <w:pPr>
              <w:tabs>
                <w:tab w:val="left" w:pos="0"/>
                <w:tab w:val="left" w:pos="709"/>
                <w:tab w:val="left" w:pos="10440"/>
              </w:tabs>
              <w:ind w:right="-1"/>
              <w:jc w:val="center"/>
              <w:rPr>
                <w:rFonts w:eastAsia="Calibri"/>
              </w:rPr>
            </w:pP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6316" w:rsidRPr="005815D9" w:rsidRDefault="00436316" w:rsidP="005839DB">
            <w:pPr>
              <w:tabs>
                <w:tab w:val="left" w:pos="0"/>
                <w:tab w:val="left" w:pos="709"/>
                <w:tab w:val="left" w:pos="10440"/>
              </w:tabs>
              <w:ind w:right="-1"/>
              <w:jc w:val="center"/>
              <w:rPr>
                <w:rFonts w:eastAsia="Calibri"/>
              </w:rPr>
            </w:pPr>
          </w:p>
        </w:tc>
      </w:tr>
      <w:tr w:rsidR="0095475A" w:rsidTr="005E73C8">
        <w:trPr>
          <w:gridBefore w:val="1"/>
          <w:wBefore w:w="8" w:type="dxa"/>
          <w:jc w:val="center"/>
        </w:trPr>
        <w:tc>
          <w:tcPr>
            <w:tcW w:w="1123" w:type="dxa"/>
            <w:vMerge/>
            <w:tcBorders>
              <w:top w:val="single" w:sz="4" w:space="0" w:color="auto"/>
              <w:left w:val="single" w:sz="4" w:space="0" w:color="auto"/>
              <w:bottom w:val="single" w:sz="4" w:space="0" w:color="auto"/>
              <w:right w:val="single" w:sz="4" w:space="0" w:color="auto"/>
            </w:tcBorders>
            <w:vAlign w:val="center"/>
            <w:hideMark/>
          </w:tcPr>
          <w:p w:rsidR="00436316" w:rsidRPr="005815D9" w:rsidRDefault="00436316" w:rsidP="005839DB">
            <w:pPr>
              <w:rPr>
                <w:rFonts w:eastAsia="Calibri"/>
              </w:rPr>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6316" w:rsidRPr="005815D9" w:rsidRDefault="00436316" w:rsidP="005839DB">
            <w:pPr>
              <w:tabs>
                <w:tab w:val="left" w:pos="0"/>
                <w:tab w:val="left" w:pos="709"/>
                <w:tab w:val="left" w:pos="10440"/>
              </w:tabs>
              <w:ind w:right="-1"/>
              <w:jc w:val="center"/>
              <w:rPr>
                <w:rFonts w:eastAsia="Calibri"/>
              </w:rPr>
            </w:pP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6316" w:rsidRPr="005815D9" w:rsidRDefault="00436316" w:rsidP="005839DB">
            <w:pPr>
              <w:tabs>
                <w:tab w:val="left" w:pos="0"/>
                <w:tab w:val="left" w:pos="709"/>
                <w:tab w:val="left" w:pos="10440"/>
              </w:tabs>
              <w:ind w:right="-1"/>
              <w:jc w:val="center"/>
              <w:rPr>
                <w:rFonts w:eastAsia="Calibri"/>
              </w:rPr>
            </w:pP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6316" w:rsidRPr="005815D9" w:rsidRDefault="00436316" w:rsidP="005839DB">
            <w:pPr>
              <w:tabs>
                <w:tab w:val="left" w:pos="0"/>
                <w:tab w:val="left" w:pos="709"/>
                <w:tab w:val="left" w:pos="10440"/>
              </w:tabs>
              <w:ind w:right="-1"/>
              <w:jc w:val="center"/>
              <w:rPr>
                <w:rFonts w:eastAsia="Calibri"/>
              </w:rPr>
            </w:pPr>
          </w:p>
        </w:tc>
      </w:tr>
      <w:tr w:rsidR="0095475A" w:rsidTr="005E73C8">
        <w:trPr>
          <w:gridBefore w:val="1"/>
          <w:wBefore w:w="8" w:type="dxa"/>
          <w:jc w:val="center"/>
        </w:trPr>
        <w:tc>
          <w:tcPr>
            <w:tcW w:w="1123" w:type="dxa"/>
            <w:vMerge/>
            <w:tcBorders>
              <w:top w:val="single" w:sz="4" w:space="0" w:color="auto"/>
              <w:left w:val="single" w:sz="4" w:space="0" w:color="auto"/>
              <w:bottom w:val="single" w:sz="4" w:space="0" w:color="auto"/>
              <w:right w:val="single" w:sz="4" w:space="0" w:color="auto"/>
            </w:tcBorders>
            <w:vAlign w:val="center"/>
            <w:hideMark/>
          </w:tcPr>
          <w:p w:rsidR="00436316" w:rsidRPr="005815D9" w:rsidRDefault="00436316" w:rsidP="005839DB">
            <w:pPr>
              <w:rPr>
                <w:rFonts w:eastAsia="Calibri"/>
              </w:rPr>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6316" w:rsidRPr="005815D9" w:rsidRDefault="00436316" w:rsidP="005839DB">
            <w:pPr>
              <w:tabs>
                <w:tab w:val="left" w:pos="0"/>
                <w:tab w:val="left" w:pos="709"/>
                <w:tab w:val="left" w:pos="10440"/>
              </w:tabs>
              <w:ind w:right="-1"/>
              <w:jc w:val="center"/>
              <w:rPr>
                <w:rFonts w:eastAsia="Calibri"/>
              </w:rPr>
            </w:pP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6316" w:rsidRPr="005815D9" w:rsidRDefault="00436316" w:rsidP="005839DB">
            <w:pPr>
              <w:tabs>
                <w:tab w:val="left" w:pos="0"/>
                <w:tab w:val="left" w:pos="709"/>
                <w:tab w:val="left" w:pos="10440"/>
              </w:tabs>
              <w:ind w:right="-1"/>
              <w:jc w:val="center"/>
              <w:rPr>
                <w:rFonts w:eastAsia="Calibri"/>
              </w:rPr>
            </w:pP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6316" w:rsidRPr="005815D9" w:rsidRDefault="00436316" w:rsidP="005839DB">
            <w:pPr>
              <w:tabs>
                <w:tab w:val="left" w:pos="0"/>
                <w:tab w:val="left" w:pos="709"/>
                <w:tab w:val="left" w:pos="10440"/>
              </w:tabs>
              <w:ind w:right="-1"/>
              <w:jc w:val="center"/>
              <w:rPr>
                <w:rFonts w:eastAsia="Calibri"/>
              </w:rPr>
            </w:pPr>
          </w:p>
        </w:tc>
      </w:tr>
    </w:tbl>
    <w:p w:rsidR="00436316" w:rsidRPr="005815D9" w:rsidRDefault="00436316" w:rsidP="005839DB">
      <w:pPr>
        <w:rPr>
          <w:bCs/>
        </w:rPr>
      </w:pPr>
    </w:p>
    <w:p w:rsidR="00436316" w:rsidRPr="005815D9" w:rsidRDefault="00436316" w:rsidP="005839DB">
      <w:pPr>
        <w:rPr>
          <w:bCs/>
        </w:rPr>
      </w:pPr>
    </w:p>
    <w:p w:rsidR="00436316" w:rsidRPr="005815D9" w:rsidRDefault="00855A0A" w:rsidP="00F11DD8">
      <w:pPr>
        <w:ind w:firstLine="567"/>
        <w:jc w:val="both"/>
        <w:rPr>
          <w:bCs/>
        </w:rPr>
      </w:pPr>
      <w:r w:rsidRPr="005815D9">
        <w:rPr>
          <w:bCs/>
        </w:rPr>
        <w:t xml:space="preserve">2. Подписав настоящий </w:t>
      </w:r>
      <w:r w:rsidRPr="005815D9">
        <w:t>Акт</w:t>
      </w:r>
      <w:r w:rsidRPr="005815D9">
        <w:rPr>
          <w:bCs/>
        </w:rPr>
        <w:t>, Стороны подтверждают, что обязательства Сторон по возврату помещений по договору исполнены надлежащим образом.</w:t>
      </w:r>
    </w:p>
    <w:p w:rsidR="00436316" w:rsidRPr="005815D9" w:rsidRDefault="00855A0A" w:rsidP="00F11DD8">
      <w:pPr>
        <w:ind w:right="142" w:firstLine="567"/>
        <w:contextualSpacing/>
        <w:jc w:val="both"/>
        <w:rPr>
          <w:bCs/>
        </w:rPr>
      </w:pPr>
      <w:r w:rsidRPr="005815D9">
        <w:rPr>
          <w:bCs/>
        </w:rPr>
        <w:t xml:space="preserve">3.Настоящий </w:t>
      </w:r>
      <w:r w:rsidRPr="005815D9">
        <w:t>Акт</w:t>
      </w:r>
      <w:r w:rsidRPr="005815D9">
        <w:rPr>
          <w:bCs/>
        </w:rPr>
        <w:t xml:space="preserve"> подписан в двух экземплярах по одному для каждой из Сторон.</w:t>
      </w:r>
    </w:p>
    <w:p w:rsidR="00436316" w:rsidRPr="005815D9" w:rsidRDefault="00436316" w:rsidP="005839DB">
      <w:pPr>
        <w:jc w:val="center"/>
        <w:rPr>
          <w:b/>
          <w:bCs/>
        </w:rPr>
      </w:pPr>
    </w:p>
    <w:p w:rsidR="00436316" w:rsidRPr="005815D9" w:rsidRDefault="00855A0A" w:rsidP="005839DB">
      <w:pPr>
        <w:jc w:val="center"/>
        <w:rPr>
          <w:b/>
          <w:bCs/>
        </w:rPr>
      </w:pPr>
      <w:r w:rsidRPr="005815D9">
        <w:rPr>
          <w:b/>
          <w:bCs/>
        </w:rPr>
        <w:t>Подписи сторон:</w:t>
      </w:r>
    </w:p>
    <w:p w:rsidR="00436316" w:rsidRPr="005815D9" w:rsidRDefault="00436316" w:rsidP="005839DB">
      <w:pPr>
        <w:jc w:val="center"/>
        <w:rPr>
          <w:b/>
          <w:bCs/>
        </w:rPr>
      </w:pPr>
    </w:p>
    <w:tbl>
      <w:tblPr>
        <w:tblW w:w="0" w:type="auto"/>
        <w:tblLook w:val="01E0" w:firstRow="1" w:lastRow="1" w:firstColumn="1" w:lastColumn="1" w:noHBand="0" w:noVBand="0"/>
      </w:tblPr>
      <w:tblGrid>
        <w:gridCol w:w="4946"/>
        <w:gridCol w:w="4625"/>
      </w:tblGrid>
      <w:tr w:rsidR="0095475A">
        <w:tc>
          <w:tcPr>
            <w:tcW w:w="5016" w:type="dxa"/>
          </w:tcPr>
          <w:p w:rsidR="00F11DD8" w:rsidRPr="005815D9" w:rsidRDefault="00855A0A">
            <w:pPr>
              <w:autoSpaceDE w:val="0"/>
              <w:autoSpaceDN w:val="0"/>
              <w:jc w:val="center"/>
              <w:rPr>
                <w:b/>
                <w:bCs/>
                <w:lang w:eastAsia="en-US"/>
              </w:rPr>
            </w:pPr>
            <w:r w:rsidRPr="005815D9">
              <w:rPr>
                <w:b/>
                <w:bCs/>
                <w:lang w:eastAsia="en-US"/>
              </w:rPr>
              <w:t>ССУДОДАТЕЛЬ:</w:t>
            </w:r>
          </w:p>
          <w:p w:rsidR="00F11DD8" w:rsidRDefault="00855A0A">
            <w:r w:rsidRPr="00D43BE0">
              <w:t>Заведующий:</w:t>
            </w:r>
          </w:p>
          <w:p w:rsidR="00F11DD8" w:rsidRPr="005815D9" w:rsidRDefault="00855A0A">
            <w:r w:rsidRPr="00D43BE0">
              <w:t>___</w:t>
            </w:r>
            <w:r>
              <w:t>______________ Л.М.Краснощекова</w:t>
            </w:r>
          </w:p>
          <w:p w:rsidR="00F11DD8" w:rsidRPr="005815D9" w:rsidRDefault="00F11DD8">
            <w:pPr>
              <w:autoSpaceDE w:val="0"/>
              <w:autoSpaceDN w:val="0"/>
              <w:jc w:val="center"/>
              <w:rPr>
                <w:lang w:eastAsia="en-US"/>
              </w:rPr>
            </w:pPr>
          </w:p>
        </w:tc>
        <w:tc>
          <w:tcPr>
            <w:tcW w:w="4670" w:type="dxa"/>
          </w:tcPr>
          <w:p w:rsidR="00F11DD8" w:rsidRPr="005815D9" w:rsidRDefault="00855A0A">
            <w:pPr>
              <w:autoSpaceDE w:val="0"/>
              <w:autoSpaceDN w:val="0"/>
              <w:jc w:val="center"/>
              <w:rPr>
                <w:b/>
                <w:bCs/>
                <w:lang w:eastAsia="en-US"/>
              </w:rPr>
            </w:pPr>
            <w:r w:rsidRPr="005815D9">
              <w:rPr>
                <w:b/>
                <w:bCs/>
                <w:lang w:eastAsia="en-US"/>
              </w:rPr>
              <w:t>ССУДОПОЛУЧАТЕЛЬ:</w:t>
            </w:r>
          </w:p>
          <w:p w:rsidR="00F11DD8" w:rsidRDefault="00855A0A">
            <w:pPr>
              <w:tabs>
                <w:tab w:val="center" w:pos="4677"/>
                <w:tab w:val="right" w:pos="9355"/>
              </w:tabs>
              <w:rPr>
                <w:lang w:eastAsia="en-US"/>
              </w:rPr>
            </w:pPr>
            <w:r>
              <w:rPr>
                <w:lang w:eastAsia="en-US"/>
              </w:rPr>
              <w:t>Генеральный директор:</w:t>
            </w:r>
          </w:p>
          <w:p w:rsidR="00F11DD8" w:rsidRDefault="00855A0A">
            <w:pPr>
              <w:rPr>
                <w:lang w:eastAsia="en-US"/>
              </w:rPr>
            </w:pPr>
            <w:r>
              <w:rPr>
                <w:lang w:eastAsia="en-US"/>
              </w:rPr>
              <w:t xml:space="preserve">__________________ Д.А. </w:t>
            </w:r>
            <w:r w:rsidRPr="005839DB">
              <w:rPr>
                <w:lang w:eastAsia="en-US"/>
              </w:rPr>
              <w:t>Демьянченко</w:t>
            </w:r>
          </w:p>
          <w:p w:rsidR="00F11DD8" w:rsidRPr="005815D9" w:rsidRDefault="00F11DD8">
            <w:pPr>
              <w:autoSpaceDE w:val="0"/>
              <w:autoSpaceDN w:val="0"/>
              <w:jc w:val="center"/>
              <w:rPr>
                <w:lang w:eastAsia="en-US"/>
              </w:rPr>
            </w:pPr>
          </w:p>
          <w:p w:rsidR="00F11DD8" w:rsidRPr="005815D9" w:rsidRDefault="00F11DD8">
            <w:pPr>
              <w:rPr>
                <w:lang w:eastAsia="en-US"/>
              </w:rPr>
            </w:pPr>
          </w:p>
        </w:tc>
      </w:tr>
    </w:tbl>
    <w:p w:rsidR="00436316" w:rsidRPr="005815D9" w:rsidRDefault="00855A0A" w:rsidP="005839DB">
      <w:pPr>
        <w:pStyle w:val="af"/>
        <w:jc w:val="right"/>
        <w:rPr>
          <w:b/>
          <w:sz w:val="24"/>
          <w:szCs w:val="24"/>
        </w:rPr>
      </w:pPr>
      <w:r w:rsidRPr="005815D9">
        <w:br w:type="page"/>
      </w:r>
      <w:r w:rsidRPr="005815D9">
        <w:rPr>
          <w:b/>
          <w:sz w:val="24"/>
          <w:szCs w:val="24"/>
        </w:rPr>
        <w:t>Приложение № 6</w:t>
      </w:r>
    </w:p>
    <w:p w:rsidR="00436316" w:rsidRPr="005815D9" w:rsidRDefault="00855A0A" w:rsidP="005839DB">
      <w:pPr>
        <w:pStyle w:val="af"/>
        <w:jc w:val="right"/>
        <w:rPr>
          <w:sz w:val="24"/>
          <w:szCs w:val="24"/>
        </w:rPr>
      </w:pPr>
      <w:r w:rsidRPr="005815D9">
        <w:rPr>
          <w:sz w:val="24"/>
          <w:szCs w:val="24"/>
        </w:rPr>
        <w:t>к договору безвозмездного пользования</w:t>
      </w:r>
    </w:p>
    <w:p w:rsidR="00436316" w:rsidRPr="005815D9" w:rsidRDefault="00855A0A" w:rsidP="005839DB">
      <w:pPr>
        <w:jc w:val="right"/>
        <w:rPr>
          <w:spacing w:val="-5"/>
        </w:rPr>
      </w:pPr>
      <w:r w:rsidRPr="005815D9">
        <w:rPr>
          <w:spacing w:val="-5"/>
        </w:rPr>
        <w:t>от  «</w:t>
      </w:r>
      <w:r w:rsidR="00DB7F96">
        <w:rPr>
          <w:spacing w:val="-5"/>
        </w:rPr>
        <w:t>02</w:t>
      </w:r>
      <w:r w:rsidRPr="005815D9">
        <w:rPr>
          <w:spacing w:val="-5"/>
        </w:rPr>
        <w:t xml:space="preserve">» </w:t>
      </w:r>
      <w:r w:rsidR="00DB7F96">
        <w:rPr>
          <w:spacing w:val="-5"/>
        </w:rPr>
        <w:t>декабря</w:t>
      </w:r>
      <w:r w:rsidRPr="005815D9">
        <w:rPr>
          <w:spacing w:val="-5"/>
        </w:rPr>
        <w:t xml:space="preserve">  202</w:t>
      </w:r>
      <w:r w:rsidR="00F11DD8">
        <w:rPr>
          <w:spacing w:val="-5"/>
        </w:rPr>
        <w:t>4</w:t>
      </w:r>
      <w:r w:rsidRPr="005815D9">
        <w:rPr>
          <w:spacing w:val="-5"/>
        </w:rPr>
        <w:t xml:space="preserve"> года</w:t>
      </w:r>
    </w:p>
    <w:p w:rsidR="00436316" w:rsidRPr="005815D9" w:rsidRDefault="00436316" w:rsidP="005839DB">
      <w:pPr>
        <w:jc w:val="right"/>
      </w:pPr>
    </w:p>
    <w:p w:rsidR="00436316" w:rsidRPr="005815D9" w:rsidRDefault="00855A0A" w:rsidP="005839DB">
      <w:pPr>
        <w:jc w:val="center"/>
      </w:pPr>
      <w:r w:rsidRPr="005815D9">
        <w:t>Акт возврата оборудования</w:t>
      </w:r>
    </w:p>
    <w:p w:rsidR="00436316" w:rsidRPr="005815D9" w:rsidRDefault="00855A0A" w:rsidP="005839DB">
      <w:r w:rsidRPr="005815D9">
        <w:t>г. Ярославль</w:t>
      </w:r>
      <w:r w:rsidRPr="005815D9">
        <w:tab/>
      </w:r>
      <w:r w:rsidRPr="005815D9">
        <w:tab/>
      </w:r>
      <w:r w:rsidRPr="005815D9">
        <w:tab/>
      </w:r>
      <w:r w:rsidRPr="005815D9">
        <w:tab/>
      </w:r>
      <w:r w:rsidRPr="005815D9">
        <w:tab/>
      </w:r>
      <w:r w:rsidRPr="005815D9">
        <w:tab/>
        <w:t xml:space="preserve">    </w:t>
      </w:r>
      <w:r w:rsidRPr="005815D9">
        <w:tab/>
      </w:r>
      <w:r w:rsidRPr="005815D9">
        <w:tab/>
        <w:t xml:space="preserve">    «__»________20___года</w:t>
      </w:r>
    </w:p>
    <w:p w:rsidR="00436316" w:rsidRPr="005815D9" w:rsidRDefault="00436316" w:rsidP="005839DB">
      <w:pPr>
        <w:jc w:val="center"/>
      </w:pPr>
    </w:p>
    <w:p w:rsidR="00436316" w:rsidRPr="005815D9" w:rsidRDefault="00F11DD8" w:rsidP="005839DB">
      <w:pPr>
        <w:jc w:val="both"/>
      </w:pPr>
      <w:r>
        <w:rPr>
          <w:bCs/>
          <w:kern w:val="28"/>
          <w:lang w:eastAsia="x-none"/>
        </w:rPr>
        <w:t>О</w:t>
      </w:r>
      <w:r w:rsidRPr="001B338E">
        <w:rPr>
          <w:bCs/>
          <w:kern w:val="28"/>
          <w:lang w:eastAsia="x-none"/>
        </w:rPr>
        <w:t xml:space="preserve">бщество с ограниченной ответственностью </w:t>
      </w:r>
      <w:r>
        <w:rPr>
          <w:bCs/>
          <w:kern w:val="28"/>
          <w:lang w:eastAsia="x-none"/>
        </w:rPr>
        <w:t>«</w:t>
      </w:r>
      <w:r w:rsidRPr="001B338E">
        <w:rPr>
          <w:bCs/>
          <w:kern w:val="28"/>
          <w:lang w:eastAsia="x-none"/>
        </w:rPr>
        <w:t>Агроинвест</w:t>
      </w:r>
      <w:r>
        <w:rPr>
          <w:bCs/>
          <w:kern w:val="28"/>
          <w:lang w:eastAsia="x-none"/>
        </w:rPr>
        <w:t>»</w:t>
      </w:r>
      <w:r w:rsidRPr="00FD6AF0">
        <w:rPr>
          <w:bCs/>
          <w:kern w:val="28"/>
          <w:lang w:eastAsia="x-none"/>
        </w:rPr>
        <w:t>,</w:t>
      </w:r>
      <w:r>
        <w:rPr>
          <w:bCs/>
          <w:kern w:val="28"/>
          <w:lang w:eastAsia="x-none"/>
        </w:rPr>
        <w:t xml:space="preserve"> </w:t>
      </w:r>
      <w:r w:rsidRPr="005815D9">
        <w:t>именуемый в дальнейшем «ССУДОПОЛУЧАТЕЛЬ»</w:t>
      </w:r>
      <w:r>
        <w:t>,</w:t>
      </w:r>
      <w:r>
        <w:rPr>
          <w:bCs/>
          <w:kern w:val="28"/>
          <w:lang w:eastAsia="x-none"/>
        </w:rPr>
        <w:t xml:space="preserve"> </w:t>
      </w:r>
      <w:r w:rsidRPr="00FD6AF0">
        <w:rPr>
          <w:bCs/>
          <w:kern w:val="28"/>
          <w:lang w:eastAsia="x-none"/>
        </w:rPr>
        <w:t>в лице</w:t>
      </w:r>
      <w:r>
        <w:rPr>
          <w:bCs/>
          <w:kern w:val="28"/>
          <w:lang w:eastAsia="x-none"/>
        </w:rPr>
        <w:t xml:space="preserve"> </w:t>
      </w:r>
      <w:r w:rsidRPr="00202301">
        <w:rPr>
          <w:bCs/>
          <w:kern w:val="28"/>
          <w:lang w:eastAsia="x-none"/>
        </w:rPr>
        <w:t>генеральн</w:t>
      </w:r>
      <w:r>
        <w:rPr>
          <w:bCs/>
          <w:kern w:val="28"/>
          <w:lang w:eastAsia="x-none"/>
        </w:rPr>
        <w:t>ого</w:t>
      </w:r>
      <w:r w:rsidRPr="00202301">
        <w:rPr>
          <w:bCs/>
          <w:kern w:val="28"/>
          <w:lang w:eastAsia="x-none"/>
        </w:rPr>
        <w:t xml:space="preserve"> директор</w:t>
      </w:r>
      <w:r>
        <w:rPr>
          <w:bCs/>
          <w:kern w:val="28"/>
          <w:lang w:eastAsia="x-none"/>
        </w:rPr>
        <w:t xml:space="preserve">а </w:t>
      </w:r>
      <w:r w:rsidRPr="00202301">
        <w:rPr>
          <w:bCs/>
          <w:kern w:val="28"/>
          <w:lang w:eastAsia="x-none"/>
        </w:rPr>
        <w:t>Демьянченко Дмитри</w:t>
      </w:r>
      <w:r>
        <w:rPr>
          <w:bCs/>
          <w:kern w:val="28"/>
          <w:lang w:eastAsia="x-none"/>
        </w:rPr>
        <w:t>я</w:t>
      </w:r>
      <w:r w:rsidRPr="00202301">
        <w:rPr>
          <w:bCs/>
          <w:kern w:val="28"/>
          <w:lang w:eastAsia="x-none"/>
        </w:rPr>
        <w:t xml:space="preserve"> Алексеевич</w:t>
      </w:r>
      <w:r>
        <w:rPr>
          <w:bCs/>
          <w:kern w:val="28"/>
          <w:lang w:eastAsia="x-none"/>
        </w:rPr>
        <w:t>а</w:t>
      </w:r>
      <w:r w:rsidRPr="005815D9">
        <w:t xml:space="preserve">, действующего на основании </w:t>
      </w:r>
      <w:r>
        <w:t>Устава</w:t>
      </w:r>
      <w:r w:rsidRPr="005815D9">
        <w:t xml:space="preserve">, с одной стороны и </w:t>
      </w:r>
      <w:r>
        <w:rPr>
          <w:rFonts w:eastAsia="Calibri"/>
          <w:lang w:eastAsia="en-US"/>
        </w:rPr>
        <w:t>м</w:t>
      </w:r>
      <w:r w:rsidRPr="005815D9">
        <w:rPr>
          <w:rFonts w:eastAsia="Calibri"/>
          <w:lang w:eastAsia="en-US"/>
        </w:rPr>
        <w:t>униципальное дошкольное образовательное учреждение «</w:t>
      </w:r>
      <w:r>
        <w:rPr>
          <w:rFonts w:eastAsia="Calibri"/>
          <w:lang w:eastAsia="en-US"/>
        </w:rPr>
        <w:t>Д</w:t>
      </w:r>
      <w:r w:rsidRPr="005815D9">
        <w:rPr>
          <w:rFonts w:eastAsia="Calibri"/>
          <w:lang w:eastAsia="en-US"/>
        </w:rPr>
        <w:t>етский сад № 131»</w:t>
      </w:r>
      <w:r w:rsidRPr="005815D9">
        <w:rPr>
          <w:bCs/>
        </w:rPr>
        <w:t>,</w:t>
      </w:r>
      <w:r>
        <w:rPr>
          <w:bCs/>
        </w:rPr>
        <w:t xml:space="preserve"> </w:t>
      </w:r>
      <w:r w:rsidRPr="005815D9">
        <w:t xml:space="preserve">именуемое в дальнейшем </w:t>
      </w:r>
      <w:r w:rsidRPr="005815D9">
        <w:rPr>
          <w:bCs/>
        </w:rPr>
        <w:t>«ССУДОДАТЕЛЬ»</w:t>
      </w:r>
      <w:r>
        <w:rPr>
          <w:bCs/>
        </w:rPr>
        <w:t>,</w:t>
      </w:r>
      <w:r w:rsidRPr="005815D9">
        <w:rPr>
          <w:bCs/>
        </w:rPr>
        <w:t xml:space="preserve"> в лице заведующего Краснощековой Людмилы Михайловны</w:t>
      </w:r>
      <w:r w:rsidRPr="005815D9">
        <w:t>, действующего на основании Устава</w:t>
      </w:r>
      <w:r w:rsidR="00855A0A" w:rsidRPr="005815D9">
        <w:t>, с другой стороны, а вместе именуемые Стороны, составили и подписали Акт возврата оборудования (далее - Акт) о нижеследующем:</w:t>
      </w:r>
    </w:p>
    <w:p w:rsidR="00436316" w:rsidRPr="005815D9" w:rsidRDefault="00436316" w:rsidP="005839DB">
      <w:pPr>
        <w:jc w:val="both"/>
      </w:pPr>
    </w:p>
    <w:p w:rsidR="00436316" w:rsidRPr="005815D9" w:rsidRDefault="00855A0A" w:rsidP="005839DB">
      <w:pPr>
        <w:numPr>
          <w:ilvl w:val="0"/>
          <w:numId w:val="34"/>
        </w:numPr>
        <w:contextualSpacing/>
        <w:jc w:val="both"/>
      </w:pPr>
      <w:r w:rsidRPr="005815D9">
        <w:t>«ССУДОПОЛУЧАТЕЛЬ» передает, а «ССУДОДАТЕЛЬ» принимает следующее оборудование:</w:t>
      </w:r>
    </w:p>
    <w:p w:rsidR="00436316" w:rsidRPr="005815D9" w:rsidRDefault="00436316" w:rsidP="005839DB">
      <w:pPr>
        <w:ind w:left="426"/>
        <w:contextualSpacing/>
        <w:jc w:val="both"/>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1808"/>
        <w:gridCol w:w="1134"/>
        <w:gridCol w:w="994"/>
        <w:gridCol w:w="1417"/>
        <w:gridCol w:w="1418"/>
        <w:gridCol w:w="1275"/>
        <w:gridCol w:w="1560"/>
      </w:tblGrid>
      <w:tr w:rsidR="0095475A" w:rsidTr="00F11DD8">
        <w:trPr>
          <w:trHeight w:val="994"/>
        </w:trPr>
        <w:tc>
          <w:tcPr>
            <w:tcW w:w="567" w:type="dxa"/>
            <w:tcBorders>
              <w:top w:val="single" w:sz="4" w:space="0" w:color="000000"/>
              <w:left w:val="single" w:sz="4" w:space="0" w:color="000000"/>
              <w:bottom w:val="single" w:sz="4" w:space="0" w:color="000000"/>
              <w:right w:val="single" w:sz="4" w:space="0" w:color="000000"/>
            </w:tcBorders>
            <w:hideMark/>
          </w:tcPr>
          <w:p w:rsidR="00436316" w:rsidRPr="005815D9" w:rsidRDefault="00855A0A" w:rsidP="005839DB">
            <w:pPr>
              <w:jc w:val="center"/>
            </w:pPr>
            <w:r w:rsidRPr="005815D9">
              <w:t>№ п/п</w:t>
            </w:r>
          </w:p>
        </w:tc>
        <w:tc>
          <w:tcPr>
            <w:tcW w:w="1808" w:type="dxa"/>
            <w:tcBorders>
              <w:top w:val="single" w:sz="4" w:space="0" w:color="000000"/>
              <w:left w:val="single" w:sz="4" w:space="0" w:color="000000"/>
              <w:bottom w:val="single" w:sz="4" w:space="0" w:color="000000"/>
              <w:right w:val="single" w:sz="4" w:space="0" w:color="000000"/>
            </w:tcBorders>
            <w:hideMark/>
          </w:tcPr>
          <w:p w:rsidR="00436316" w:rsidRPr="005815D9" w:rsidRDefault="00855A0A" w:rsidP="005839DB">
            <w:pPr>
              <w:jc w:val="center"/>
            </w:pPr>
            <w:r w:rsidRPr="005815D9">
              <w:t>Наименование оборудования</w:t>
            </w:r>
          </w:p>
        </w:tc>
        <w:tc>
          <w:tcPr>
            <w:tcW w:w="1134" w:type="dxa"/>
            <w:tcBorders>
              <w:top w:val="single" w:sz="4" w:space="0" w:color="000000"/>
              <w:left w:val="single" w:sz="4" w:space="0" w:color="000000"/>
              <w:bottom w:val="single" w:sz="4" w:space="0" w:color="000000"/>
              <w:right w:val="single" w:sz="4" w:space="0" w:color="000000"/>
            </w:tcBorders>
            <w:hideMark/>
          </w:tcPr>
          <w:p w:rsidR="00436316" w:rsidRPr="005815D9" w:rsidRDefault="00855A0A" w:rsidP="005839DB">
            <w:pPr>
              <w:jc w:val="center"/>
            </w:pPr>
            <w:r w:rsidRPr="005815D9">
              <w:t>Инвентарный номер</w:t>
            </w:r>
          </w:p>
        </w:tc>
        <w:tc>
          <w:tcPr>
            <w:tcW w:w="994" w:type="dxa"/>
            <w:tcBorders>
              <w:top w:val="single" w:sz="4" w:space="0" w:color="000000"/>
              <w:left w:val="single" w:sz="4" w:space="0" w:color="000000"/>
              <w:bottom w:val="single" w:sz="4" w:space="0" w:color="000000"/>
              <w:right w:val="single" w:sz="4" w:space="0" w:color="000000"/>
            </w:tcBorders>
            <w:hideMark/>
          </w:tcPr>
          <w:p w:rsidR="00436316" w:rsidRPr="005815D9" w:rsidRDefault="00855A0A" w:rsidP="005839DB">
            <w:pPr>
              <w:jc w:val="center"/>
            </w:pPr>
            <w:r w:rsidRPr="005815D9">
              <w:t xml:space="preserve">Процент износа </w:t>
            </w:r>
          </w:p>
        </w:tc>
        <w:tc>
          <w:tcPr>
            <w:tcW w:w="1417" w:type="dxa"/>
            <w:tcBorders>
              <w:top w:val="single" w:sz="4" w:space="0" w:color="000000"/>
              <w:left w:val="single" w:sz="4" w:space="0" w:color="000000"/>
              <w:bottom w:val="single" w:sz="4" w:space="0" w:color="000000"/>
              <w:right w:val="single" w:sz="4" w:space="0" w:color="000000"/>
            </w:tcBorders>
            <w:hideMark/>
          </w:tcPr>
          <w:p w:rsidR="00436316" w:rsidRPr="005815D9" w:rsidRDefault="00855A0A" w:rsidP="005839DB">
            <w:pPr>
              <w:jc w:val="center"/>
            </w:pPr>
            <w:r w:rsidRPr="005815D9">
              <w:t>Стоимость оборудования</w:t>
            </w:r>
          </w:p>
        </w:tc>
        <w:tc>
          <w:tcPr>
            <w:tcW w:w="1418" w:type="dxa"/>
            <w:tcBorders>
              <w:top w:val="single" w:sz="4" w:space="0" w:color="000000"/>
              <w:left w:val="single" w:sz="4" w:space="0" w:color="000000"/>
              <w:bottom w:val="single" w:sz="4" w:space="0" w:color="000000"/>
              <w:right w:val="single" w:sz="4" w:space="0" w:color="000000"/>
            </w:tcBorders>
            <w:hideMark/>
          </w:tcPr>
          <w:p w:rsidR="00436316" w:rsidRPr="005815D9" w:rsidRDefault="00855A0A" w:rsidP="005839DB">
            <w:pPr>
              <w:jc w:val="center"/>
            </w:pPr>
            <w:r w:rsidRPr="005815D9">
              <w:t>Наличие технической документации</w:t>
            </w:r>
          </w:p>
        </w:tc>
        <w:tc>
          <w:tcPr>
            <w:tcW w:w="1275" w:type="dxa"/>
            <w:tcBorders>
              <w:top w:val="single" w:sz="4" w:space="0" w:color="000000"/>
              <w:left w:val="single" w:sz="4" w:space="0" w:color="000000"/>
              <w:bottom w:val="single" w:sz="4" w:space="0" w:color="000000"/>
              <w:right w:val="single" w:sz="4" w:space="0" w:color="000000"/>
            </w:tcBorders>
            <w:hideMark/>
          </w:tcPr>
          <w:p w:rsidR="00436316" w:rsidRPr="005815D9" w:rsidRDefault="00855A0A" w:rsidP="005839DB">
            <w:pPr>
              <w:jc w:val="center"/>
            </w:pPr>
            <w:r w:rsidRPr="005815D9">
              <w:t xml:space="preserve">Комплектность оборудования </w:t>
            </w:r>
          </w:p>
        </w:tc>
        <w:tc>
          <w:tcPr>
            <w:tcW w:w="1560" w:type="dxa"/>
            <w:tcBorders>
              <w:top w:val="single" w:sz="4" w:space="0" w:color="000000"/>
              <w:left w:val="single" w:sz="4" w:space="0" w:color="000000"/>
              <w:bottom w:val="single" w:sz="4" w:space="0" w:color="000000"/>
              <w:right w:val="single" w:sz="4" w:space="0" w:color="000000"/>
            </w:tcBorders>
            <w:hideMark/>
          </w:tcPr>
          <w:p w:rsidR="00436316" w:rsidRPr="005815D9" w:rsidRDefault="00855A0A" w:rsidP="005839DB">
            <w:pPr>
              <w:jc w:val="center"/>
            </w:pPr>
            <w:r w:rsidRPr="005815D9">
              <w:t>Обнаружен</w:t>
            </w:r>
          </w:p>
          <w:p w:rsidR="00436316" w:rsidRPr="005815D9" w:rsidRDefault="00855A0A" w:rsidP="005839DB">
            <w:pPr>
              <w:jc w:val="center"/>
            </w:pPr>
            <w:r w:rsidRPr="005815D9">
              <w:t>ные</w:t>
            </w:r>
          </w:p>
          <w:p w:rsidR="00436316" w:rsidRPr="005815D9" w:rsidRDefault="00855A0A" w:rsidP="005839DB">
            <w:pPr>
              <w:jc w:val="center"/>
            </w:pPr>
            <w:r w:rsidRPr="005815D9">
              <w:t>дефекты</w:t>
            </w:r>
          </w:p>
        </w:tc>
      </w:tr>
      <w:tr w:rsidR="0095475A" w:rsidTr="00F11DD8">
        <w:trPr>
          <w:trHeight w:val="856"/>
        </w:trPr>
        <w:tc>
          <w:tcPr>
            <w:tcW w:w="567" w:type="dxa"/>
            <w:tcBorders>
              <w:top w:val="single" w:sz="4" w:space="0" w:color="000000"/>
              <w:left w:val="single" w:sz="4" w:space="0" w:color="000000"/>
              <w:bottom w:val="single" w:sz="4" w:space="0" w:color="000000"/>
              <w:right w:val="single" w:sz="4" w:space="0" w:color="000000"/>
            </w:tcBorders>
          </w:tcPr>
          <w:p w:rsidR="00436316" w:rsidRPr="005815D9" w:rsidRDefault="00436316" w:rsidP="005839DB">
            <w:pPr>
              <w:jc w:val="center"/>
            </w:pPr>
          </w:p>
        </w:tc>
        <w:tc>
          <w:tcPr>
            <w:tcW w:w="1808" w:type="dxa"/>
            <w:tcBorders>
              <w:top w:val="single" w:sz="4" w:space="0" w:color="000000"/>
              <w:left w:val="single" w:sz="4" w:space="0" w:color="000000"/>
              <w:bottom w:val="single" w:sz="4" w:space="0" w:color="000000"/>
              <w:right w:val="single" w:sz="4" w:space="0" w:color="000000"/>
            </w:tcBorders>
          </w:tcPr>
          <w:p w:rsidR="00436316" w:rsidRPr="005815D9" w:rsidRDefault="00436316" w:rsidP="005839DB">
            <w:pPr>
              <w:jc w:val="center"/>
            </w:pPr>
          </w:p>
        </w:tc>
        <w:tc>
          <w:tcPr>
            <w:tcW w:w="1134" w:type="dxa"/>
            <w:tcBorders>
              <w:top w:val="single" w:sz="4" w:space="0" w:color="000000"/>
              <w:left w:val="single" w:sz="4" w:space="0" w:color="000000"/>
              <w:bottom w:val="single" w:sz="4" w:space="0" w:color="000000"/>
              <w:right w:val="single" w:sz="4" w:space="0" w:color="000000"/>
            </w:tcBorders>
          </w:tcPr>
          <w:p w:rsidR="00436316" w:rsidRPr="005815D9" w:rsidRDefault="00436316" w:rsidP="005839DB">
            <w:pPr>
              <w:jc w:val="center"/>
            </w:pPr>
          </w:p>
        </w:tc>
        <w:tc>
          <w:tcPr>
            <w:tcW w:w="994" w:type="dxa"/>
            <w:tcBorders>
              <w:top w:val="single" w:sz="4" w:space="0" w:color="000000"/>
              <w:left w:val="single" w:sz="4" w:space="0" w:color="000000"/>
              <w:bottom w:val="single" w:sz="4" w:space="0" w:color="000000"/>
              <w:right w:val="single" w:sz="4" w:space="0" w:color="000000"/>
            </w:tcBorders>
          </w:tcPr>
          <w:p w:rsidR="00436316" w:rsidRPr="005815D9" w:rsidRDefault="00436316" w:rsidP="005839DB">
            <w:pPr>
              <w:jc w:val="center"/>
            </w:pPr>
          </w:p>
        </w:tc>
        <w:tc>
          <w:tcPr>
            <w:tcW w:w="1417" w:type="dxa"/>
            <w:tcBorders>
              <w:top w:val="single" w:sz="4" w:space="0" w:color="000000"/>
              <w:left w:val="single" w:sz="4" w:space="0" w:color="000000"/>
              <w:bottom w:val="single" w:sz="4" w:space="0" w:color="000000"/>
              <w:right w:val="single" w:sz="4" w:space="0" w:color="000000"/>
            </w:tcBorders>
          </w:tcPr>
          <w:p w:rsidR="00436316" w:rsidRPr="005815D9" w:rsidRDefault="00436316" w:rsidP="005839DB">
            <w:pPr>
              <w:jc w:val="center"/>
            </w:pPr>
          </w:p>
        </w:tc>
        <w:tc>
          <w:tcPr>
            <w:tcW w:w="1418" w:type="dxa"/>
            <w:tcBorders>
              <w:top w:val="single" w:sz="4" w:space="0" w:color="000000"/>
              <w:left w:val="single" w:sz="4" w:space="0" w:color="000000"/>
              <w:bottom w:val="single" w:sz="4" w:space="0" w:color="000000"/>
              <w:right w:val="single" w:sz="4" w:space="0" w:color="000000"/>
            </w:tcBorders>
          </w:tcPr>
          <w:p w:rsidR="00436316" w:rsidRPr="005815D9" w:rsidRDefault="00436316" w:rsidP="005839DB">
            <w:pPr>
              <w:jc w:val="center"/>
            </w:pPr>
          </w:p>
        </w:tc>
        <w:tc>
          <w:tcPr>
            <w:tcW w:w="1275" w:type="dxa"/>
            <w:tcBorders>
              <w:top w:val="single" w:sz="4" w:space="0" w:color="000000"/>
              <w:left w:val="single" w:sz="4" w:space="0" w:color="000000"/>
              <w:bottom w:val="single" w:sz="4" w:space="0" w:color="000000"/>
              <w:right w:val="single" w:sz="4" w:space="0" w:color="000000"/>
            </w:tcBorders>
          </w:tcPr>
          <w:p w:rsidR="00436316" w:rsidRPr="005815D9" w:rsidRDefault="00436316" w:rsidP="005839DB">
            <w:pPr>
              <w:jc w:val="center"/>
            </w:pPr>
          </w:p>
        </w:tc>
        <w:tc>
          <w:tcPr>
            <w:tcW w:w="1560" w:type="dxa"/>
            <w:tcBorders>
              <w:top w:val="single" w:sz="4" w:space="0" w:color="000000"/>
              <w:left w:val="single" w:sz="4" w:space="0" w:color="000000"/>
              <w:bottom w:val="single" w:sz="4" w:space="0" w:color="000000"/>
              <w:right w:val="single" w:sz="4" w:space="0" w:color="000000"/>
            </w:tcBorders>
          </w:tcPr>
          <w:p w:rsidR="00436316" w:rsidRPr="005815D9" w:rsidRDefault="00436316" w:rsidP="005839DB">
            <w:pPr>
              <w:jc w:val="center"/>
            </w:pPr>
          </w:p>
        </w:tc>
      </w:tr>
      <w:tr w:rsidR="0095475A" w:rsidTr="00F11DD8">
        <w:trPr>
          <w:trHeight w:val="557"/>
        </w:trPr>
        <w:tc>
          <w:tcPr>
            <w:tcW w:w="567" w:type="dxa"/>
            <w:tcBorders>
              <w:top w:val="single" w:sz="4" w:space="0" w:color="000000"/>
              <w:left w:val="single" w:sz="4" w:space="0" w:color="000000"/>
              <w:bottom w:val="single" w:sz="4" w:space="0" w:color="000000"/>
              <w:right w:val="single" w:sz="4" w:space="0" w:color="000000"/>
            </w:tcBorders>
          </w:tcPr>
          <w:p w:rsidR="00436316" w:rsidRPr="005815D9" w:rsidRDefault="00436316" w:rsidP="005839DB">
            <w:pPr>
              <w:jc w:val="center"/>
            </w:pPr>
          </w:p>
        </w:tc>
        <w:tc>
          <w:tcPr>
            <w:tcW w:w="1808" w:type="dxa"/>
            <w:tcBorders>
              <w:top w:val="single" w:sz="4" w:space="0" w:color="000000"/>
              <w:left w:val="single" w:sz="4" w:space="0" w:color="000000"/>
              <w:bottom w:val="single" w:sz="4" w:space="0" w:color="000000"/>
              <w:right w:val="single" w:sz="4" w:space="0" w:color="000000"/>
            </w:tcBorders>
          </w:tcPr>
          <w:p w:rsidR="00436316" w:rsidRPr="005815D9" w:rsidRDefault="00436316" w:rsidP="005839DB">
            <w:pPr>
              <w:jc w:val="center"/>
            </w:pPr>
          </w:p>
        </w:tc>
        <w:tc>
          <w:tcPr>
            <w:tcW w:w="1134" w:type="dxa"/>
            <w:tcBorders>
              <w:top w:val="single" w:sz="4" w:space="0" w:color="000000"/>
              <w:left w:val="single" w:sz="4" w:space="0" w:color="000000"/>
              <w:bottom w:val="single" w:sz="4" w:space="0" w:color="000000"/>
              <w:right w:val="single" w:sz="4" w:space="0" w:color="000000"/>
            </w:tcBorders>
          </w:tcPr>
          <w:p w:rsidR="00436316" w:rsidRPr="005815D9" w:rsidRDefault="00436316" w:rsidP="005839DB">
            <w:pPr>
              <w:jc w:val="center"/>
            </w:pPr>
          </w:p>
        </w:tc>
        <w:tc>
          <w:tcPr>
            <w:tcW w:w="994" w:type="dxa"/>
            <w:tcBorders>
              <w:top w:val="single" w:sz="4" w:space="0" w:color="000000"/>
              <w:left w:val="single" w:sz="4" w:space="0" w:color="000000"/>
              <w:bottom w:val="single" w:sz="4" w:space="0" w:color="000000"/>
              <w:right w:val="single" w:sz="4" w:space="0" w:color="000000"/>
            </w:tcBorders>
          </w:tcPr>
          <w:p w:rsidR="00436316" w:rsidRPr="005815D9" w:rsidRDefault="00436316" w:rsidP="005839DB">
            <w:pPr>
              <w:jc w:val="center"/>
            </w:pPr>
          </w:p>
        </w:tc>
        <w:tc>
          <w:tcPr>
            <w:tcW w:w="1417" w:type="dxa"/>
            <w:tcBorders>
              <w:top w:val="single" w:sz="4" w:space="0" w:color="000000"/>
              <w:left w:val="single" w:sz="4" w:space="0" w:color="000000"/>
              <w:bottom w:val="single" w:sz="4" w:space="0" w:color="000000"/>
              <w:right w:val="single" w:sz="4" w:space="0" w:color="000000"/>
            </w:tcBorders>
          </w:tcPr>
          <w:p w:rsidR="00436316" w:rsidRPr="005815D9" w:rsidRDefault="00436316" w:rsidP="005839DB">
            <w:pPr>
              <w:jc w:val="center"/>
            </w:pPr>
          </w:p>
        </w:tc>
        <w:tc>
          <w:tcPr>
            <w:tcW w:w="1418" w:type="dxa"/>
            <w:tcBorders>
              <w:top w:val="single" w:sz="4" w:space="0" w:color="000000"/>
              <w:left w:val="single" w:sz="4" w:space="0" w:color="000000"/>
              <w:bottom w:val="single" w:sz="4" w:space="0" w:color="000000"/>
              <w:right w:val="single" w:sz="4" w:space="0" w:color="000000"/>
            </w:tcBorders>
          </w:tcPr>
          <w:p w:rsidR="00436316" w:rsidRPr="005815D9" w:rsidRDefault="00436316" w:rsidP="005839DB">
            <w:pPr>
              <w:jc w:val="center"/>
            </w:pPr>
          </w:p>
        </w:tc>
        <w:tc>
          <w:tcPr>
            <w:tcW w:w="1275" w:type="dxa"/>
            <w:tcBorders>
              <w:top w:val="single" w:sz="4" w:space="0" w:color="000000"/>
              <w:left w:val="single" w:sz="4" w:space="0" w:color="000000"/>
              <w:bottom w:val="single" w:sz="4" w:space="0" w:color="000000"/>
              <w:right w:val="single" w:sz="4" w:space="0" w:color="000000"/>
            </w:tcBorders>
          </w:tcPr>
          <w:p w:rsidR="00436316" w:rsidRPr="005815D9" w:rsidRDefault="00436316" w:rsidP="005839DB">
            <w:pPr>
              <w:jc w:val="center"/>
            </w:pPr>
          </w:p>
        </w:tc>
        <w:tc>
          <w:tcPr>
            <w:tcW w:w="1560" w:type="dxa"/>
            <w:tcBorders>
              <w:top w:val="single" w:sz="4" w:space="0" w:color="000000"/>
              <w:left w:val="single" w:sz="4" w:space="0" w:color="000000"/>
              <w:bottom w:val="single" w:sz="4" w:space="0" w:color="000000"/>
              <w:right w:val="single" w:sz="4" w:space="0" w:color="000000"/>
            </w:tcBorders>
          </w:tcPr>
          <w:p w:rsidR="00436316" w:rsidRPr="005815D9" w:rsidRDefault="00436316" w:rsidP="005839DB">
            <w:pPr>
              <w:jc w:val="center"/>
            </w:pPr>
          </w:p>
        </w:tc>
      </w:tr>
    </w:tbl>
    <w:p w:rsidR="00436316" w:rsidRPr="005815D9" w:rsidRDefault="00436316" w:rsidP="005839DB">
      <w:pPr>
        <w:jc w:val="both"/>
        <w:rPr>
          <w:bCs/>
        </w:rPr>
      </w:pPr>
    </w:p>
    <w:p w:rsidR="00436316" w:rsidRPr="005815D9" w:rsidRDefault="00436316" w:rsidP="005839DB">
      <w:pPr>
        <w:jc w:val="both"/>
        <w:rPr>
          <w:bCs/>
        </w:rPr>
      </w:pPr>
    </w:p>
    <w:p w:rsidR="00436316" w:rsidRPr="005815D9" w:rsidRDefault="00855A0A" w:rsidP="005839DB">
      <w:pPr>
        <w:rPr>
          <w:rFonts w:eastAsia="Calibri"/>
          <w:bCs/>
          <w:lang w:eastAsia="en-US"/>
        </w:rPr>
      </w:pPr>
      <w:r w:rsidRPr="005815D9">
        <w:rPr>
          <w:rFonts w:eastAsia="Calibri"/>
          <w:bCs/>
          <w:lang w:eastAsia="en-US"/>
        </w:rPr>
        <w:t>Общая стоимость оборудования составляет ___________________.</w:t>
      </w:r>
    </w:p>
    <w:p w:rsidR="00436316" w:rsidRPr="005815D9" w:rsidRDefault="00436316" w:rsidP="005839DB">
      <w:pPr>
        <w:jc w:val="both"/>
        <w:rPr>
          <w:bCs/>
        </w:rPr>
      </w:pPr>
    </w:p>
    <w:p w:rsidR="00436316" w:rsidRPr="005815D9" w:rsidRDefault="00855A0A" w:rsidP="005839DB">
      <w:pPr>
        <w:jc w:val="both"/>
        <w:rPr>
          <w:bCs/>
        </w:rPr>
      </w:pPr>
      <w:r w:rsidRPr="005815D9">
        <w:rPr>
          <w:bCs/>
        </w:rPr>
        <w:t xml:space="preserve">2. Подписав настоящий </w:t>
      </w:r>
      <w:r w:rsidRPr="005815D9">
        <w:t>Акт</w:t>
      </w:r>
      <w:r w:rsidRPr="005815D9">
        <w:rPr>
          <w:bCs/>
        </w:rPr>
        <w:t>, Стороны подтверждают, что обязательства Сторон по возврату оборудования по договору  исполнены надлежащим образом.</w:t>
      </w:r>
    </w:p>
    <w:p w:rsidR="00436316" w:rsidRPr="005815D9" w:rsidRDefault="00855A0A" w:rsidP="005839DB">
      <w:pPr>
        <w:jc w:val="both"/>
        <w:rPr>
          <w:bCs/>
        </w:rPr>
      </w:pPr>
      <w:r w:rsidRPr="005815D9">
        <w:rPr>
          <w:bCs/>
        </w:rPr>
        <w:t xml:space="preserve">3. Настоящий </w:t>
      </w:r>
      <w:r w:rsidRPr="005815D9">
        <w:t>Акт</w:t>
      </w:r>
      <w:r w:rsidRPr="005815D9">
        <w:rPr>
          <w:bCs/>
        </w:rPr>
        <w:t xml:space="preserve"> подписан в двух экземплярах по одному для каждой из Сторон.</w:t>
      </w:r>
    </w:p>
    <w:p w:rsidR="00436316" w:rsidRPr="005815D9" w:rsidRDefault="00436316" w:rsidP="005839DB">
      <w:pPr>
        <w:jc w:val="both"/>
        <w:rPr>
          <w:b/>
          <w:bCs/>
        </w:rPr>
      </w:pPr>
    </w:p>
    <w:p w:rsidR="00436316" w:rsidRPr="005815D9" w:rsidRDefault="00855A0A" w:rsidP="005839DB">
      <w:pPr>
        <w:jc w:val="center"/>
        <w:rPr>
          <w:b/>
          <w:bCs/>
        </w:rPr>
      </w:pPr>
      <w:r w:rsidRPr="005815D9">
        <w:rPr>
          <w:b/>
          <w:bCs/>
        </w:rPr>
        <w:t>Подписи сторон:</w:t>
      </w:r>
    </w:p>
    <w:p w:rsidR="00436316" w:rsidRPr="005815D9" w:rsidRDefault="00436316" w:rsidP="005839DB">
      <w:pPr>
        <w:jc w:val="center"/>
        <w:rPr>
          <w:b/>
          <w:bCs/>
        </w:rPr>
      </w:pPr>
    </w:p>
    <w:tbl>
      <w:tblPr>
        <w:tblW w:w="0" w:type="auto"/>
        <w:tblLook w:val="01E0" w:firstRow="1" w:lastRow="1" w:firstColumn="1" w:lastColumn="1" w:noHBand="0" w:noVBand="0"/>
      </w:tblPr>
      <w:tblGrid>
        <w:gridCol w:w="4946"/>
        <w:gridCol w:w="4625"/>
      </w:tblGrid>
      <w:tr w:rsidR="0095475A">
        <w:tc>
          <w:tcPr>
            <w:tcW w:w="5016" w:type="dxa"/>
          </w:tcPr>
          <w:p w:rsidR="00F11DD8" w:rsidRPr="005815D9" w:rsidRDefault="00855A0A">
            <w:pPr>
              <w:autoSpaceDE w:val="0"/>
              <w:autoSpaceDN w:val="0"/>
              <w:jc w:val="center"/>
              <w:rPr>
                <w:b/>
                <w:bCs/>
                <w:lang w:eastAsia="en-US"/>
              </w:rPr>
            </w:pPr>
            <w:r w:rsidRPr="005815D9">
              <w:rPr>
                <w:b/>
                <w:bCs/>
                <w:lang w:eastAsia="en-US"/>
              </w:rPr>
              <w:t>ССУДОДАТЕЛЬ:</w:t>
            </w:r>
          </w:p>
          <w:p w:rsidR="00F11DD8" w:rsidRDefault="00855A0A">
            <w:r w:rsidRPr="00D43BE0">
              <w:t>Заведующий:</w:t>
            </w:r>
          </w:p>
          <w:p w:rsidR="00F11DD8" w:rsidRPr="005815D9" w:rsidRDefault="00855A0A">
            <w:r w:rsidRPr="00D43BE0">
              <w:t>___</w:t>
            </w:r>
            <w:r>
              <w:t>______________ Л.М.Краснощекова</w:t>
            </w:r>
          </w:p>
          <w:p w:rsidR="00F11DD8" w:rsidRPr="005815D9" w:rsidRDefault="00F11DD8">
            <w:pPr>
              <w:autoSpaceDE w:val="0"/>
              <w:autoSpaceDN w:val="0"/>
              <w:jc w:val="center"/>
              <w:rPr>
                <w:lang w:eastAsia="en-US"/>
              </w:rPr>
            </w:pPr>
          </w:p>
        </w:tc>
        <w:tc>
          <w:tcPr>
            <w:tcW w:w="4670" w:type="dxa"/>
          </w:tcPr>
          <w:p w:rsidR="00F11DD8" w:rsidRPr="005815D9" w:rsidRDefault="00855A0A">
            <w:pPr>
              <w:autoSpaceDE w:val="0"/>
              <w:autoSpaceDN w:val="0"/>
              <w:jc w:val="center"/>
              <w:rPr>
                <w:b/>
                <w:bCs/>
                <w:lang w:eastAsia="en-US"/>
              </w:rPr>
            </w:pPr>
            <w:r w:rsidRPr="005815D9">
              <w:rPr>
                <w:b/>
                <w:bCs/>
                <w:lang w:eastAsia="en-US"/>
              </w:rPr>
              <w:t>ССУДОПОЛУЧАТЕЛЬ:</w:t>
            </w:r>
          </w:p>
          <w:p w:rsidR="00F11DD8" w:rsidRDefault="00855A0A">
            <w:pPr>
              <w:tabs>
                <w:tab w:val="center" w:pos="4677"/>
                <w:tab w:val="right" w:pos="9355"/>
              </w:tabs>
              <w:rPr>
                <w:lang w:eastAsia="en-US"/>
              </w:rPr>
            </w:pPr>
            <w:r>
              <w:rPr>
                <w:lang w:eastAsia="en-US"/>
              </w:rPr>
              <w:t>Генеральный директор:</w:t>
            </w:r>
          </w:p>
          <w:p w:rsidR="00F11DD8" w:rsidRDefault="00855A0A">
            <w:pPr>
              <w:rPr>
                <w:lang w:eastAsia="en-US"/>
              </w:rPr>
            </w:pPr>
            <w:r>
              <w:rPr>
                <w:lang w:eastAsia="en-US"/>
              </w:rPr>
              <w:t xml:space="preserve">__________________ Д.А. </w:t>
            </w:r>
            <w:r w:rsidRPr="005839DB">
              <w:rPr>
                <w:lang w:eastAsia="en-US"/>
              </w:rPr>
              <w:t>Демьянченко</w:t>
            </w:r>
          </w:p>
          <w:p w:rsidR="00F11DD8" w:rsidRPr="005815D9" w:rsidRDefault="00F11DD8">
            <w:pPr>
              <w:autoSpaceDE w:val="0"/>
              <w:autoSpaceDN w:val="0"/>
              <w:jc w:val="center"/>
              <w:rPr>
                <w:lang w:eastAsia="en-US"/>
              </w:rPr>
            </w:pPr>
          </w:p>
          <w:p w:rsidR="00F11DD8" w:rsidRPr="005815D9" w:rsidRDefault="00F11DD8">
            <w:pPr>
              <w:rPr>
                <w:lang w:eastAsia="en-US"/>
              </w:rPr>
            </w:pPr>
          </w:p>
        </w:tc>
      </w:tr>
    </w:tbl>
    <w:p w:rsidR="00436316" w:rsidRPr="001E08F0" w:rsidRDefault="00436316" w:rsidP="005839DB">
      <w:pPr>
        <w:jc w:val="both"/>
        <w:outlineLvl w:val="0"/>
      </w:pPr>
    </w:p>
    <w:p w:rsidR="00436316" w:rsidRDefault="00436316" w:rsidP="005839DB"/>
    <w:p w:rsidR="0088758B" w:rsidRDefault="0088758B" w:rsidP="005839DB">
      <w:pPr>
        <w:jc w:val="center"/>
        <w:rPr>
          <w:sz w:val="23"/>
          <w:szCs w:val="23"/>
        </w:rPr>
      </w:pPr>
    </w:p>
    <w:p w:rsidR="0088758B" w:rsidRDefault="0088758B" w:rsidP="005839DB">
      <w:pPr>
        <w:jc w:val="center"/>
        <w:rPr>
          <w:sz w:val="23"/>
          <w:szCs w:val="23"/>
        </w:rPr>
      </w:pPr>
    </w:p>
    <w:p w:rsidR="00051908" w:rsidRDefault="00051908" w:rsidP="005839DB">
      <w:pPr>
        <w:jc w:val="center"/>
      </w:pPr>
    </w:p>
    <w:sectPr w:rsidR="00051908" w:rsidSect="005839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EE5" w:rsidRDefault="00227EE5">
      <w:r>
        <w:separator/>
      </w:r>
    </w:p>
  </w:endnote>
  <w:endnote w:type="continuationSeparator" w:id="0">
    <w:p w:rsidR="00227EE5" w:rsidRDefault="0022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font875">
    <w:charset w:val="CC"/>
    <w:family w:val="auto"/>
    <w:pitch w:val="variable"/>
  </w:font>
  <w:font w:name="GaramondC">
    <w:charset w:val="CC"/>
    <w:family w:val="roman"/>
    <w:pitch w:val="variable"/>
  </w:font>
  <w:font w:name="SchoolBookC">
    <w:panose1 w:val="00000000000000000000"/>
    <w:charset w:val="00"/>
    <w:family w:val="decorative"/>
    <w:notTrueType/>
    <w:pitch w:val="variable"/>
    <w:sig w:usb0="00000003" w:usb1="00000000" w:usb2="00000000" w:usb3="00000000" w:csb0="00000001" w:csb1="00000000"/>
  </w:font>
  <w:font w:name="Liberation Sans">
    <w:altName w:val="Arial"/>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EE5" w:rsidRDefault="00227EE5" w:rsidP="00680E55">
      <w:r>
        <w:separator/>
      </w:r>
    </w:p>
  </w:footnote>
  <w:footnote w:type="continuationSeparator" w:id="0">
    <w:p w:rsidR="00227EE5" w:rsidRDefault="00227EE5" w:rsidP="00680E55">
      <w:r>
        <w:continuationSeparator/>
      </w:r>
    </w:p>
  </w:footnote>
  <w:footnote w:id="1">
    <w:p w:rsidR="002C157A" w:rsidRPr="00ED1BB9" w:rsidRDefault="00855A0A" w:rsidP="00B75C2E">
      <w:pPr>
        <w:rPr>
          <w:sz w:val="12"/>
          <w:szCs w:val="12"/>
        </w:rPr>
      </w:pPr>
      <w:r>
        <w:rPr>
          <w:sz w:val="12"/>
          <w:szCs w:val="12"/>
        </w:rPr>
        <w:t xml:space="preserve">   </w:t>
      </w:r>
      <w:r w:rsidRPr="00ED1BB9">
        <w:rPr>
          <w:rStyle w:val="afffa"/>
          <w:sz w:val="12"/>
          <w:szCs w:val="12"/>
        </w:rPr>
        <w:footnoteRef/>
      </w:r>
    </w:p>
    <w:p w:rsidR="002C157A" w:rsidRDefault="00855A0A" w:rsidP="00B75C2E">
      <w:pPr>
        <w:pStyle w:val="1f1"/>
        <w:pageBreakBefore/>
        <w:spacing w:line="240" w:lineRule="auto"/>
        <w:contextualSpacing/>
        <w:jc w:val="both"/>
      </w:pPr>
      <w:r>
        <w:rPr>
          <w:sz w:val="16"/>
          <w:szCs w:val="16"/>
        </w:rPr>
        <w:t>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размер штрафа устанавливается в следующем порядке:</w:t>
      </w:r>
    </w:p>
    <w:p w:rsidR="002C157A" w:rsidRDefault="00855A0A" w:rsidP="00B75C2E">
      <w:pPr>
        <w:pStyle w:val="1f1"/>
        <w:spacing w:line="240" w:lineRule="auto"/>
        <w:contextualSpacing/>
        <w:jc w:val="both"/>
      </w:pPr>
      <w:r>
        <w:rPr>
          <w:sz w:val="16"/>
          <w:szCs w:val="16"/>
        </w:rPr>
        <w:t>а) в случае, если цена контракта не превышает начальную (максимальную) цену контракта:</w:t>
      </w:r>
    </w:p>
    <w:p w:rsidR="002C157A" w:rsidRDefault="00855A0A" w:rsidP="00B75C2E">
      <w:pPr>
        <w:pStyle w:val="1f1"/>
        <w:spacing w:line="240" w:lineRule="auto"/>
        <w:contextualSpacing/>
        <w:jc w:val="both"/>
      </w:pPr>
      <w:r>
        <w:rPr>
          <w:sz w:val="16"/>
          <w:szCs w:val="16"/>
        </w:rPr>
        <w:t>- 10 процентов начальной (максимальной) цены контракта, если цена контракта не превышает 3 млн. рублей;</w:t>
      </w:r>
    </w:p>
    <w:p w:rsidR="002C157A" w:rsidRDefault="00855A0A" w:rsidP="00B75C2E">
      <w:pPr>
        <w:pStyle w:val="1f1"/>
        <w:spacing w:line="240" w:lineRule="auto"/>
        <w:contextualSpacing/>
        <w:jc w:val="both"/>
      </w:pPr>
      <w:r>
        <w:rPr>
          <w:sz w:val="16"/>
          <w:szCs w:val="16"/>
        </w:rPr>
        <w:t>- 5 процентов начальной (максимальной) цены контракта, если цена контракта составляет от 3 млн. рублей до 50 млн. рублей (включительно);</w:t>
      </w:r>
    </w:p>
    <w:p w:rsidR="002C157A" w:rsidRDefault="00855A0A" w:rsidP="00B75C2E">
      <w:pPr>
        <w:pStyle w:val="1f1"/>
        <w:spacing w:line="240" w:lineRule="auto"/>
        <w:contextualSpacing/>
        <w:jc w:val="both"/>
      </w:pPr>
      <w:r>
        <w:rPr>
          <w:sz w:val="16"/>
          <w:szCs w:val="16"/>
        </w:rPr>
        <w:t>- 1 процент начальной (максимальной) цены контракта, если цена контракта составляет от 50 млн. рублей до 100 млн. рублей (включительно);</w:t>
      </w:r>
    </w:p>
    <w:p w:rsidR="002C157A" w:rsidRDefault="00855A0A" w:rsidP="00B75C2E">
      <w:pPr>
        <w:pStyle w:val="1f1"/>
        <w:spacing w:line="240" w:lineRule="auto"/>
        <w:contextualSpacing/>
        <w:jc w:val="both"/>
      </w:pPr>
      <w:r>
        <w:rPr>
          <w:sz w:val="16"/>
          <w:szCs w:val="16"/>
        </w:rPr>
        <w:t>б) в случае, если цена контракта превышает начальную (максимальную) цену контракта:</w:t>
      </w:r>
    </w:p>
    <w:p w:rsidR="002C157A" w:rsidRDefault="00855A0A" w:rsidP="00B75C2E">
      <w:pPr>
        <w:pStyle w:val="1f1"/>
        <w:spacing w:line="240" w:lineRule="auto"/>
        <w:contextualSpacing/>
        <w:jc w:val="both"/>
      </w:pPr>
      <w:r>
        <w:rPr>
          <w:sz w:val="16"/>
          <w:szCs w:val="16"/>
        </w:rPr>
        <w:t>- 10 процентов цены контракта, если цена контракта не превышает 3 млн. рублей;</w:t>
      </w:r>
    </w:p>
    <w:p w:rsidR="002C157A" w:rsidRDefault="00855A0A" w:rsidP="00B75C2E">
      <w:pPr>
        <w:pStyle w:val="1f1"/>
        <w:spacing w:line="240" w:lineRule="auto"/>
        <w:contextualSpacing/>
        <w:jc w:val="both"/>
      </w:pPr>
      <w:r>
        <w:rPr>
          <w:sz w:val="16"/>
          <w:szCs w:val="16"/>
        </w:rPr>
        <w:t>- 5 процентов цены контракта, если цена контракта составляет от 3 млн. рублей до 50 млн. рублей (включительно);</w:t>
      </w:r>
    </w:p>
    <w:p w:rsidR="002C157A" w:rsidRDefault="00855A0A" w:rsidP="00B75C2E">
      <w:pPr>
        <w:pStyle w:val="1f1"/>
        <w:spacing w:line="240" w:lineRule="auto"/>
        <w:contextualSpacing/>
        <w:jc w:val="both"/>
      </w:pPr>
      <w:r>
        <w:rPr>
          <w:sz w:val="16"/>
          <w:szCs w:val="16"/>
        </w:rPr>
        <w:t>- 1 процент цены контракта, если цена контракта составляет от 50 млн. рублей до 100 млн. рублей (включительно).</w:t>
      </w:r>
    </w:p>
  </w:footnote>
  <w:footnote w:id="2">
    <w:p w:rsidR="002C157A" w:rsidRPr="00423CF7" w:rsidRDefault="00855A0A" w:rsidP="00B75C2E">
      <w:pPr>
        <w:pStyle w:val="a6"/>
        <w:jc w:val="both"/>
        <w:rPr>
          <w:iCs/>
          <w:sz w:val="16"/>
          <w:szCs w:val="16"/>
        </w:rPr>
      </w:pPr>
      <w:r w:rsidRPr="00423CF7">
        <w:rPr>
          <w:rStyle w:val="a8"/>
          <w:sz w:val="16"/>
          <w:szCs w:val="16"/>
        </w:rPr>
        <w:footnoteRef/>
      </w:r>
      <w:r w:rsidRPr="00423CF7">
        <w:rPr>
          <w:sz w:val="16"/>
          <w:szCs w:val="16"/>
        </w:rPr>
        <w:t xml:space="preserve"> В соответствии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размер штрафа устанавливается в следующем порядке:</w:t>
      </w:r>
    </w:p>
    <w:p w:rsidR="002C157A" w:rsidRPr="00423CF7" w:rsidRDefault="00855A0A" w:rsidP="00B75C2E">
      <w:pPr>
        <w:autoSpaceDE w:val="0"/>
        <w:autoSpaceDN w:val="0"/>
        <w:adjustRightInd w:val="0"/>
        <w:jc w:val="both"/>
        <w:rPr>
          <w:sz w:val="16"/>
          <w:szCs w:val="16"/>
        </w:rPr>
      </w:pPr>
      <w:r w:rsidRPr="00423CF7">
        <w:rPr>
          <w:sz w:val="16"/>
          <w:szCs w:val="16"/>
        </w:rPr>
        <w:t>а) 1000 рублей, если цена контракта не превышает 3 млн. рублей;</w:t>
      </w:r>
    </w:p>
    <w:p w:rsidR="002C157A" w:rsidRPr="00423CF7" w:rsidRDefault="00855A0A" w:rsidP="00B75C2E">
      <w:pPr>
        <w:autoSpaceDE w:val="0"/>
        <w:autoSpaceDN w:val="0"/>
        <w:adjustRightInd w:val="0"/>
        <w:jc w:val="both"/>
        <w:rPr>
          <w:sz w:val="16"/>
          <w:szCs w:val="16"/>
        </w:rPr>
      </w:pPr>
      <w:r w:rsidRPr="00423CF7">
        <w:rPr>
          <w:sz w:val="16"/>
          <w:szCs w:val="16"/>
        </w:rPr>
        <w:t>б) 5000 рублей, если цена контракта составляет от 3 млн. рублей до 50 млн. рублей (включительно);</w:t>
      </w:r>
    </w:p>
    <w:p w:rsidR="002C157A" w:rsidRPr="00423CF7" w:rsidRDefault="00855A0A" w:rsidP="00B75C2E">
      <w:pPr>
        <w:autoSpaceDE w:val="0"/>
        <w:autoSpaceDN w:val="0"/>
        <w:adjustRightInd w:val="0"/>
        <w:jc w:val="both"/>
        <w:rPr>
          <w:sz w:val="16"/>
          <w:szCs w:val="16"/>
        </w:rPr>
      </w:pPr>
      <w:r w:rsidRPr="00423CF7">
        <w:rPr>
          <w:sz w:val="16"/>
          <w:szCs w:val="16"/>
        </w:rPr>
        <w:t>в) 10000 рублей, если цена контракта составляет от 50 млн. рублей до 100 млн. рублей (включительно);</w:t>
      </w:r>
    </w:p>
    <w:p w:rsidR="002C157A" w:rsidRPr="00423CF7" w:rsidRDefault="00855A0A" w:rsidP="00B75C2E">
      <w:pPr>
        <w:autoSpaceDE w:val="0"/>
        <w:autoSpaceDN w:val="0"/>
        <w:adjustRightInd w:val="0"/>
        <w:jc w:val="both"/>
        <w:rPr>
          <w:sz w:val="16"/>
          <w:szCs w:val="16"/>
        </w:rPr>
      </w:pPr>
      <w:r w:rsidRPr="00423CF7">
        <w:rPr>
          <w:sz w:val="16"/>
          <w:szCs w:val="16"/>
        </w:rPr>
        <w:t>г) 100000 рублей, если цена контракта превышает 100 млн. рублей.</w:t>
      </w:r>
    </w:p>
  </w:footnote>
  <w:footnote w:id="3">
    <w:p w:rsidR="002C157A" w:rsidRPr="00423CF7" w:rsidRDefault="00855A0A" w:rsidP="00B75C2E">
      <w:pPr>
        <w:autoSpaceDE w:val="0"/>
        <w:autoSpaceDN w:val="0"/>
        <w:adjustRightInd w:val="0"/>
        <w:jc w:val="both"/>
        <w:rPr>
          <w:sz w:val="16"/>
          <w:szCs w:val="16"/>
        </w:rPr>
      </w:pPr>
      <w:r w:rsidRPr="00423CF7">
        <w:rPr>
          <w:rStyle w:val="a8"/>
          <w:sz w:val="16"/>
          <w:szCs w:val="16"/>
        </w:rPr>
        <w:footnoteRef/>
      </w:r>
      <w:r w:rsidRPr="00423CF7">
        <w:rPr>
          <w:sz w:val="16"/>
          <w:szCs w:val="16"/>
        </w:rPr>
        <w:t xml:space="preserve">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размер штрафа устанавливается в следующем порядке:</w:t>
      </w:r>
    </w:p>
    <w:p w:rsidR="002C157A" w:rsidRPr="00423CF7" w:rsidRDefault="00855A0A" w:rsidP="00B75C2E">
      <w:pPr>
        <w:pStyle w:val="a6"/>
        <w:jc w:val="both"/>
        <w:rPr>
          <w:rFonts w:eastAsia="Calibri"/>
          <w:sz w:val="16"/>
          <w:szCs w:val="16"/>
          <w:lang w:eastAsia="en-US"/>
        </w:rPr>
      </w:pPr>
      <w:r w:rsidRPr="00423CF7">
        <w:rPr>
          <w:rFonts w:eastAsia="Calibri"/>
          <w:sz w:val="16"/>
          <w:szCs w:val="16"/>
          <w:lang w:eastAsia="en-US"/>
        </w:rPr>
        <w:t>а) 1000 рублей, если цена контракта не превышает 3 млн. рублей (включительно);</w:t>
      </w:r>
    </w:p>
    <w:p w:rsidR="002C157A" w:rsidRPr="00423CF7" w:rsidRDefault="00855A0A" w:rsidP="00B75C2E">
      <w:pPr>
        <w:pStyle w:val="a6"/>
        <w:jc w:val="both"/>
        <w:rPr>
          <w:rFonts w:eastAsia="Calibri"/>
          <w:sz w:val="16"/>
          <w:szCs w:val="16"/>
          <w:lang w:eastAsia="en-US"/>
        </w:rPr>
      </w:pPr>
      <w:r w:rsidRPr="00423CF7">
        <w:rPr>
          <w:rFonts w:eastAsia="Calibri"/>
          <w:sz w:val="16"/>
          <w:szCs w:val="16"/>
          <w:lang w:eastAsia="en-US"/>
        </w:rPr>
        <w:t>б) 5000 рублей, если цена контракта составляет от 3 млн. рублей до 50 млн. рублей (включительно);</w:t>
      </w:r>
    </w:p>
    <w:p w:rsidR="002C157A" w:rsidRPr="00423CF7" w:rsidRDefault="00855A0A" w:rsidP="00B75C2E">
      <w:pPr>
        <w:pStyle w:val="a6"/>
        <w:jc w:val="both"/>
        <w:rPr>
          <w:rFonts w:eastAsia="Calibri"/>
          <w:sz w:val="16"/>
          <w:szCs w:val="16"/>
          <w:lang w:eastAsia="en-US"/>
        </w:rPr>
      </w:pPr>
      <w:r w:rsidRPr="00423CF7">
        <w:rPr>
          <w:rFonts w:eastAsia="Calibri"/>
          <w:sz w:val="16"/>
          <w:szCs w:val="16"/>
          <w:lang w:eastAsia="en-US"/>
        </w:rPr>
        <w:t>в) 10000 рублей, если цена контракта составляет от 50 млн. рублей до 100 млн. рублей (включительно);</w:t>
      </w:r>
    </w:p>
    <w:p w:rsidR="002C157A" w:rsidRPr="00423CF7" w:rsidRDefault="00855A0A" w:rsidP="00B75C2E">
      <w:pPr>
        <w:pStyle w:val="a6"/>
        <w:jc w:val="both"/>
        <w:rPr>
          <w:rFonts w:ascii="Calibri" w:hAnsi="Calibri" w:cs="Calibri"/>
          <w:i/>
          <w:sz w:val="16"/>
          <w:szCs w:val="16"/>
        </w:rPr>
      </w:pPr>
      <w:r w:rsidRPr="00423CF7">
        <w:rPr>
          <w:rFonts w:eastAsia="Calibri"/>
          <w:sz w:val="16"/>
          <w:szCs w:val="16"/>
          <w:lang w:eastAsia="en-US"/>
        </w:rPr>
        <w:t>г) 100000 рублей, если цена контракта превышает 100 млн. рублей.</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360"/>
        </w:tabs>
        <w:ind w:left="72" w:hanging="432"/>
      </w:pPr>
      <w:rPr>
        <w:rFonts w:cs="Times New Roman"/>
      </w:rPr>
    </w:lvl>
    <w:lvl w:ilvl="1">
      <w:start w:val="1"/>
      <w:numFmt w:val="none"/>
      <w:suff w:val="nothing"/>
      <w:lvlText w:val=""/>
      <w:lvlJc w:val="left"/>
      <w:pPr>
        <w:tabs>
          <w:tab w:val="num" w:pos="-360"/>
        </w:tabs>
        <w:ind w:left="216" w:hanging="576"/>
      </w:pPr>
      <w:rPr>
        <w:rFonts w:cs="Times New Roman"/>
      </w:rPr>
    </w:lvl>
    <w:lvl w:ilvl="2">
      <w:start w:val="1"/>
      <w:numFmt w:val="none"/>
      <w:suff w:val="nothing"/>
      <w:lvlText w:val=""/>
      <w:lvlJc w:val="left"/>
      <w:pPr>
        <w:tabs>
          <w:tab w:val="num" w:pos="-360"/>
        </w:tabs>
        <w:ind w:left="360" w:hanging="720"/>
      </w:pPr>
      <w:rPr>
        <w:rFonts w:cs="Times New Roman"/>
      </w:rPr>
    </w:lvl>
    <w:lvl w:ilvl="3">
      <w:start w:val="1"/>
      <w:numFmt w:val="none"/>
      <w:suff w:val="nothing"/>
      <w:lvlText w:val=""/>
      <w:lvlJc w:val="left"/>
      <w:pPr>
        <w:tabs>
          <w:tab w:val="num" w:pos="-360"/>
        </w:tabs>
        <w:ind w:left="504" w:hanging="864"/>
      </w:pPr>
      <w:rPr>
        <w:rFonts w:cs="Times New Roman"/>
      </w:rPr>
    </w:lvl>
    <w:lvl w:ilvl="4">
      <w:start w:val="1"/>
      <w:numFmt w:val="none"/>
      <w:suff w:val="nothing"/>
      <w:lvlText w:val=""/>
      <w:lvlJc w:val="left"/>
      <w:pPr>
        <w:tabs>
          <w:tab w:val="num" w:pos="-360"/>
        </w:tabs>
        <w:ind w:left="648" w:hanging="1008"/>
      </w:pPr>
      <w:rPr>
        <w:rFonts w:cs="Times New Roman"/>
      </w:rPr>
    </w:lvl>
    <w:lvl w:ilvl="5">
      <w:start w:val="1"/>
      <w:numFmt w:val="none"/>
      <w:suff w:val="nothing"/>
      <w:lvlText w:val=""/>
      <w:lvlJc w:val="left"/>
      <w:pPr>
        <w:tabs>
          <w:tab w:val="num" w:pos="-360"/>
        </w:tabs>
        <w:ind w:left="792" w:hanging="1152"/>
      </w:pPr>
      <w:rPr>
        <w:rFonts w:cs="Times New Roman"/>
      </w:rPr>
    </w:lvl>
    <w:lvl w:ilvl="6">
      <w:start w:val="1"/>
      <w:numFmt w:val="none"/>
      <w:suff w:val="nothing"/>
      <w:lvlText w:val=""/>
      <w:lvlJc w:val="left"/>
      <w:pPr>
        <w:tabs>
          <w:tab w:val="num" w:pos="-360"/>
        </w:tabs>
        <w:ind w:left="936" w:hanging="1296"/>
      </w:pPr>
      <w:rPr>
        <w:rFonts w:cs="Times New Roman"/>
      </w:rPr>
    </w:lvl>
    <w:lvl w:ilvl="7">
      <w:start w:val="1"/>
      <w:numFmt w:val="none"/>
      <w:suff w:val="nothing"/>
      <w:lvlText w:val=""/>
      <w:lvlJc w:val="left"/>
      <w:pPr>
        <w:tabs>
          <w:tab w:val="num" w:pos="-360"/>
        </w:tabs>
        <w:ind w:left="1080" w:hanging="1440"/>
      </w:pPr>
      <w:rPr>
        <w:rFonts w:cs="Times New Roman"/>
      </w:rPr>
    </w:lvl>
    <w:lvl w:ilvl="8">
      <w:start w:val="1"/>
      <w:numFmt w:val="none"/>
      <w:suff w:val="nothing"/>
      <w:lvlText w:val=""/>
      <w:lvlJc w:val="left"/>
      <w:pPr>
        <w:tabs>
          <w:tab w:val="num" w:pos="-360"/>
        </w:tabs>
        <w:ind w:left="1224" w:hanging="1584"/>
      </w:pPr>
      <w:rPr>
        <w:rFonts w:cs="Times New Roman"/>
      </w:rPr>
    </w:lvl>
  </w:abstractNum>
  <w:abstractNum w:abstractNumId="2" w15:restartNumberingAfterBreak="0">
    <w:nsid w:val="00000003"/>
    <w:multiLevelType w:val="multilevel"/>
    <w:tmpl w:val="00000003"/>
    <w:name w:val="WW8Num3"/>
    <w:lvl w:ilvl="0">
      <w:start w:val="3"/>
      <w:numFmt w:val="decimal"/>
      <w:lvlText w:val="%1."/>
      <w:lvlJc w:val="left"/>
      <w:pPr>
        <w:tabs>
          <w:tab w:val="num" w:pos="0"/>
        </w:tabs>
        <w:ind w:left="420" w:hanging="360"/>
      </w:pPr>
      <w:rPr>
        <w:b/>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1410"/>
        </w:tabs>
        <w:ind w:left="1410" w:hanging="1410"/>
      </w:pPr>
    </w:lvl>
    <w:lvl w:ilvl="1">
      <w:start w:val="1"/>
      <w:numFmt w:val="decimal"/>
      <w:lvlText w:val="%1.%2"/>
      <w:lvlJc w:val="left"/>
      <w:pPr>
        <w:tabs>
          <w:tab w:val="num" w:pos="2403"/>
        </w:tabs>
        <w:ind w:left="2403" w:hanging="1410"/>
      </w:pPr>
      <w:rPr>
        <w:sz w:val="21"/>
        <w:szCs w:val="21"/>
      </w:rPr>
    </w:lvl>
    <w:lvl w:ilvl="2">
      <w:start w:val="1"/>
      <w:numFmt w:val="decimal"/>
      <w:lvlText w:val="%1.%2.%3"/>
      <w:lvlJc w:val="left"/>
      <w:pPr>
        <w:tabs>
          <w:tab w:val="num" w:pos="2826"/>
        </w:tabs>
        <w:ind w:left="2826" w:hanging="1410"/>
      </w:pPr>
    </w:lvl>
    <w:lvl w:ilvl="3">
      <w:start w:val="1"/>
      <w:numFmt w:val="decimal"/>
      <w:lvlText w:val="%1.%2.%3.%4"/>
      <w:lvlJc w:val="left"/>
      <w:pPr>
        <w:tabs>
          <w:tab w:val="num" w:pos="3534"/>
        </w:tabs>
        <w:ind w:left="3534" w:hanging="1410"/>
      </w:pPr>
    </w:lvl>
    <w:lvl w:ilvl="4">
      <w:start w:val="1"/>
      <w:numFmt w:val="decimal"/>
      <w:lvlText w:val="%1.%2.%3.%4.%5"/>
      <w:lvlJc w:val="left"/>
      <w:pPr>
        <w:tabs>
          <w:tab w:val="num" w:pos="4242"/>
        </w:tabs>
        <w:ind w:left="4242" w:hanging="1410"/>
      </w:pPr>
    </w:lvl>
    <w:lvl w:ilvl="5">
      <w:start w:val="1"/>
      <w:numFmt w:val="decimal"/>
      <w:lvlText w:val="%1.%2.%3.%4.%5.%6"/>
      <w:lvlJc w:val="left"/>
      <w:pPr>
        <w:tabs>
          <w:tab w:val="num" w:pos="4950"/>
        </w:tabs>
        <w:ind w:left="4950" w:hanging="141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decimal"/>
      <w:lvlText w:val="%2."/>
      <w:lvlJc w:val="left"/>
      <w:pPr>
        <w:tabs>
          <w:tab w:val="num" w:pos="0"/>
        </w:tabs>
        <w:ind w:left="1070" w:hanging="360"/>
      </w:pPr>
      <w:rPr>
        <w:rFonts w:eastAsia="Times New Roman"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1721D46"/>
    <w:multiLevelType w:val="hybridMultilevel"/>
    <w:tmpl w:val="8E027F1A"/>
    <w:lvl w:ilvl="0" w:tplc="81F61BCC">
      <w:start w:val="1"/>
      <w:numFmt w:val="decimal"/>
      <w:lvlText w:val="%1."/>
      <w:lvlJc w:val="left"/>
      <w:pPr>
        <w:ind w:left="360" w:hanging="360"/>
      </w:pPr>
      <w:rPr>
        <w:rFonts w:hint="default"/>
      </w:rPr>
    </w:lvl>
    <w:lvl w:ilvl="1" w:tplc="D2CEC0EA" w:tentative="1">
      <w:start w:val="1"/>
      <w:numFmt w:val="lowerLetter"/>
      <w:lvlText w:val="%2."/>
      <w:lvlJc w:val="left"/>
      <w:pPr>
        <w:ind w:left="1440" w:hanging="360"/>
      </w:pPr>
    </w:lvl>
    <w:lvl w:ilvl="2" w:tplc="5516C502" w:tentative="1">
      <w:start w:val="1"/>
      <w:numFmt w:val="lowerRoman"/>
      <w:lvlText w:val="%3."/>
      <w:lvlJc w:val="right"/>
      <w:pPr>
        <w:ind w:left="2160" w:hanging="180"/>
      </w:pPr>
    </w:lvl>
    <w:lvl w:ilvl="3" w:tplc="86F85AC8" w:tentative="1">
      <w:start w:val="1"/>
      <w:numFmt w:val="decimal"/>
      <w:lvlText w:val="%4."/>
      <w:lvlJc w:val="left"/>
      <w:pPr>
        <w:ind w:left="2880" w:hanging="360"/>
      </w:pPr>
    </w:lvl>
    <w:lvl w:ilvl="4" w:tplc="3A98252C" w:tentative="1">
      <w:start w:val="1"/>
      <w:numFmt w:val="lowerLetter"/>
      <w:lvlText w:val="%5."/>
      <w:lvlJc w:val="left"/>
      <w:pPr>
        <w:ind w:left="3600" w:hanging="360"/>
      </w:pPr>
    </w:lvl>
    <w:lvl w:ilvl="5" w:tplc="7108D64E" w:tentative="1">
      <w:start w:val="1"/>
      <w:numFmt w:val="lowerRoman"/>
      <w:lvlText w:val="%6."/>
      <w:lvlJc w:val="right"/>
      <w:pPr>
        <w:ind w:left="4320" w:hanging="180"/>
      </w:pPr>
    </w:lvl>
    <w:lvl w:ilvl="6" w:tplc="23ACC754" w:tentative="1">
      <w:start w:val="1"/>
      <w:numFmt w:val="decimal"/>
      <w:lvlText w:val="%7."/>
      <w:lvlJc w:val="left"/>
      <w:pPr>
        <w:ind w:left="5040" w:hanging="360"/>
      </w:pPr>
    </w:lvl>
    <w:lvl w:ilvl="7" w:tplc="59884F76" w:tentative="1">
      <w:start w:val="1"/>
      <w:numFmt w:val="lowerLetter"/>
      <w:lvlText w:val="%8."/>
      <w:lvlJc w:val="left"/>
      <w:pPr>
        <w:ind w:left="5760" w:hanging="360"/>
      </w:pPr>
    </w:lvl>
    <w:lvl w:ilvl="8" w:tplc="C156BAB6" w:tentative="1">
      <w:start w:val="1"/>
      <w:numFmt w:val="lowerRoman"/>
      <w:lvlText w:val="%9."/>
      <w:lvlJc w:val="right"/>
      <w:pPr>
        <w:ind w:left="6480" w:hanging="180"/>
      </w:pPr>
    </w:lvl>
  </w:abstractNum>
  <w:abstractNum w:abstractNumId="9" w15:restartNumberingAfterBreak="0">
    <w:nsid w:val="14541300"/>
    <w:multiLevelType w:val="hybridMultilevel"/>
    <w:tmpl w:val="2DD24E52"/>
    <w:lvl w:ilvl="0" w:tplc="09EC1110">
      <w:start w:val="1"/>
      <w:numFmt w:val="decimal"/>
      <w:lvlText w:val="%1."/>
      <w:lvlJc w:val="left"/>
      <w:pPr>
        <w:ind w:left="720" w:hanging="360"/>
      </w:pPr>
    </w:lvl>
    <w:lvl w:ilvl="1" w:tplc="D0002352" w:tentative="1">
      <w:start w:val="1"/>
      <w:numFmt w:val="lowerLetter"/>
      <w:lvlText w:val="%2."/>
      <w:lvlJc w:val="left"/>
      <w:pPr>
        <w:ind w:left="1440" w:hanging="360"/>
      </w:pPr>
    </w:lvl>
    <w:lvl w:ilvl="2" w:tplc="5694E110" w:tentative="1">
      <w:start w:val="1"/>
      <w:numFmt w:val="lowerRoman"/>
      <w:lvlText w:val="%3."/>
      <w:lvlJc w:val="right"/>
      <w:pPr>
        <w:ind w:left="2160" w:hanging="180"/>
      </w:pPr>
    </w:lvl>
    <w:lvl w:ilvl="3" w:tplc="D9BA553A" w:tentative="1">
      <w:start w:val="1"/>
      <w:numFmt w:val="decimal"/>
      <w:lvlText w:val="%4."/>
      <w:lvlJc w:val="left"/>
      <w:pPr>
        <w:ind w:left="2880" w:hanging="360"/>
      </w:pPr>
    </w:lvl>
    <w:lvl w:ilvl="4" w:tplc="0BB0A7C4" w:tentative="1">
      <w:start w:val="1"/>
      <w:numFmt w:val="lowerLetter"/>
      <w:lvlText w:val="%5."/>
      <w:lvlJc w:val="left"/>
      <w:pPr>
        <w:ind w:left="3600" w:hanging="360"/>
      </w:pPr>
    </w:lvl>
    <w:lvl w:ilvl="5" w:tplc="BE1CF074" w:tentative="1">
      <w:start w:val="1"/>
      <w:numFmt w:val="lowerRoman"/>
      <w:lvlText w:val="%6."/>
      <w:lvlJc w:val="right"/>
      <w:pPr>
        <w:ind w:left="4320" w:hanging="180"/>
      </w:pPr>
    </w:lvl>
    <w:lvl w:ilvl="6" w:tplc="26BC84F4" w:tentative="1">
      <w:start w:val="1"/>
      <w:numFmt w:val="decimal"/>
      <w:lvlText w:val="%7."/>
      <w:lvlJc w:val="left"/>
      <w:pPr>
        <w:ind w:left="5040" w:hanging="360"/>
      </w:pPr>
    </w:lvl>
    <w:lvl w:ilvl="7" w:tplc="F7EEFE72" w:tentative="1">
      <w:start w:val="1"/>
      <w:numFmt w:val="lowerLetter"/>
      <w:lvlText w:val="%8."/>
      <w:lvlJc w:val="left"/>
      <w:pPr>
        <w:ind w:left="5760" w:hanging="360"/>
      </w:pPr>
    </w:lvl>
    <w:lvl w:ilvl="8" w:tplc="05FA9682" w:tentative="1">
      <w:start w:val="1"/>
      <w:numFmt w:val="lowerRoman"/>
      <w:lvlText w:val="%9."/>
      <w:lvlJc w:val="right"/>
      <w:pPr>
        <w:ind w:left="6480" w:hanging="180"/>
      </w:pPr>
    </w:lvl>
  </w:abstractNum>
  <w:abstractNum w:abstractNumId="10" w15:restartNumberingAfterBreak="0">
    <w:nsid w:val="14D42C84"/>
    <w:multiLevelType w:val="hybridMultilevel"/>
    <w:tmpl w:val="DCA89994"/>
    <w:lvl w:ilvl="0" w:tplc="1584D576">
      <w:start w:val="1"/>
      <w:numFmt w:val="bullet"/>
      <w:lvlText w:val=""/>
      <w:lvlJc w:val="left"/>
      <w:pPr>
        <w:ind w:left="720" w:hanging="360"/>
      </w:pPr>
      <w:rPr>
        <w:rFonts w:ascii="Symbol" w:hAnsi="Symbol" w:hint="default"/>
      </w:rPr>
    </w:lvl>
    <w:lvl w:ilvl="1" w:tplc="9DE60778">
      <w:start w:val="1"/>
      <w:numFmt w:val="bullet"/>
      <w:lvlText w:val="o"/>
      <w:lvlJc w:val="left"/>
      <w:pPr>
        <w:ind w:left="1440" w:hanging="360"/>
      </w:pPr>
      <w:rPr>
        <w:rFonts w:ascii="Courier New" w:hAnsi="Courier New" w:hint="default"/>
      </w:rPr>
    </w:lvl>
    <w:lvl w:ilvl="2" w:tplc="EA267B42">
      <w:start w:val="1"/>
      <w:numFmt w:val="bullet"/>
      <w:lvlText w:val=""/>
      <w:lvlJc w:val="left"/>
      <w:pPr>
        <w:ind w:left="2160" w:hanging="360"/>
      </w:pPr>
      <w:rPr>
        <w:rFonts w:ascii="Wingdings" w:hAnsi="Wingdings" w:hint="default"/>
      </w:rPr>
    </w:lvl>
    <w:lvl w:ilvl="3" w:tplc="1F90227E">
      <w:start w:val="1"/>
      <w:numFmt w:val="bullet"/>
      <w:lvlText w:val=""/>
      <w:lvlJc w:val="left"/>
      <w:pPr>
        <w:ind w:left="2880" w:hanging="360"/>
      </w:pPr>
      <w:rPr>
        <w:rFonts w:ascii="Symbol" w:hAnsi="Symbol" w:hint="default"/>
      </w:rPr>
    </w:lvl>
    <w:lvl w:ilvl="4" w:tplc="A17A2FB6">
      <w:start w:val="1"/>
      <w:numFmt w:val="bullet"/>
      <w:lvlText w:val="o"/>
      <w:lvlJc w:val="left"/>
      <w:pPr>
        <w:ind w:left="3600" w:hanging="360"/>
      </w:pPr>
      <w:rPr>
        <w:rFonts w:ascii="Courier New" w:hAnsi="Courier New" w:hint="default"/>
      </w:rPr>
    </w:lvl>
    <w:lvl w:ilvl="5" w:tplc="D7DE0A1E">
      <w:start w:val="1"/>
      <w:numFmt w:val="bullet"/>
      <w:lvlText w:val=""/>
      <w:lvlJc w:val="left"/>
      <w:pPr>
        <w:ind w:left="4320" w:hanging="360"/>
      </w:pPr>
      <w:rPr>
        <w:rFonts w:ascii="Wingdings" w:hAnsi="Wingdings" w:hint="default"/>
      </w:rPr>
    </w:lvl>
    <w:lvl w:ilvl="6" w:tplc="8DD23846">
      <w:start w:val="1"/>
      <w:numFmt w:val="bullet"/>
      <w:lvlText w:val=""/>
      <w:lvlJc w:val="left"/>
      <w:pPr>
        <w:ind w:left="5040" w:hanging="360"/>
      </w:pPr>
      <w:rPr>
        <w:rFonts w:ascii="Symbol" w:hAnsi="Symbol" w:hint="default"/>
      </w:rPr>
    </w:lvl>
    <w:lvl w:ilvl="7" w:tplc="57084224">
      <w:start w:val="1"/>
      <w:numFmt w:val="bullet"/>
      <w:lvlText w:val="o"/>
      <w:lvlJc w:val="left"/>
      <w:pPr>
        <w:ind w:left="5760" w:hanging="360"/>
      </w:pPr>
      <w:rPr>
        <w:rFonts w:ascii="Courier New" w:hAnsi="Courier New" w:hint="default"/>
      </w:rPr>
    </w:lvl>
    <w:lvl w:ilvl="8" w:tplc="B76C2398">
      <w:start w:val="1"/>
      <w:numFmt w:val="bullet"/>
      <w:lvlText w:val=""/>
      <w:lvlJc w:val="left"/>
      <w:pPr>
        <w:ind w:left="6480" w:hanging="360"/>
      </w:pPr>
      <w:rPr>
        <w:rFonts w:ascii="Wingdings" w:hAnsi="Wingdings" w:hint="default"/>
      </w:rPr>
    </w:lvl>
  </w:abstractNum>
  <w:abstractNum w:abstractNumId="11" w15:restartNumberingAfterBreak="0">
    <w:nsid w:val="1B89012A"/>
    <w:multiLevelType w:val="multilevel"/>
    <w:tmpl w:val="8D7A2CD8"/>
    <w:lvl w:ilvl="0">
      <w:start w:val="22"/>
      <w:numFmt w:val="decimal"/>
      <w:lvlText w:val="%1"/>
      <w:lvlJc w:val="left"/>
      <w:pPr>
        <w:ind w:left="113" w:hanging="609"/>
      </w:pPr>
      <w:rPr>
        <w:rFonts w:hint="default"/>
        <w:lang w:val="ru-RU" w:eastAsia="en-US" w:bidi="ar-SA"/>
      </w:rPr>
    </w:lvl>
    <w:lvl w:ilvl="1">
      <w:start w:val="1"/>
      <w:numFmt w:val="decimal"/>
      <w:lvlText w:val="%1.%2."/>
      <w:lvlJc w:val="left"/>
      <w:pPr>
        <w:ind w:left="113" w:hanging="609"/>
      </w:pPr>
      <w:rPr>
        <w:rFonts w:ascii="Times New Roman" w:eastAsia="Times New Roman" w:hAnsi="Times New Roman" w:cs="Times New Roman" w:hint="default"/>
        <w:b w:val="0"/>
        <w:bCs w:val="0"/>
        <w:i w:val="0"/>
        <w:iCs w:val="0"/>
        <w:w w:val="99"/>
        <w:sz w:val="26"/>
        <w:szCs w:val="26"/>
        <w:lang w:val="ru-RU" w:eastAsia="en-US" w:bidi="ar-SA"/>
      </w:rPr>
    </w:lvl>
    <w:lvl w:ilvl="2">
      <w:start w:val="1"/>
      <w:numFmt w:val="decimal"/>
      <w:lvlText w:val="%1.%2.%3."/>
      <w:lvlJc w:val="left"/>
      <w:pPr>
        <w:ind w:left="113" w:hanging="801"/>
      </w:pPr>
      <w:rPr>
        <w:rFonts w:ascii="Times New Roman" w:eastAsia="Times New Roman" w:hAnsi="Times New Roman" w:cs="Times New Roman" w:hint="default"/>
        <w:b w:val="0"/>
        <w:bCs w:val="0"/>
        <w:i w:val="0"/>
        <w:iCs w:val="0"/>
        <w:w w:val="99"/>
        <w:sz w:val="26"/>
        <w:szCs w:val="26"/>
        <w:lang w:val="ru-RU" w:eastAsia="en-US" w:bidi="ar-SA"/>
      </w:rPr>
    </w:lvl>
    <w:lvl w:ilvl="3">
      <w:numFmt w:val="bullet"/>
      <w:lvlText w:val="•"/>
      <w:lvlJc w:val="left"/>
      <w:pPr>
        <w:ind w:left="2688" w:hanging="801"/>
      </w:pPr>
      <w:rPr>
        <w:rFonts w:hint="default"/>
        <w:lang w:val="ru-RU" w:eastAsia="en-US" w:bidi="ar-SA"/>
      </w:rPr>
    </w:lvl>
    <w:lvl w:ilvl="4">
      <w:numFmt w:val="bullet"/>
      <w:lvlText w:val="•"/>
      <w:lvlJc w:val="left"/>
      <w:pPr>
        <w:ind w:left="3796" w:hanging="801"/>
      </w:pPr>
      <w:rPr>
        <w:rFonts w:hint="default"/>
        <w:lang w:val="ru-RU" w:eastAsia="en-US" w:bidi="ar-SA"/>
      </w:rPr>
    </w:lvl>
    <w:lvl w:ilvl="5">
      <w:numFmt w:val="bullet"/>
      <w:lvlText w:val="•"/>
      <w:lvlJc w:val="left"/>
      <w:pPr>
        <w:ind w:left="4904" w:hanging="801"/>
      </w:pPr>
      <w:rPr>
        <w:rFonts w:hint="default"/>
        <w:lang w:val="ru-RU" w:eastAsia="en-US" w:bidi="ar-SA"/>
      </w:rPr>
    </w:lvl>
    <w:lvl w:ilvl="6">
      <w:numFmt w:val="bullet"/>
      <w:lvlText w:val="•"/>
      <w:lvlJc w:val="left"/>
      <w:pPr>
        <w:ind w:left="6012" w:hanging="801"/>
      </w:pPr>
      <w:rPr>
        <w:rFonts w:hint="default"/>
        <w:lang w:val="ru-RU" w:eastAsia="en-US" w:bidi="ar-SA"/>
      </w:rPr>
    </w:lvl>
    <w:lvl w:ilvl="7">
      <w:numFmt w:val="bullet"/>
      <w:lvlText w:val="•"/>
      <w:lvlJc w:val="left"/>
      <w:pPr>
        <w:ind w:left="7120" w:hanging="801"/>
      </w:pPr>
      <w:rPr>
        <w:rFonts w:hint="default"/>
        <w:lang w:val="ru-RU" w:eastAsia="en-US" w:bidi="ar-SA"/>
      </w:rPr>
    </w:lvl>
    <w:lvl w:ilvl="8">
      <w:numFmt w:val="bullet"/>
      <w:lvlText w:val="•"/>
      <w:lvlJc w:val="left"/>
      <w:pPr>
        <w:ind w:left="8228" w:hanging="801"/>
      </w:pPr>
      <w:rPr>
        <w:rFonts w:hint="default"/>
        <w:lang w:val="ru-RU" w:eastAsia="en-US" w:bidi="ar-SA"/>
      </w:rPr>
    </w:lvl>
  </w:abstractNum>
  <w:abstractNum w:abstractNumId="12" w15:restartNumberingAfterBreak="0">
    <w:nsid w:val="1E2B1A32"/>
    <w:multiLevelType w:val="hybridMultilevel"/>
    <w:tmpl w:val="47C4C0C2"/>
    <w:lvl w:ilvl="0" w:tplc="0F6E59F6">
      <w:start w:val="1"/>
      <w:numFmt w:val="decimal"/>
      <w:lvlText w:val="%1."/>
      <w:lvlJc w:val="left"/>
      <w:pPr>
        <w:ind w:left="786" w:hanging="360"/>
      </w:pPr>
    </w:lvl>
    <w:lvl w:ilvl="1" w:tplc="CD049FC0">
      <w:start w:val="1"/>
      <w:numFmt w:val="lowerLetter"/>
      <w:lvlText w:val="%2."/>
      <w:lvlJc w:val="left"/>
      <w:pPr>
        <w:ind w:left="1440" w:hanging="360"/>
      </w:pPr>
    </w:lvl>
    <w:lvl w:ilvl="2" w:tplc="1C2E8E20">
      <w:start w:val="1"/>
      <w:numFmt w:val="lowerRoman"/>
      <w:lvlText w:val="%3."/>
      <w:lvlJc w:val="right"/>
      <w:pPr>
        <w:ind w:left="2160" w:hanging="180"/>
      </w:pPr>
    </w:lvl>
    <w:lvl w:ilvl="3" w:tplc="EF72A518">
      <w:start w:val="1"/>
      <w:numFmt w:val="decimal"/>
      <w:lvlText w:val="%4."/>
      <w:lvlJc w:val="left"/>
      <w:pPr>
        <w:ind w:left="2880" w:hanging="360"/>
      </w:pPr>
    </w:lvl>
    <w:lvl w:ilvl="4" w:tplc="F8346D56">
      <w:start w:val="1"/>
      <w:numFmt w:val="lowerLetter"/>
      <w:lvlText w:val="%5."/>
      <w:lvlJc w:val="left"/>
      <w:pPr>
        <w:ind w:left="3600" w:hanging="360"/>
      </w:pPr>
    </w:lvl>
    <w:lvl w:ilvl="5" w:tplc="D56C07CC">
      <w:start w:val="1"/>
      <w:numFmt w:val="lowerRoman"/>
      <w:lvlText w:val="%6."/>
      <w:lvlJc w:val="right"/>
      <w:pPr>
        <w:ind w:left="4320" w:hanging="180"/>
      </w:pPr>
    </w:lvl>
    <w:lvl w:ilvl="6" w:tplc="73867CE2">
      <w:start w:val="1"/>
      <w:numFmt w:val="decimal"/>
      <w:lvlText w:val="%7."/>
      <w:lvlJc w:val="left"/>
      <w:pPr>
        <w:ind w:left="5040" w:hanging="360"/>
      </w:pPr>
    </w:lvl>
    <w:lvl w:ilvl="7" w:tplc="7F16FFE2">
      <w:start w:val="1"/>
      <w:numFmt w:val="lowerLetter"/>
      <w:lvlText w:val="%8."/>
      <w:lvlJc w:val="left"/>
      <w:pPr>
        <w:ind w:left="5760" w:hanging="360"/>
      </w:pPr>
    </w:lvl>
    <w:lvl w:ilvl="8" w:tplc="45B0DFE2">
      <w:start w:val="1"/>
      <w:numFmt w:val="lowerRoman"/>
      <w:lvlText w:val="%9."/>
      <w:lvlJc w:val="right"/>
      <w:pPr>
        <w:ind w:left="6480" w:hanging="180"/>
      </w:pPr>
    </w:lvl>
  </w:abstractNum>
  <w:abstractNum w:abstractNumId="13" w15:restartNumberingAfterBreak="0">
    <w:nsid w:val="21D46CB0"/>
    <w:multiLevelType w:val="hybridMultilevel"/>
    <w:tmpl w:val="AF4A3830"/>
    <w:lvl w:ilvl="0" w:tplc="1DD4BD3E">
      <w:start w:val="1"/>
      <w:numFmt w:val="decimal"/>
      <w:lvlText w:val="%1."/>
      <w:lvlJc w:val="left"/>
      <w:pPr>
        <w:ind w:left="720" w:hanging="360"/>
      </w:pPr>
    </w:lvl>
    <w:lvl w:ilvl="1" w:tplc="AEFC99E6">
      <w:start w:val="1"/>
      <w:numFmt w:val="lowerLetter"/>
      <w:lvlText w:val="%2."/>
      <w:lvlJc w:val="left"/>
      <w:pPr>
        <w:ind w:left="1440" w:hanging="360"/>
      </w:pPr>
    </w:lvl>
    <w:lvl w:ilvl="2" w:tplc="AACE0F38">
      <w:start w:val="1"/>
      <w:numFmt w:val="lowerRoman"/>
      <w:lvlText w:val="%3."/>
      <w:lvlJc w:val="right"/>
      <w:pPr>
        <w:ind w:left="2160" w:hanging="180"/>
      </w:pPr>
    </w:lvl>
    <w:lvl w:ilvl="3" w:tplc="454E46EA">
      <w:start w:val="1"/>
      <w:numFmt w:val="decimal"/>
      <w:lvlText w:val="%4."/>
      <w:lvlJc w:val="left"/>
      <w:pPr>
        <w:ind w:left="2880" w:hanging="360"/>
      </w:pPr>
    </w:lvl>
    <w:lvl w:ilvl="4" w:tplc="CEB0B7C2">
      <w:start w:val="1"/>
      <w:numFmt w:val="lowerLetter"/>
      <w:lvlText w:val="%5."/>
      <w:lvlJc w:val="left"/>
      <w:pPr>
        <w:ind w:left="3600" w:hanging="360"/>
      </w:pPr>
    </w:lvl>
    <w:lvl w:ilvl="5" w:tplc="19F2BAFE">
      <w:start w:val="1"/>
      <w:numFmt w:val="lowerRoman"/>
      <w:lvlText w:val="%6."/>
      <w:lvlJc w:val="right"/>
      <w:pPr>
        <w:ind w:left="4320" w:hanging="180"/>
      </w:pPr>
    </w:lvl>
    <w:lvl w:ilvl="6" w:tplc="54ACDBCC">
      <w:start w:val="1"/>
      <w:numFmt w:val="decimal"/>
      <w:lvlText w:val="%7."/>
      <w:lvlJc w:val="left"/>
      <w:pPr>
        <w:ind w:left="5040" w:hanging="360"/>
      </w:pPr>
    </w:lvl>
    <w:lvl w:ilvl="7" w:tplc="D1FC61D2">
      <w:start w:val="1"/>
      <w:numFmt w:val="lowerLetter"/>
      <w:lvlText w:val="%8."/>
      <w:lvlJc w:val="left"/>
      <w:pPr>
        <w:ind w:left="5760" w:hanging="360"/>
      </w:pPr>
    </w:lvl>
    <w:lvl w:ilvl="8" w:tplc="477E2F80">
      <w:start w:val="1"/>
      <w:numFmt w:val="lowerRoman"/>
      <w:lvlText w:val="%9."/>
      <w:lvlJc w:val="right"/>
      <w:pPr>
        <w:ind w:left="6480" w:hanging="180"/>
      </w:pPr>
    </w:lvl>
  </w:abstractNum>
  <w:abstractNum w:abstractNumId="14" w15:restartNumberingAfterBreak="0">
    <w:nsid w:val="2991635E"/>
    <w:multiLevelType w:val="hybridMultilevel"/>
    <w:tmpl w:val="67A82852"/>
    <w:lvl w:ilvl="0" w:tplc="1A601DD6">
      <w:start w:val="1"/>
      <w:numFmt w:val="decimal"/>
      <w:lvlText w:val="%1."/>
      <w:lvlJc w:val="left"/>
      <w:pPr>
        <w:ind w:left="644" w:hanging="360"/>
      </w:pPr>
    </w:lvl>
    <w:lvl w:ilvl="1" w:tplc="0DA4A49E" w:tentative="1">
      <w:start w:val="1"/>
      <w:numFmt w:val="lowerLetter"/>
      <w:lvlText w:val="%2."/>
      <w:lvlJc w:val="left"/>
      <w:pPr>
        <w:ind w:left="1440" w:hanging="360"/>
      </w:pPr>
    </w:lvl>
    <w:lvl w:ilvl="2" w:tplc="ECC6245C" w:tentative="1">
      <w:start w:val="1"/>
      <w:numFmt w:val="lowerRoman"/>
      <w:lvlText w:val="%3."/>
      <w:lvlJc w:val="right"/>
      <w:pPr>
        <w:ind w:left="2160" w:hanging="180"/>
      </w:pPr>
    </w:lvl>
    <w:lvl w:ilvl="3" w:tplc="50ECDAF2" w:tentative="1">
      <w:start w:val="1"/>
      <w:numFmt w:val="decimal"/>
      <w:lvlText w:val="%4."/>
      <w:lvlJc w:val="left"/>
      <w:pPr>
        <w:ind w:left="2880" w:hanging="360"/>
      </w:pPr>
    </w:lvl>
    <w:lvl w:ilvl="4" w:tplc="21144072" w:tentative="1">
      <w:start w:val="1"/>
      <w:numFmt w:val="lowerLetter"/>
      <w:lvlText w:val="%5."/>
      <w:lvlJc w:val="left"/>
      <w:pPr>
        <w:ind w:left="3600" w:hanging="360"/>
      </w:pPr>
    </w:lvl>
    <w:lvl w:ilvl="5" w:tplc="B088FD60" w:tentative="1">
      <w:start w:val="1"/>
      <w:numFmt w:val="lowerRoman"/>
      <w:lvlText w:val="%6."/>
      <w:lvlJc w:val="right"/>
      <w:pPr>
        <w:ind w:left="4320" w:hanging="180"/>
      </w:pPr>
    </w:lvl>
    <w:lvl w:ilvl="6" w:tplc="0DA48CA0" w:tentative="1">
      <w:start w:val="1"/>
      <w:numFmt w:val="decimal"/>
      <w:lvlText w:val="%7."/>
      <w:lvlJc w:val="left"/>
      <w:pPr>
        <w:ind w:left="5040" w:hanging="360"/>
      </w:pPr>
    </w:lvl>
    <w:lvl w:ilvl="7" w:tplc="64209E1A" w:tentative="1">
      <w:start w:val="1"/>
      <w:numFmt w:val="lowerLetter"/>
      <w:lvlText w:val="%8."/>
      <w:lvlJc w:val="left"/>
      <w:pPr>
        <w:ind w:left="5760" w:hanging="360"/>
      </w:pPr>
    </w:lvl>
    <w:lvl w:ilvl="8" w:tplc="C9601ABE" w:tentative="1">
      <w:start w:val="1"/>
      <w:numFmt w:val="lowerRoman"/>
      <w:lvlText w:val="%9."/>
      <w:lvlJc w:val="right"/>
      <w:pPr>
        <w:ind w:left="6480" w:hanging="180"/>
      </w:pPr>
    </w:lvl>
  </w:abstractNum>
  <w:abstractNum w:abstractNumId="15" w15:restartNumberingAfterBreak="0">
    <w:nsid w:val="2DF42285"/>
    <w:multiLevelType w:val="hybridMultilevel"/>
    <w:tmpl w:val="1374A0BE"/>
    <w:lvl w:ilvl="0" w:tplc="60F656E2">
      <w:start w:val="1"/>
      <w:numFmt w:val="decimal"/>
      <w:lvlText w:val="%1."/>
      <w:lvlJc w:val="left"/>
      <w:pPr>
        <w:ind w:left="720" w:hanging="360"/>
      </w:pPr>
    </w:lvl>
    <w:lvl w:ilvl="1" w:tplc="7AF6AAEE">
      <w:start w:val="1"/>
      <w:numFmt w:val="lowerLetter"/>
      <w:lvlText w:val="%2."/>
      <w:lvlJc w:val="left"/>
      <w:pPr>
        <w:ind w:left="1440" w:hanging="360"/>
      </w:pPr>
    </w:lvl>
    <w:lvl w:ilvl="2" w:tplc="21BC6D08" w:tentative="1">
      <w:start w:val="1"/>
      <w:numFmt w:val="lowerRoman"/>
      <w:lvlText w:val="%3."/>
      <w:lvlJc w:val="right"/>
      <w:pPr>
        <w:ind w:left="2160" w:hanging="180"/>
      </w:pPr>
    </w:lvl>
    <w:lvl w:ilvl="3" w:tplc="22F22180" w:tentative="1">
      <w:start w:val="1"/>
      <w:numFmt w:val="decimal"/>
      <w:lvlText w:val="%4."/>
      <w:lvlJc w:val="left"/>
      <w:pPr>
        <w:ind w:left="2880" w:hanging="360"/>
      </w:pPr>
    </w:lvl>
    <w:lvl w:ilvl="4" w:tplc="97307AFC" w:tentative="1">
      <w:start w:val="1"/>
      <w:numFmt w:val="lowerLetter"/>
      <w:lvlText w:val="%5."/>
      <w:lvlJc w:val="left"/>
      <w:pPr>
        <w:ind w:left="3600" w:hanging="360"/>
      </w:pPr>
    </w:lvl>
    <w:lvl w:ilvl="5" w:tplc="A146734E" w:tentative="1">
      <w:start w:val="1"/>
      <w:numFmt w:val="lowerRoman"/>
      <w:lvlText w:val="%6."/>
      <w:lvlJc w:val="right"/>
      <w:pPr>
        <w:ind w:left="4320" w:hanging="180"/>
      </w:pPr>
    </w:lvl>
    <w:lvl w:ilvl="6" w:tplc="133E8D44" w:tentative="1">
      <w:start w:val="1"/>
      <w:numFmt w:val="decimal"/>
      <w:lvlText w:val="%7."/>
      <w:lvlJc w:val="left"/>
      <w:pPr>
        <w:ind w:left="5040" w:hanging="360"/>
      </w:pPr>
    </w:lvl>
    <w:lvl w:ilvl="7" w:tplc="FB8E2F5E" w:tentative="1">
      <w:start w:val="1"/>
      <w:numFmt w:val="lowerLetter"/>
      <w:lvlText w:val="%8."/>
      <w:lvlJc w:val="left"/>
      <w:pPr>
        <w:ind w:left="5760" w:hanging="360"/>
      </w:pPr>
    </w:lvl>
    <w:lvl w:ilvl="8" w:tplc="6F4A0214" w:tentative="1">
      <w:start w:val="1"/>
      <w:numFmt w:val="lowerRoman"/>
      <w:lvlText w:val="%9."/>
      <w:lvlJc w:val="right"/>
      <w:pPr>
        <w:ind w:left="6480" w:hanging="180"/>
      </w:pPr>
    </w:lvl>
  </w:abstractNum>
  <w:abstractNum w:abstractNumId="16" w15:restartNumberingAfterBreak="0">
    <w:nsid w:val="305E4476"/>
    <w:multiLevelType w:val="hybridMultilevel"/>
    <w:tmpl w:val="1868CBF6"/>
    <w:lvl w:ilvl="0" w:tplc="BAE68DC4">
      <w:start w:val="1"/>
      <w:numFmt w:val="decimal"/>
      <w:lvlText w:val="%1."/>
      <w:lvlJc w:val="left"/>
      <w:pPr>
        <w:ind w:left="720" w:hanging="360"/>
      </w:pPr>
      <w:rPr>
        <w:rFonts w:hint="default"/>
      </w:rPr>
    </w:lvl>
    <w:lvl w:ilvl="1" w:tplc="296468F2" w:tentative="1">
      <w:start w:val="1"/>
      <w:numFmt w:val="lowerLetter"/>
      <w:lvlText w:val="%2."/>
      <w:lvlJc w:val="left"/>
      <w:pPr>
        <w:ind w:left="1440" w:hanging="360"/>
      </w:pPr>
    </w:lvl>
    <w:lvl w:ilvl="2" w:tplc="909EAB22" w:tentative="1">
      <w:start w:val="1"/>
      <w:numFmt w:val="lowerRoman"/>
      <w:lvlText w:val="%3."/>
      <w:lvlJc w:val="right"/>
      <w:pPr>
        <w:ind w:left="2160" w:hanging="180"/>
      </w:pPr>
    </w:lvl>
    <w:lvl w:ilvl="3" w:tplc="BE985956" w:tentative="1">
      <w:start w:val="1"/>
      <w:numFmt w:val="decimal"/>
      <w:lvlText w:val="%4."/>
      <w:lvlJc w:val="left"/>
      <w:pPr>
        <w:ind w:left="2880" w:hanging="360"/>
      </w:pPr>
    </w:lvl>
    <w:lvl w:ilvl="4" w:tplc="9D8E00D8" w:tentative="1">
      <w:start w:val="1"/>
      <w:numFmt w:val="lowerLetter"/>
      <w:lvlText w:val="%5."/>
      <w:lvlJc w:val="left"/>
      <w:pPr>
        <w:ind w:left="3600" w:hanging="360"/>
      </w:pPr>
    </w:lvl>
    <w:lvl w:ilvl="5" w:tplc="BEC634CC" w:tentative="1">
      <w:start w:val="1"/>
      <w:numFmt w:val="lowerRoman"/>
      <w:lvlText w:val="%6."/>
      <w:lvlJc w:val="right"/>
      <w:pPr>
        <w:ind w:left="4320" w:hanging="180"/>
      </w:pPr>
    </w:lvl>
    <w:lvl w:ilvl="6" w:tplc="E0B2BD46" w:tentative="1">
      <w:start w:val="1"/>
      <w:numFmt w:val="decimal"/>
      <w:lvlText w:val="%7."/>
      <w:lvlJc w:val="left"/>
      <w:pPr>
        <w:ind w:left="5040" w:hanging="360"/>
      </w:pPr>
    </w:lvl>
    <w:lvl w:ilvl="7" w:tplc="9F4EDB8A" w:tentative="1">
      <w:start w:val="1"/>
      <w:numFmt w:val="lowerLetter"/>
      <w:lvlText w:val="%8."/>
      <w:lvlJc w:val="left"/>
      <w:pPr>
        <w:ind w:left="5760" w:hanging="360"/>
      </w:pPr>
    </w:lvl>
    <w:lvl w:ilvl="8" w:tplc="DEEC871C" w:tentative="1">
      <w:start w:val="1"/>
      <w:numFmt w:val="lowerRoman"/>
      <w:lvlText w:val="%9."/>
      <w:lvlJc w:val="right"/>
      <w:pPr>
        <w:ind w:left="6480" w:hanging="180"/>
      </w:pPr>
    </w:lvl>
  </w:abstractNum>
  <w:abstractNum w:abstractNumId="17" w15:restartNumberingAfterBreak="0">
    <w:nsid w:val="30903160"/>
    <w:multiLevelType w:val="hybridMultilevel"/>
    <w:tmpl w:val="EC02B9EE"/>
    <w:lvl w:ilvl="0" w:tplc="A802E328">
      <w:start w:val="9"/>
      <w:numFmt w:val="decimal"/>
      <w:lvlText w:val="%1."/>
      <w:lvlJc w:val="left"/>
      <w:pPr>
        <w:ind w:left="720" w:hanging="360"/>
      </w:pPr>
      <w:rPr>
        <w:rFonts w:hint="default"/>
      </w:rPr>
    </w:lvl>
    <w:lvl w:ilvl="1" w:tplc="1346A836" w:tentative="1">
      <w:start w:val="1"/>
      <w:numFmt w:val="lowerLetter"/>
      <w:lvlText w:val="%2."/>
      <w:lvlJc w:val="left"/>
      <w:pPr>
        <w:ind w:left="1440" w:hanging="360"/>
      </w:pPr>
    </w:lvl>
    <w:lvl w:ilvl="2" w:tplc="98FA4EF0" w:tentative="1">
      <w:start w:val="1"/>
      <w:numFmt w:val="lowerRoman"/>
      <w:lvlText w:val="%3."/>
      <w:lvlJc w:val="right"/>
      <w:pPr>
        <w:ind w:left="2160" w:hanging="180"/>
      </w:pPr>
    </w:lvl>
    <w:lvl w:ilvl="3" w:tplc="E3E41F86" w:tentative="1">
      <w:start w:val="1"/>
      <w:numFmt w:val="decimal"/>
      <w:lvlText w:val="%4."/>
      <w:lvlJc w:val="left"/>
      <w:pPr>
        <w:ind w:left="2880" w:hanging="360"/>
      </w:pPr>
    </w:lvl>
    <w:lvl w:ilvl="4" w:tplc="D64A54B4" w:tentative="1">
      <w:start w:val="1"/>
      <w:numFmt w:val="lowerLetter"/>
      <w:lvlText w:val="%5."/>
      <w:lvlJc w:val="left"/>
      <w:pPr>
        <w:ind w:left="3600" w:hanging="360"/>
      </w:pPr>
    </w:lvl>
    <w:lvl w:ilvl="5" w:tplc="D93A2766" w:tentative="1">
      <w:start w:val="1"/>
      <w:numFmt w:val="lowerRoman"/>
      <w:lvlText w:val="%6."/>
      <w:lvlJc w:val="right"/>
      <w:pPr>
        <w:ind w:left="4320" w:hanging="180"/>
      </w:pPr>
    </w:lvl>
    <w:lvl w:ilvl="6" w:tplc="DB8080F6" w:tentative="1">
      <w:start w:val="1"/>
      <w:numFmt w:val="decimal"/>
      <w:lvlText w:val="%7."/>
      <w:lvlJc w:val="left"/>
      <w:pPr>
        <w:ind w:left="5040" w:hanging="360"/>
      </w:pPr>
    </w:lvl>
    <w:lvl w:ilvl="7" w:tplc="BD620C3A" w:tentative="1">
      <w:start w:val="1"/>
      <w:numFmt w:val="lowerLetter"/>
      <w:lvlText w:val="%8."/>
      <w:lvlJc w:val="left"/>
      <w:pPr>
        <w:ind w:left="5760" w:hanging="360"/>
      </w:pPr>
    </w:lvl>
    <w:lvl w:ilvl="8" w:tplc="826618F4" w:tentative="1">
      <w:start w:val="1"/>
      <w:numFmt w:val="lowerRoman"/>
      <w:lvlText w:val="%9."/>
      <w:lvlJc w:val="right"/>
      <w:pPr>
        <w:ind w:left="6480" w:hanging="180"/>
      </w:pPr>
    </w:lvl>
  </w:abstractNum>
  <w:abstractNum w:abstractNumId="18" w15:restartNumberingAfterBreak="0">
    <w:nsid w:val="312F08A8"/>
    <w:multiLevelType w:val="hybridMultilevel"/>
    <w:tmpl w:val="63D69668"/>
    <w:lvl w:ilvl="0" w:tplc="4796CE5C">
      <w:start w:val="1"/>
      <w:numFmt w:val="decimal"/>
      <w:lvlText w:val="%1."/>
      <w:lvlJc w:val="left"/>
      <w:pPr>
        <w:ind w:left="1004" w:hanging="720"/>
      </w:pPr>
      <w:rPr>
        <w:rFonts w:hint="default"/>
      </w:rPr>
    </w:lvl>
    <w:lvl w:ilvl="1" w:tplc="5B9E5476" w:tentative="1">
      <w:start w:val="1"/>
      <w:numFmt w:val="lowerLetter"/>
      <w:lvlText w:val="%2."/>
      <w:lvlJc w:val="left"/>
      <w:pPr>
        <w:ind w:left="1724" w:hanging="360"/>
      </w:pPr>
    </w:lvl>
    <w:lvl w:ilvl="2" w:tplc="899CBB88" w:tentative="1">
      <w:start w:val="1"/>
      <w:numFmt w:val="lowerRoman"/>
      <w:lvlText w:val="%3."/>
      <w:lvlJc w:val="right"/>
      <w:pPr>
        <w:ind w:left="2444" w:hanging="180"/>
      </w:pPr>
    </w:lvl>
    <w:lvl w:ilvl="3" w:tplc="D33C602A" w:tentative="1">
      <w:start w:val="1"/>
      <w:numFmt w:val="decimal"/>
      <w:lvlText w:val="%4."/>
      <w:lvlJc w:val="left"/>
      <w:pPr>
        <w:ind w:left="3164" w:hanging="360"/>
      </w:pPr>
    </w:lvl>
    <w:lvl w:ilvl="4" w:tplc="B6E4BB32" w:tentative="1">
      <w:start w:val="1"/>
      <w:numFmt w:val="lowerLetter"/>
      <w:lvlText w:val="%5."/>
      <w:lvlJc w:val="left"/>
      <w:pPr>
        <w:ind w:left="3884" w:hanging="360"/>
      </w:pPr>
    </w:lvl>
    <w:lvl w:ilvl="5" w:tplc="07CA4B6C" w:tentative="1">
      <w:start w:val="1"/>
      <w:numFmt w:val="lowerRoman"/>
      <w:lvlText w:val="%6."/>
      <w:lvlJc w:val="right"/>
      <w:pPr>
        <w:ind w:left="4604" w:hanging="180"/>
      </w:pPr>
    </w:lvl>
    <w:lvl w:ilvl="6" w:tplc="D8860662" w:tentative="1">
      <w:start w:val="1"/>
      <w:numFmt w:val="decimal"/>
      <w:lvlText w:val="%7."/>
      <w:lvlJc w:val="left"/>
      <w:pPr>
        <w:ind w:left="5324" w:hanging="360"/>
      </w:pPr>
    </w:lvl>
    <w:lvl w:ilvl="7" w:tplc="228A6D88" w:tentative="1">
      <w:start w:val="1"/>
      <w:numFmt w:val="lowerLetter"/>
      <w:lvlText w:val="%8."/>
      <w:lvlJc w:val="left"/>
      <w:pPr>
        <w:ind w:left="6044" w:hanging="360"/>
      </w:pPr>
    </w:lvl>
    <w:lvl w:ilvl="8" w:tplc="9AA8B61C" w:tentative="1">
      <w:start w:val="1"/>
      <w:numFmt w:val="lowerRoman"/>
      <w:lvlText w:val="%9."/>
      <w:lvlJc w:val="right"/>
      <w:pPr>
        <w:ind w:left="6764" w:hanging="180"/>
      </w:pPr>
    </w:lvl>
  </w:abstractNum>
  <w:abstractNum w:abstractNumId="19" w15:restartNumberingAfterBreak="0">
    <w:nsid w:val="336031F2"/>
    <w:multiLevelType w:val="hybridMultilevel"/>
    <w:tmpl w:val="B44C7F46"/>
    <w:lvl w:ilvl="0" w:tplc="F5BE1ED8">
      <w:start w:val="1"/>
      <w:numFmt w:val="decimal"/>
      <w:lvlText w:val="%1."/>
      <w:lvlJc w:val="left"/>
      <w:pPr>
        <w:ind w:left="720" w:hanging="360"/>
      </w:pPr>
    </w:lvl>
    <w:lvl w:ilvl="1" w:tplc="8B9EC620" w:tentative="1">
      <w:start w:val="1"/>
      <w:numFmt w:val="lowerLetter"/>
      <w:lvlText w:val="%2."/>
      <w:lvlJc w:val="left"/>
      <w:pPr>
        <w:ind w:left="1440" w:hanging="360"/>
      </w:pPr>
    </w:lvl>
    <w:lvl w:ilvl="2" w:tplc="4F9CA4F4" w:tentative="1">
      <w:start w:val="1"/>
      <w:numFmt w:val="lowerRoman"/>
      <w:lvlText w:val="%3."/>
      <w:lvlJc w:val="right"/>
      <w:pPr>
        <w:ind w:left="2160" w:hanging="180"/>
      </w:pPr>
    </w:lvl>
    <w:lvl w:ilvl="3" w:tplc="B49657C0" w:tentative="1">
      <w:start w:val="1"/>
      <w:numFmt w:val="decimal"/>
      <w:lvlText w:val="%4."/>
      <w:lvlJc w:val="left"/>
      <w:pPr>
        <w:ind w:left="2880" w:hanging="360"/>
      </w:pPr>
    </w:lvl>
    <w:lvl w:ilvl="4" w:tplc="C92C1BF8" w:tentative="1">
      <w:start w:val="1"/>
      <w:numFmt w:val="lowerLetter"/>
      <w:lvlText w:val="%5."/>
      <w:lvlJc w:val="left"/>
      <w:pPr>
        <w:ind w:left="3600" w:hanging="360"/>
      </w:pPr>
    </w:lvl>
    <w:lvl w:ilvl="5" w:tplc="829E5AF0" w:tentative="1">
      <w:start w:val="1"/>
      <w:numFmt w:val="lowerRoman"/>
      <w:lvlText w:val="%6."/>
      <w:lvlJc w:val="right"/>
      <w:pPr>
        <w:ind w:left="4320" w:hanging="180"/>
      </w:pPr>
    </w:lvl>
    <w:lvl w:ilvl="6" w:tplc="300ECE0C" w:tentative="1">
      <w:start w:val="1"/>
      <w:numFmt w:val="decimal"/>
      <w:lvlText w:val="%7."/>
      <w:lvlJc w:val="left"/>
      <w:pPr>
        <w:ind w:left="5040" w:hanging="360"/>
      </w:pPr>
    </w:lvl>
    <w:lvl w:ilvl="7" w:tplc="5A062CA6" w:tentative="1">
      <w:start w:val="1"/>
      <w:numFmt w:val="lowerLetter"/>
      <w:lvlText w:val="%8."/>
      <w:lvlJc w:val="left"/>
      <w:pPr>
        <w:ind w:left="5760" w:hanging="360"/>
      </w:pPr>
    </w:lvl>
    <w:lvl w:ilvl="8" w:tplc="658AC0FA" w:tentative="1">
      <w:start w:val="1"/>
      <w:numFmt w:val="lowerRoman"/>
      <w:lvlText w:val="%9."/>
      <w:lvlJc w:val="right"/>
      <w:pPr>
        <w:ind w:left="6480" w:hanging="180"/>
      </w:pPr>
    </w:lvl>
  </w:abstractNum>
  <w:abstractNum w:abstractNumId="20" w15:restartNumberingAfterBreak="0">
    <w:nsid w:val="37683D5B"/>
    <w:multiLevelType w:val="hybridMultilevel"/>
    <w:tmpl w:val="3A38F15C"/>
    <w:lvl w:ilvl="0" w:tplc="9C9215E0">
      <w:start w:val="1"/>
      <w:numFmt w:val="decimal"/>
      <w:lvlText w:val="%1."/>
      <w:lvlJc w:val="left"/>
      <w:pPr>
        <w:ind w:left="720" w:hanging="360"/>
      </w:pPr>
    </w:lvl>
    <w:lvl w:ilvl="1" w:tplc="75B2B266" w:tentative="1">
      <w:start w:val="1"/>
      <w:numFmt w:val="lowerLetter"/>
      <w:lvlText w:val="%2."/>
      <w:lvlJc w:val="left"/>
      <w:pPr>
        <w:ind w:left="1440" w:hanging="360"/>
      </w:pPr>
    </w:lvl>
    <w:lvl w:ilvl="2" w:tplc="7C600C62" w:tentative="1">
      <w:start w:val="1"/>
      <w:numFmt w:val="lowerRoman"/>
      <w:lvlText w:val="%3."/>
      <w:lvlJc w:val="right"/>
      <w:pPr>
        <w:ind w:left="2160" w:hanging="180"/>
      </w:pPr>
    </w:lvl>
    <w:lvl w:ilvl="3" w:tplc="5D4826BA" w:tentative="1">
      <w:start w:val="1"/>
      <w:numFmt w:val="decimal"/>
      <w:lvlText w:val="%4."/>
      <w:lvlJc w:val="left"/>
      <w:pPr>
        <w:ind w:left="2880" w:hanging="360"/>
      </w:pPr>
    </w:lvl>
    <w:lvl w:ilvl="4" w:tplc="268C2930" w:tentative="1">
      <w:start w:val="1"/>
      <w:numFmt w:val="lowerLetter"/>
      <w:lvlText w:val="%5."/>
      <w:lvlJc w:val="left"/>
      <w:pPr>
        <w:ind w:left="3600" w:hanging="360"/>
      </w:pPr>
    </w:lvl>
    <w:lvl w:ilvl="5" w:tplc="9AA2B044" w:tentative="1">
      <w:start w:val="1"/>
      <w:numFmt w:val="lowerRoman"/>
      <w:lvlText w:val="%6."/>
      <w:lvlJc w:val="right"/>
      <w:pPr>
        <w:ind w:left="4320" w:hanging="180"/>
      </w:pPr>
    </w:lvl>
    <w:lvl w:ilvl="6" w:tplc="8DFEBCC8" w:tentative="1">
      <w:start w:val="1"/>
      <w:numFmt w:val="decimal"/>
      <w:lvlText w:val="%7."/>
      <w:lvlJc w:val="left"/>
      <w:pPr>
        <w:ind w:left="5040" w:hanging="360"/>
      </w:pPr>
    </w:lvl>
    <w:lvl w:ilvl="7" w:tplc="D4EE6BAA" w:tentative="1">
      <w:start w:val="1"/>
      <w:numFmt w:val="lowerLetter"/>
      <w:lvlText w:val="%8."/>
      <w:lvlJc w:val="left"/>
      <w:pPr>
        <w:ind w:left="5760" w:hanging="360"/>
      </w:pPr>
    </w:lvl>
    <w:lvl w:ilvl="8" w:tplc="EF923AB6" w:tentative="1">
      <w:start w:val="1"/>
      <w:numFmt w:val="lowerRoman"/>
      <w:lvlText w:val="%9."/>
      <w:lvlJc w:val="right"/>
      <w:pPr>
        <w:ind w:left="6480" w:hanging="180"/>
      </w:pPr>
    </w:lvl>
  </w:abstractNum>
  <w:abstractNum w:abstractNumId="21" w15:restartNumberingAfterBreak="0">
    <w:nsid w:val="3831760B"/>
    <w:multiLevelType w:val="multilevel"/>
    <w:tmpl w:val="CACEB58E"/>
    <w:lvl w:ilvl="0">
      <w:start w:val="26"/>
      <w:numFmt w:val="decimal"/>
      <w:lvlText w:val="%1"/>
      <w:lvlJc w:val="left"/>
      <w:pPr>
        <w:ind w:left="113" w:hanging="768"/>
      </w:pPr>
      <w:rPr>
        <w:rFonts w:hint="default"/>
        <w:lang w:val="ru-RU" w:eastAsia="en-US" w:bidi="ar-SA"/>
      </w:rPr>
    </w:lvl>
    <w:lvl w:ilvl="1">
      <w:start w:val="1"/>
      <w:numFmt w:val="decimal"/>
      <w:lvlText w:val="%1.%2."/>
      <w:lvlJc w:val="left"/>
      <w:pPr>
        <w:ind w:left="113" w:hanging="768"/>
      </w:pPr>
      <w:rPr>
        <w:rFonts w:ascii="Times New Roman" w:eastAsia="Times New Roman" w:hAnsi="Times New Roman" w:cs="Times New Roman" w:hint="default"/>
        <w:b w:val="0"/>
        <w:bCs w:val="0"/>
        <w:i w:val="0"/>
        <w:iCs w:val="0"/>
        <w:w w:val="99"/>
        <w:sz w:val="26"/>
        <w:szCs w:val="26"/>
        <w:lang w:val="ru-RU" w:eastAsia="en-US" w:bidi="ar-SA"/>
      </w:rPr>
    </w:lvl>
    <w:lvl w:ilvl="2">
      <w:numFmt w:val="bullet"/>
      <w:lvlText w:val="•"/>
      <w:lvlJc w:val="left"/>
      <w:pPr>
        <w:ind w:left="2184" w:hanging="768"/>
      </w:pPr>
      <w:rPr>
        <w:rFonts w:hint="default"/>
        <w:lang w:val="ru-RU" w:eastAsia="en-US" w:bidi="ar-SA"/>
      </w:rPr>
    </w:lvl>
    <w:lvl w:ilvl="3">
      <w:numFmt w:val="bullet"/>
      <w:lvlText w:val="•"/>
      <w:lvlJc w:val="left"/>
      <w:pPr>
        <w:ind w:left="3217" w:hanging="768"/>
      </w:pPr>
      <w:rPr>
        <w:rFonts w:hint="default"/>
        <w:lang w:val="ru-RU" w:eastAsia="en-US" w:bidi="ar-SA"/>
      </w:rPr>
    </w:lvl>
    <w:lvl w:ilvl="4">
      <w:numFmt w:val="bullet"/>
      <w:lvlText w:val="•"/>
      <w:lvlJc w:val="left"/>
      <w:pPr>
        <w:ind w:left="4249" w:hanging="768"/>
      </w:pPr>
      <w:rPr>
        <w:rFonts w:hint="default"/>
        <w:lang w:val="ru-RU" w:eastAsia="en-US" w:bidi="ar-SA"/>
      </w:rPr>
    </w:lvl>
    <w:lvl w:ilvl="5">
      <w:numFmt w:val="bullet"/>
      <w:lvlText w:val="•"/>
      <w:lvlJc w:val="left"/>
      <w:pPr>
        <w:ind w:left="5282" w:hanging="768"/>
      </w:pPr>
      <w:rPr>
        <w:rFonts w:hint="default"/>
        <w:lang w:val="ru-RU" w:eastAsia="en-US" w:bidi="ar-SA"/>
      </w:rPr>
    </w:lvl>
    <w:lvl w:ilvl="6">
      <w:numFmt w:val="bullet"/>
      <w:lvlText w:val="•"/>
      <w:lvlJc w:val="left"/>
      <w:pPr>
        <w:ind w:left="6314" w:hanging="768"/>
      </w:pPr>
      <w:rPr>
        <w:rFonts w:hint="default"/>
        <w:lang w:val="ru-RU" w:eastAsia="en-US" w:bidi="ar-SA"/>
      </w:rPr>
    </w:lvl>
    <w:lvl w:ilvl="7">
      <w:numFmt w:val="bullet"/>
      <w:lvlText w:val="•"/>
      <w:lvlJc w:val="left"/>
      <w:pPr>
        <w:ind w:left="7346" w:hanging="768"/>
      </w:pPr>
      <w:rPr>
        <w:rFonts w:hint="default"/>
        <w:lang w:val="ru-RU" w:eastAsia="en-US" w:bidi="ar-SA"/>
      </w:rPr>
    </w:lvl>
    <w:lvl w:ilvl="8">
      <w:numFmt w:val="bullet"/>
      <w:lvlText w:val="•"/>
      <w:lvlJc w:val="left"/>
      <w:pPr>
        <w:ind w:left="8379" w:hanging="768"/>
      </w:pPr>
      <w:rPr>
        <w:rFonts w:hint="default"/>
        <w:lang w:val="ru-RU" w:eastAsia="en-US" w:bidi="ar-SA"/>
      </w:rPr>
    </w:lvl>
  </w:abstractNum>
  <w:abstractNum w:abstractNumId="22" w15:restartNumberingAfterBreak="0">
    <w:nsid w:val="38F1221F"/>
    <w:multiLevelType w:val="hybridMultilevel"/>
    <w:tmpl w:val="1932FA0E"/>
    <w:lvl w:ilvl="0" w:tplc="5EC0776A">
      <w:start w:val="1"/>
      <w:numFmt w:val="decimal"/>
      <w:lvlText w:val="%1."/>
      <w:lvlJc w:val="left"/>
      <w:pPr>
        <w:ind w:left="720" w:hanging="360"/>
      </w:pPr>
    </w:lvl>
    <w:lvl w:ilvl="1" w:tplc="9D962A98">
      <w:start w:val="1"/>
      <w:numFmt w:val="decimal"/>
      <w:lvlText w:val="%2."/>
      <w:lvlJc w:val="left"/>
      <w:pPr>
        <w:ind w:left="1070" w:hanging="360"/>
      </w:pPr>
      <w:rPr>
        <w:rFonts w:ascii="Times New Roman" w:eastAsia="Times New Roman" w:hAnsi="Times New Roman" w:cs="Times New Roman"/>
      </w:rPr>
    </w:lvl>
    <w:lvl w:ilvl="2" w:tplc="5BCC017A">
      <w:start w:val="1"/>
      <w:numFmt w:val="lowerRoman"/>
      <w:lvlText w:val="%3."/>
      <w:lvlJc w:val="right"/>
      <w:pPr>
        <w:ind w:left="2160" w:hanging="180"/>
      </w:pPr>
    </w:lvl>
    <w:lvl w:ilvl="3" w:tplc="212AA758">
      <w:start w:val="1"/>
      <w:numFmt w:val="decimal"/>
      <w:lvlText w:val="%4."/>
      <w:lvlJc w:val="left"/>
      <w:pPr>
        <w:ind w:left="2880" w:hanging="360"/>
      </w:pPr>
    </w:lvl>
    <w:lvl w:ilvl="4" w:tplc="5C4C6710">
      <w:start w:val="1"/>
      <w:numFmt w:val="lowerLetter"/>
      <w:lvlText w:val="%5."/>
      <w:lvlJc w:val="left"/>
      <w:pPr>
        <w:ind w:left="3600" w:hanging="360"/>
      </w:pPr>
    </w:lvl>
    <w:lvl w:ilvl="5" w:tplc="5D563BCC">
      <w:start w:val="1"/>
      <w:numFmt w:val="lowerRoman"/>
      <w:lvlText w:val="%6."/>
      <w:lvlJc w:val="right"/>
      <w:pPr>
        <w:ind w:left="4320" w:hanging="180"/>
      </w:pPr>
    </w:lvl>
    <w:lvl w:ilvl="6" w:tplc="7B82C470">
      <w:start w:val="1"/>
      <w:numFmt w:val="decimal"/>
      <w:lvlText w:val="%7."/>
      <w:lvlJc w:val="left"/>
      <w:pPr>
        <w:ind w:left="5040" w:hanging="360"/>
      </w:pPr>
    </w:lvl>
    <w:lvl w:ilvl="7" w:tplc="B5F2A524">
      <w:start w:val="1"/>
      <w:numFmt w:val="lowerLetter"/>
      <w:lvlText w:val="%8."/>
      <w:lvlJc w:val="left"/>
      <w:pPr>
        <w:ind w:left="5760" w:hanging="360"/>
      </w:pPr>
    </w:lvl>
    <w:lvl w:ilvl="8" w:tplc="D64A7668">
      <w:start w:val="1"/>
      <w:numFmt w:val="lowerRoman"/>
      <w:lvlText w:val="%9."/>
      <w:lvlJc w:val="right"/>
      <w:pPr>
        <w:ind w:left="6480" w:hanging="180"/>
      </w:pPr>
    </w:lvl>
  </w:abstractNum>
  <w:abstractNum w:abstractNumId="23" w15:restartNumberingAfterBreak="0">
    <w:nsid w:val="3A3252C6"/>
    <w:multiLevelType w:val="hybridMultilevel"/>
    <w:tmpl w:val="A9BC05D2"/>
    <w:lvl w:ilvl="0" w:tplc="A012684E">
      <w:start w:val="1"/>
      <w:numFmt w:val="decimal"/>
      <w:lvlText w:val="%1."/>
      <w:lvlJc w:val="left"/>
      <w:pPr>
        <w:ind w:left="720" w:hanging="360"/>
      </w:pPr>
      <w:rPr>
        <w:rFonts w:hint="default"/>
      </w:rPr>
    </w:lvl>
    <w:lvl w:ilvl="1" w:tplc="D1E00B02">
      <w:start w:val="1"/>
      <w:numFmt w:val="lowerLetter"/>
      <w:lvlText w:val="%2."/>
      <w:lvlJc w:val="left"/>
      <w:pPr>
        <w:ind w:left="1440" w:hanging="360"/>
      </w:pPr>
    </w:lvl>
    <w:lvl w:ilvl="2" w:tplc="BF50E162" w:tentative="1">
      <w:start w:val="1"/>
      <w:numFmt w:val="lowerRoman"/>
      <w:lvlText w:val="%3."/>
      <w:lvlJc w:val="right"/>
      <w:pPr>
        <w:ind w:left="2160" w:hanging="180"/>
      </w:pPr>
    </w:lvl>
    <w:lvl w:ilvl="3" w:tplc="0952C874" w:tentative="1">
      <w:start w:val="1"/>
      <w:numFmt w:val="decimal"/>
      <w:lvlText w:val="%4."/>
      <w:lvlJc w:val="left"/>
      <w:pPr>
        <w:ind w:left="2880" w:hanging="360"/>
      </w:pPr>
    </w:lvl>
    <w:lvl w:ilvl="4" w:tplc="A69C5850" w:tentative="1">
      <w:start w:val="1"/>
      <w:numFmt w:val="lowerLetter"/>
      <w:lvlText w:val="%5."/>
      <w:lvlJc w:val="left"/>
      <w:pPr>
        <w:ind w:left="3600" w:hanging="360"/>
      </w:pPr>
    </w:lvl>
    <w:lvl w:ilvl="5" w:tplc="8514C738" w:tentative="1">
      <w:start w:val="1"/>
      <w:numFmt w:val="lowerRoman"/>
      <w:lvlText w:val="%6."/>
      <w:lvlJc w:val="right"/>
      <w:pPr>
        <w:ind w:left="4320" w:hanging="180"/>
      </w:pPr>
    </w:lvl>
    <w:lvl w:ilvl="6" w:tplc="491637C0" w:tentative="1">
      <w:start w:val="1"/>
      <w:numFmt w:val="decimal"/>
      <w:lvlText w:val="%7."/>
      <w:lvlJc w:val="left"/>
      <w:pPr>
        <w:ind w:left="5040" w:hanging="360"/>
      </w:pPr>
    </w:lvl>
    <w:lvl w:ilvl="7" w:tplc="20F83354" w:tentative="1">
      <w:start w:val="1"/>
      <w:numFmt w:val="lowerLetter"/>
      <w:lvlText w:val="%8."/>
      <w:lvlJc w:val="left"/>
      <w:pPr>
        <w:ind w:left="5760" w:hanging="360"/>
      </w:pPr>
    </w:lvl>
    <w:lvl w:ilvl="8" w:tplc="8CE81E18" w:tentative="1">
      <w:start w:val="1"/>
      <w:numFmt w:val="lowerRoman"/>
      <w:lvlText w:val="%9."/>
      <w:lvlJc w:val="right"/>
      <w:pPr>
        <w:ind w:left="6480" w:hanging="180"/>
      </w:pPr>
    </w:lvl>
  </w:abstractNum>
  <w:abstractNum w:abstractNumId="24" w15:restartNumberingAfterBreak="0">
    <w:nsid w:val="40CF0359"/>
    <w:multiLevelType w:val="hybridMultilevel"/>
    <w:tmpl w:val="B1884DF8"/>
    <w:lvl w:ilvl="0" w:tplc="2DFEE676">
      <w:start w:val="1"/>
      <w:numFmt w:val="decimal"/>
      <w:lvlText w:val="%1."/>
      <w:lvlJc w:val="left"/>
      <w:pPr>
        <w:ind w:left="720" w:hanging="360"/>
      </w:pPr>
      <w:rPr>
        <w:rFonts w:hint="default"/>
      </w:rPr>
    </w:lvl>
    <w:lvl w:ilvl="1" w:tplc="CEC4C89E" w:tentative="1">
      <w:start w:val="1"/>
      <w:numFmt w:val="lowerLetter"/>
      <w:lvlText w:val="%2."/>
      <w:lvlJc w:val="left"/>
      <w:pPr>
        <w:ind w:left="1440" w:hanging="360"/>
      </w:pPr>
    </w:lvl>
    <w:lvl w:ilvl="2" w:tplc="E71E00F4" w:tentative="1">
      <w:start w:val="1"/>
      <w:numFmt w:val="lowerRoman"/>
      <w:lvlText w:val="%3."/>
      <w:lvlJc w:val="right"/>
      <w:pPr>
        <w:ind w:left="2160" w:hanging="180"/>
      </w:pPr>
    </w:lvl>
    <w:lvl w:ilvl="3" w:tplc="DE8068B6" w:tentative="1">
      <w:start w:val="1"/>
      <w:numFmt w:val="decimal"/>
      <w:lvlText w:val="%4."/>
      <w:lvlJc w:val="left"/>
      <w:pPr>
        <w:ind w:left="2880" w:hanging="360"/>
      </w:pPr>
    </w:lvl>
    <w:lvl w:ilvl="4" w:tplc="9078F314" w:tentative="1">
      <w:start w:val="1"/>
      <w:numFmt w:val="lowerLetter"/>
      <w:lvlText w:val="%5."/>
      <w:lvlJc w:val="left"/>
      <w:pPr>
        <w:ind w:left="3600" w:hanging="360"/>
      </w:pPr>
    </w:lvl>
    <w:lvl w:ilvl="5" w:tplc="D096C4CA" w:tentative="1">
      <w:start w:val="1"/>
      <w:numFmt w:val="lowerRoman"/>
      <w:lvlText w:val="%6."/>
      <w:lvlJc w:val="right"/>
      <w:pPr>
        <w:ind w:left="4320" w:hanging="180"/>
      </w:pPr>
    </w:lvl>
    <w:lvl w:ilvl="6" w:tplc="F54625C6" w:tentative="1">
      <w:start w:val="1"/>
      <w:numFmt w:val="decimal"/>
      <w:lvlText w:val="%7."/>
      <w:lvlJc w:val="left"/>
      <w:pPr>
        <w:ind w:left="5040" w:hanging="360"/>
      </w:pPr>
    </w:lvl>
    <w:lvl w:ilvl="7" w:tplc="6FBC21F8" w:tentative="1">
      <w:start w:val="1"/>
      <w:numFmt w:val="lowerLetter"/>
      <w:lvlText w:val="%8."/>
      <w:lvlJc w:val="left"/>
      <w:pPr>
        <w:ind w:left="5760" w:hanging="360"/>
      </w:pPr>
    </w:lvl>
    <w:lvl w:ilvl="8" w:tplc="B2A04654" w:tentative="1">
      <w:start w:val="1"/>
      <w:numFmt w:val="lowerRoman"/>
      <w:lvlText w:val="%9."/>
      <w:lvlJc w:val="right"/>
      <w:pPr>
        <w:ind w:left="6480" w:hanging="180"/>
      </w:pPr>
    </w:lvl>
  </w:abstractNum>
  <w:abstractNum w:abstractNumId="25" w15:restartNumberingAfterBreak="0">
    <w:nsid w:val="42AA3BF7"/>
    <w:multiLevelType w:val="hybridMultilevel"/>
    <w:tmpl w:val="260856A4"/>
    <w:lvl w:ilvl="0" w:tplc="D4CE7C80">
      <w:start w:val="1"/>
      <w:numFmt w:val="decimal"/>
      <w:lvlText w:val="%1."/>
      <w:lvlJc w:val="left"/>
      <w:pPr>
        <w:ind w:left="3621" w:hanging="360"/>
      </w:pPr>
      <w:rPr>
        <w:rFonts w:hint="default"/>
      </w:rPr>
    </w:lvl>
    <w:lvl w:ilvl="1" w:tplc="9F4CCE18" w:tentative="1">
      <w:start w:val="1"/>
      <w:numFmt w:val="lowerLetter"/>
      <w:lvlText w:val="%2."/>
      <w:lvlJc w:val="left"/>
      <w:pPr>
        <w:ind w:left="4341" w:hanging="360"/>
      </w:pPr>
    </w:lvl>
    <w:lvl w:ilvl="2" w:tplc="113C8B64" w:tentative="1">
      <w:start w:val="1"/>
      <w:numFmt w:val="lowerRoman"/>
      <w:lvlText w:val="%3."/>
      <w:lvlJc w:val="right"/>
      <w:pPr>
        <w:ind w:left="5061" w:hanging="180"/>
      </w:pPr>
    </w:lvl>
    <w:lvl w:ilvl="3" w:tplc="1C7078D0" w:tentative="1">
      <w:start w:val="1"/>
      <w:numFmt w:val="decimal"/>
      <w:lvlText w:val="%4."/>
      <w:lvlJc w:val="left"/>
      <w:pPr>
        <w:ind w:left="5781" w:hanging="360"/>
      </w:pPr>
    </w:lvl>
    <w:lvl w:ilvl="4" w:tplc="484854AE" w:tentative="1">
      <w:start w:val="1"/>
      <w:numFmt w:val="lowerLetter"/>
      <w:lvlText w:val="%5."/>
      <w:lvlJc w:val="left"/>
      <w:pPr>
        <w:ind w:left="6501" w:hanging="360"/>
      </w:pPr>
    </w:lvl>
    <w:lvl w:ilvl="5" w:tplc="0A8264BA" w:tentative="1">
      <w:start w:val="1"/>
      <w:numFmt w:val="lowerRoman"/>
      <w:lvlText w:val="%6."/>
      <w:lvlJc w:val="right"/>
      <w:pPr>
        <w:ind w:left="7221" w:hanging="180"/>
      </w:pPr>
    </w:lvl>
    <w:lvl w:ilvl="6" w:tplc="BFFA8CF2" w:tentative="1">
      <w:start w:val="1"/>
      <w:numFmt w:val="decimal"/>
      <w:lvlText w:val="%7."/>
      <w:lvlJc w:val="left"/>
      <w:pPr>
        <w:ind w:left="7941" w:hanging="360"/>
      </w:pPr>
    </w:lvl>
    <w:lvl w:ilvl="7" w:tplc="AACA9214" w:tentative="1">
      <w:start w:val="1"/>
      <w:numFmt w:val="lowerLetter"/>
      <w:lvlText w:val="%8."/>
      <w:lvlJc w:val="left"/>
      <w:pPr>
        <w:ind w:left="8661" w:hanging="360"/>
      </w:pPr>
    </w:lvl>
    <w:lvl w:ilvl="8" w:tplc="90A8FC88" w:tentative="1">
      <w:start w:val="1"/>
      <w:numFmt w:val="lowerRoman"/>
      <w:lvlText w:val="%9."/>
      <w:lvlJc w:val="right"/>
      <w:pPr>
        <w:ind w:left="9381" w:hanging="180"/>
      </w:pPr>
    </w:lvl>
  </w:abstractNum>
  <w:abstractNum w:abstractNumId="26" w15:restartNumberingAfterBreak="0">
    <w:nsid w:val="43957A8C"/>
    <w:multiLevelType w:val="multilevel"/>
    <w:tmpl w:val="8D7A2CD8"/>
    <w:lvl w:ilvl="0">
      <w:start w:val="22"/>
      <w:numFmt w:val="decimal"/>
      <w:lvlText w:val="%1"/>
      <w:lvlJc w:val="left"/>
      <w:pPr>
        <w:ind w:left="113" w:hanging="609"/>
      </w:pPr>
      <w:rPr>
        <w:rFonts w:hint="default"/>
        <w:lang w:val="ru-RU" w:eastAsia="en-US" w:bidi="ar-SA"/>
      </w:rPr>
    </w:lvl>
    <w:lvl w:ilvl="1">
      <w:start w:val="1"/>
      <w:numFmt w:val="decimal"/>
      <w:lvlText w:val="%1.%2."/>
      <w:lvlJc w:val="left"/>
      <w:pPr>
        <w:ind w:left="113" w:hanging="609"/>
      </w:pPr>
      <w:rPr>
        <w:rFonts w:ascii="Times New Roman" w:eastAsia="Times New Roman" w:hAnsi="Times New Roman" w:cs="Times New Roman" w:hint="default"/>
        <w:b w:val="0"/>
        <w:bCs w:val="0"/>
        <w:i w:val="0"/>
        <w:iCs w:val="0"/>
        <w:w w:val="99"/>
        <w:sz w:val="26"/>
        <w:szCs w:val="26"/>
        <w:lang w:val="ru-RU" w:eastAsia="en-US" w:bidi="ar-SA"/>
      </w:rPr>
    </w:lvl>
    <w:lvl w:ilvl="2">
      <w:start w:val="1"/>
      <w:numFmt w:val="decimal"/>
      <w:lvlText w:val="%1.%2.%3."/>
      <w:lvlJc w:val="left"/>
      <w:pPr>
        <w:ind w:left="113" w:hanging="801"/>
      </w:pPr>
      <w:rPr>
        <w:rFonts w:ascii="Times New Roman" w:eastAsia="Times New Roman" w:hAnsi="Times New Roman" w:cs="Times New Roman" w:hint="default"/>
        <w:b w:val="0"/>
        <w:bCs w:val="0"/>
        <w:i w:val="0"/>
        <w:iCs w:val="0"/>
        <w:w w:val="99"/>
        <w:sz w:val="26"/>
        <w:szCs w:val="26"/>
        <w:lang w:val="ru-RU" w:eastAsia="en-US" w:bidi="ar-SA"/>
      </w:rPr>
    </w:lvl>
    <w:lvl w:ilvl="3">
      <w:numFmt w:val="bullet"/>
      <w:lvlText w:val="•"/>
      <w:lvlJc w:val="left"/>
      <w:pPr>
        <w:ind w:left="2688" w:hanging="801"/>
      </w:pPr>
      <w:rPr>
        <w:rFonts w:hint="default"/>
        <w:lang w:val="ru-RU" w:eastAsia="en-US" w:bidi="ar-SA"/>
      </w:rPr>
    </w:lvl>
    <w:lvl w:ilvl="4">
      <w:numFmt w:val="bullet"/>
      <w:lvlText w:val="•"/>
      <w:lvlJc w:val="left"/>
      <w:pPr>
        <w:ind w:left="3796" w:hanging="801"/>
      </w:pPr>
      <w:rPr>
        <w:rFonts w:hint="default"/>
        <w:lang w:val="ru-RU" w:eastAsia="en-US" w:bidi="ar-SA"/>
      </w:rPr>
    </w:lvl>
    <w:lvl w:ilvl="5">
      <w:numFmt w:val="bullet"/>
      <w:lvlText w:val="•"/>
      <w:lvlJc w:val="left"/>
      <w:pPr>
        <w:ind w:left="4904" w:hanging="801"/>
      </w:pPr>
      <w:rPr>
        <w:rFonts w:hint="default"/>
        <w:lang w:val="ru-RU" w:eastAsia="en-US" w:bidi="ar-SA"/>
      </w:rPr>
    </w:lvl>
    <w:lvl w:ilvl="6">
      <w:numFmt w:val="bullet"/>
      <w:lvlText w:val="•"/>
      <w:lvlJc w:val="left"/>
      <w:pPr>
        <w:ind w:left="6012" w:hanging="801"/>
      </w:pPr>
      <w:rPr>
        <w:rFonts w:hint="default"/>
        <w:lang w:val="ru-RU" w:eastAsia="en-US" w:bidi="ar-SA"/>
      </w:rPr>
    </w:lvl>
    <w:lvl w:ilvl="7">
      <w:numFmt w:val="bullet"/>
      <w:lvlText w:val="•"/>
      <w:lvlJc w:val="left"/>
      <w:pPr>
        <w:ind w:left="7120" w:hanging="801"/>
      </w:pPr>
      <w:rPr>
        <w:rFonts w:hint="default"/>
        <w:lang w:val="ru-RU" w:eastAsia="en-US" w:bidi="ar-SA"/>
      </w:rPr>
    </w:lvl>
    <w:lvl w:ilvl="8">
      <w:numFmt w:val="bullet"/>
      <w:lvlText w:val="•"/>
      <w:lvlJc w:val="left"/>
      <w:pPr>
        <w:ind w:left="8228" w:hanging="801"/>
      </w:pPr>
      <w:rPr>
        <w:rFonts w:hint="default"/>
        <w:lang w:val="ru-RU" w:eastAsia="en-US" w:bidi="ar-SA"/>
      </w:rPr>
    </w:lvl>
  </w:abstractNum>
  <w:abstractNum w:abstractNumId="27" w15:restartNumberingAfterBreak="0">
    <w:nsid w:val="44DD022C"/>
    <w:multiLevelType w:val="hybridMultilevel"/>
    <w:tmpl w:val="0BCCDD16"/>
    <w:lvl w:ilvl="0" w:tplc="7A7077A4">
      <w:start w:val="1"/>
      <w:numFmt w:val="decimal"/>
      <w:lvlText w:val="%1."/>
      <w:lvlJc w:val="left"/>
      <w:pPr>
        <w:ind w:left="720" w:hanging="360"/>
      </w:pPr>
    </w:lvl>
    <w:lvl w:ilvl="1" w:tplc="36A4BD26">
      <w:start w:val="1"/>
      <w:numFmt w:val="lowerLetter"/>
      <w:lvlText w:val="%2."/>
      <w:lvlJc w:val="left"/>
      <w:pPr>
        <w:ind w:left="1440" w:hanging="360"/>
      </w:pPr>
    </w:lvl>
    <w:lvl w:ilvl="2" w:tplc="09BE07C0" w:tentative="1">
      <w:start w:val="1"/>
      <w:numFmt w:val="lowerRoman"/>
      <w:lvlText w:val="%3."/>
      <w:lvlJc w:val="right"/>
      <w:pPr>
        <w:ind w:left="2160" w:hanging="180"/>
      </w:pPr>
    </w:lvl>
    <w:lvl w:ilvl="3" w:tplc="B318428C" w:tentative="1">
      <w:start w:val="1"/>
      <w:numFmt w:val="decimal"/>
      <w:lvlText w:val="%4."/>
      <w:lvlJc w:val="left"/>
      <w:pPr>
        <w:ind w:left="2880" w:hanging="360"/>
      </w:pPr>
    </w:lvl>
    <w:lvl w:ilvl="4" w:tplc="762E1EB4" w:tentative="1">
      <w:start w:val="1"/>
      <w:numFmt w:val="lowerLetter"/>
      <w:lvlText w:val="%5."/>
      <w:lvlJc w:val="left"/>
      <w:pPr>
        <w:ind w:left="3600" w:hanging="360"/>
      </w:pPr>
    </w:lvl>
    <w:lvl w:ilvl="5" w:tplc="4F38AC56" w:tentative="1">
      <w:start w:val="1"/>
      <w:numFmt w:val="lowerRoman"/>
      <w:lvlText w:val="%6."/>
      <w:lvlJc w:val="right"/>
      <w:pPr>
        <w:ind w:left="4320" w:hanging="180"/>
      </w:pPr>
    </w:lvl>
    <w:lvl w:ilvl="6" w:tplc="CCDEF0DC" w:tentative="1">
      <w:start w:val="1"/>
      <w:numFmt w:val="decimal"/>
      <w:lvlText w:val="%7."/>
      <w:lvlJc w:val="left"/>
      <w:pPr>
        <w:ind w:left="5040" w:hanging="360"/>
      </w:pPr>
    </w:lvl>
    <w:lvl w:ilvl="7" w:tplc="C2ACD412" w:tentative="1">
      <w:start w:val="1"/>
      <w:numFmt w:val="lowerLetter"/>
      <w:lvlText w:val="%8."/>
      <w:lvlJc w:val="left"/>
      <w:pPr>
        <w:ind w:left="5760" w:hanging="360"/>
      </w:pPr>
    </w:lvl>
    <w:lvl w:ilvl="8" w:tplc="6A48AAA6" w:tentative="1">
      <w:start w:val="1"/>
      <w:numFmt w:val="lowerRoman"/>
      <w:lvlText w:val="%9."/>
      <w:lvlJc w:val="right"/>
      <w:pPr>
        <w:ind w:left="6480" w:hanging="180"/>
      </w:pPr>
    </w:lvl>
  </w:abstractNum>
  <w:abstractNum w:abstractNumId="28" w15:restartNumberingAfterBreak="0">
    <w:nsid w:val="472F20D3"/>
    <w:multiLevelType w:val="multilevel"/>
    <w:tmpl w:val="3D88EA36"/>
    <w:lvl w:ilvl="0">
      <w:start w:val="1"/>
      <w:numFmt w:val="decimal"/>
      <w:pStyle w:val="a"/>
      <w:suff w:val="space"/>
      <w:lvlText w:val="%1."/>
      <w:lvlJc w:val="left"/>
      <w:pPr>
        <w:ind w:left="-1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9" w15:restartNumberingAfterBreak="0">
    <w:nsid w:val="4A4D396C"/>
    <w:multiLevelType w:val="hybridMultilevel"/>
    <w:tmpl w:val="9CF008CE"/>
    <w:lvl w:ilvl="0" w:tplc="9A1EF7F4">
      <w:start w:val="1"/>
      <w:numFmt w:val="decimal"/>
      <w:lvlText w:val="%1."/>
      <w:lvlJc w:val="left"/>
      <w:pPr>
        <w:ind w:left="720" w:hanging="360"/>
      </w:pPr>
      <w:rPr>
        <w:rFonts w:hint="default"/>
      </w:rPr>
    </w:lvl>
    <w:lvl w:ilvl="1" w:tplc="D0EA2910">
      <w:start w:val="1"/>
      <w:numFmt w:val="decimal"/>
      <w:lvlText w:val="%2."/>
      <w:lvlJc w:val="left"/>
      <w:pPr>
        <w:ind w:left="1070" w:hanging="360"/>
      </w:pPr>
      <w:rPr>
        <w:rFonts w:ascii="Times New Roman" w:eastAsia="Times New Roman" w:hAnsi="Times New Roman" w:cs="Times New Roman"/>
      </w:rPr>
    </w:lvl>
    <w:lvl w:ilvl="2" w:tplc="D9C4D77A" w:tentative="1">
      <w:start w:val="1"/>
      <w:numFmt w:val="lowerRoman"/>
      <w:lvlText w:val="%3."/>
      <w:lvlJc w:val="right"/>
      <w:pPr>
        <w:ind w:left="2160" w:hanging="180"/>
      </w:pPr>
    </w:lvl>
    <w:lvl w:ilvl="3" w:tplc="0F5A3170" w:tentative="1">
      <w:start w:val="1"/>
      <w:numFmt w:val="decimal"/>
      <w:lvlText w:val="%4."/>
      <w:lvlJc w:val="left"/>
      <w:pPr>
        <w:ind w:left="2880" w:hanging="360"/>
      </w:pPr>
    </w:lvl>
    <w:lvl w:ilvl="4" w:tplc="DB46CB30" w:tentative="1">
      <w:start w:val="1"/>
      <w:numFmt w:val="lowerLetter"/>
      <w:lvlText w:val="%5."/>
      <w:lvlJc w:val="left"/>
      <w:pPr>
        <w:ind w:left="3600" w:hanging="360"/>
      </w:pPr>
    </w:lvl>
    <w:lvl w:ilvl="5" w:tplc="98EAC676" w:tentative="1">
      <w:start w:val="1"/>
      <w:numFmt w:val="lowerRoman"/>
      <w:lvlText w:val="%6."/>
      <w:lvlJc w:val="right"/>
      <w:pPr>
        <w:ind w:left="4320" w:hanging="180"/>
      </w:pPr>
    </w:lvl>
    <w:lvl w:ilvl="6" w:tplc="1ACC68C2" w:tentative="1">
      <w:start w:val="1"/>
      <w:numFmt w:val="decimal"/>
      <w:lvlText w:val="%7."/>
      <w:lvlJc w:val="left"/>
      <w:pPr>
        <w:ind w:left="5040" w:hanging="360"/>
      </w:pPr>
    </w:lvl>
    <w:lvl w:ilvl="7" w:tplc="5E6CEBBA" w:tentative="1">
      <w:start w:val="1"/>
      <w:numFmt w:val="lowerLetter"/>
      <w:lvlText w:val="%8."/>
      <w:lvlJc w:val="left"/>
      <w:pPr>
        <w:ind w:left="5760" w:hanging="360"/>
      </w:pPr>
    </w:lvl>
    <w:lvl w:ilvl="8" w:tplc="F17EF93C" w:tentative="1">
      <w:start w:val="1"/>
      <w:numFmt w:val="lowerRoman"/>
      <w:lvlText w:val="%9."/>
      <w:lvlJc w:val="right"/>
      <w:pPr>
        <w:ind w:left="6480" w:hanging="180"/>
      </w:pPr>
    </w:lvl>
  </w:abstractNum>
  <w:abstractNum w:abstractNumId="30" w15:restartNumberingAfterBreak="0">
    <w:nsid w:val="4A596D34"/>
    <w:multiLevelType w:val="multilevel"/>
    <w:tmpl w:val="E6FCF320"/>
    <w:lvl w:ilvl="0">
      <w:start w:val="16"/>
      <w:numFmt w:val="decimal"/>
      <w:lvlText w:val="%1"/>
      <w:lvlJc w:val="left"/>
      <w:pPr>
        <w:ind w:left="113" w:hanging="609"/>
      </w:pPr>
      <w:rPr>
        <w:rFonts w:hint="default"/>
        <w:lang w:val="ru-RU" w:eastAsia="en-US" w:bidi="ar-SA"/>
      </w:rPr>
    </w:lvl>
    <w:lvl w:ilvl="1">
      <w:start w:val="1"/>
      <w:numFmt w:val="decimal"/>
      <w:lvlText w:val="%1.%2."/>
      <w:lvlJc w:val="left"/>
      <w:pPr>
        <w:ind w:left="113" w:hanging="609"/>
      </w:pPr>
      <w:rPr>
        <w:rFonts w:ascii="Times New Roman" w:eastAsia="Times New Roman" w:hAnsi="Times New Roman" w:cs="Times New Roman" w:hint="default"/>
        <w:b w:val="0"/>
        <w:bCs w:val="0"/>
        <w:i w:val="0"/>
        <w:iCs w:val="0"/>
        <w:w w:val="99"/>
        <w:sz w:val="26"/>
        <w:szCs w:val="26"/>
        <w:lang w:val="ru-RU" w:eastAsia="en-US" w:bidi="ar-SA"/>
      </w:rPr>
    </w:lvl>
    <w:lvl w:ilvl="2">
      <w:numFmt w:val="bullet"/>
      <w:lvlText w:val="•"/>
      <w:lvlJc w:val="left"/>
      <w:pPr>
        <w:ind w:left="2184" w:hanging="609"/>
      </w:pPr>
      <w:rPr>
        <w:rFonts w:hint="default"/>
        <w:lang w:val="ru-RU" w:eastAsia="en-US" w:bidi="ar-SA"/>
      </w:rPr>
    </w:lvl>
    <w:lvl w:ilvl="3">
      <w:numFmt w:val="bullet"/>
      <w:lvlText w:val="•"/>
      <w:lvlJc w:val="left"/>
      <w:pPr>
        <w:ind w:left="3217" w:hanging="609"/>
      </w:pPr>
      <w:rPr>
        <w:rFonts w:hint="default"/>
        <w:lang w:val="ru-RU" w:eastAsia="en-US" w:bidi="ar-SA"/>
      </w:rPr>
    </w:lvl>
    <w:lvl w:ilvl="4">
      <w:numFmt w:val="bullet"/>
      <w:lvlText w:val="•"/>
      <w:lvlJc w:val="left"/>
      <w:pPr>
        <w:ind w:left="4249" w:hanging="609"/>
      </w:pPr>
      <w:rPr>
        <w:rFonts w:hint="default"/>
        <w:lang w:val="ru-RU" w:eastAsia="en-US" w:bidi="ar-SA"/>
      </w:rPr>
    </w:lvl>
    <w:lvl w:ilvl="5">
      <w:numFmt w:val="bullet"/>
      <w:lvlText w:val="•"/>
      <w:lvlJc w:val="left"/>
      <w:pPr>
        <w:ind w:left="5282" w:hanging="609"/>
      </w:pPr>
      <w:rPr>
        <w:rFonts w:hint="default"/>
        <w:lang w:val="ru-RU" w:eastAsia="en-US" w:bidi="ar-SA"/>
      </w:rPr>
    </w:lvl>
    <w:lvl w:ilvl="6">
      <w:numFmt w:val="bullet"/>
      <w:lvlText w:val="•"/>
      <w:lvlJc w:val="left"/>
      <w:pPr>
        <w:ind w:left="6314" w:hanging="609"/>
      </w:pPr>
      <w:rPr>
        <w:rFonts w:hint="default"/>
        <w:lang w:val="ru-RU" w:eastAsia="en-US" w:bidi="ar-SA"/>
      </w:rPr>
    </w:lvl>
    <w:lvl w:ilvl="7">
      <w:numFmt w:val="bullet"/>
      <w:lvlText w:val="•"/>
      <w:lvlJc w:val="left"/>
      <w:pPr>
        <w:ind w:left="7346" w:hanging="609"/>
      </w:pPr>
      <w:rPr>
        <w:rFonts w:hint="default"/>
        <w:lang w:val="ru-RU" w:eastAsia="en-US" w:bidi="ar-SA"/>
      </w:rPr>
    </w:lvl>
    <w:lvl w:ilvl="8">
      <w:numFmt w:val="bullet"/>
      <w:lvlText w:val="•"/>
      <w:lvlJc w:val="left"/>
      <w:pPr>
        <w:ind w:left="8379" w:hanging="609"/>
      </w:pPr>
      <w:rPr>
        <w:rFonts w:hint="default"/>
        <w:lang w:val="ru-RU" w:eastAsia="en-US" w:bidi="ar-SA"/>
      </w:rPr>
    </w:lvl>
  </w:abstractNum>
  <w:abstractNum w:abstractNumId="31" w15:restartNumberingAfterBreak="0">
    <w:nsid w:val="4E695F4F"/>
    <w:multiLevelType w:val="hybridMultilevel"/>
    <w:tmpl w:val="CE5EAC1E"/>
    <w:lvl w:ilvl="0" w:tplc="01AEC942">
      <w:start w:val="1"/>
      <w:numFmt w:val="decimal"/>
      <w:lvlText w:val="%1."/>
      <w:lvlJc w:val="left"/>
      <w:pPr>
        <w:ind w:left="720" w:hanging="360"/>
      </w:pPr>
      <w:rPr>
        <w:rFonts w:hint="default"/>
      </w:rPr>
    </w:lvl>
    <w:lvl w:ilvl="1" w:tplc="8DB874C6" w:tentative="1">
      <w:start w:val="1"/>
      <w:numFmt w:val="lowerLetter"/>
      <w:lvlText w:val="%2."/>
      <w:lvlJc w:val="left"/>
      <w:pPr>
        <w:ind w:left="1440" w:hanging="360"/>
      </w:pPr>
    </w:lvl>
    <w:lvl w:ilvl="2" w:tplc="4B5EC4B2" w:tentative="1">
      <w:start w:val="1"/>
      <w:numFmt w:val="lowerRoman"/>
      <w:lvlText w:val="%3."/>
      <w:lvlJc w:val="right"/>
      <w:pPr>
        <w:ind w:left="2160" w:hanging="180"/>
      </w:pPr>
    </w:lvl>
    <w:lvl w:ilvl="3" w:tplc="92703F6C" w:tentative="1">
      <w:start w:val="1"/>
      <w:numFmt w:val="decimal"/>
      <w:lvlText w:val="%4."/>
      <w:lvlJc w:val="left"/>
      <w:pPr>
        <w:ind w:left="2880" w:hanging="360"/>
      </w:pPr>
    </w:lvl>
    <w:lvl w:ilvl="4" w:tplc="9EDE1314" w:tentative="1">
      <w:start w:val="1"/>
      <w:numFmt w:val="lowerLetter"/>
      <w:lvlText w:val="%5."/>
      <w:lvlJc w:val="left"/>
      <w:pPr>
        <w:ind w:left="3600" w:hanging="360"/>
      </w:pPr>
    </w:lvl>
    <w:lvl w:ilvl="5" w:tplc="37B8FE4C" w:tentative="1">
      <w:start w:val="1"/>
      <w:numFmt w:val="lowerRoman"/>
      <w:lvlText w:val="%6."/>
      <w:lvlJc w:val="right"/>
      <w:pPr>
        <w:ind w:left="4320" w:hanging="180"/>
      </w:pPr>
    </w:lvl>
    <w:lvl w:ilvl="6" w:tplc="468CFC32" w:tentative="1">
      <w:start w:val="1"/>
      <w:numFmt w:val="decimal"/>
      <w:lvlText w:val="%7."/>
      <w:lvlJc w:val="left"/>
      <w:pPr>
        <w:ind w:left="5040" w:hanging="360"/>
      </w:pPr>
    </w:lvl>
    <w:lvl w:ilvl="7" w:tplc="C5B2ED36" w:tentative="1">
      <w:start w:val="1"/>
      <w:numFmt w:val="lowerLetter"/>
      <w:lvlText w:val="%8."/>
      <w:lvlJc w:val="left"/>
      <w:pPr>
        <w:ind w:left="5760" w:hanging="360"/>
      </w:pPr>
    </w:lvl>
    <w:lvl w:ilvl="8" w:tplc="C54215A0" w:tentative="1">
      <w:start w:val="1"/>
      <w:numFmt w:val="lowerRoman"/>
      <w:lvlText w:val="%9."/>
      <w:lvlJc w:val="right"/>
      <w:pPr>
        <w:ind w:left="6480" w:hanging="180"/>
      </w:pPr>
    </w:lvl>
  </w:abstractNum>
  <w:abstractNum w:abstractNumId="32" w15:restartNumberingAfterBreak="0">
    <w:nsid w:val="4F0A7D41"/>
    <w:multiLevelType w:val="hybridMultilevel"/>
    <w:tmpl w:val="16344CB0"/>
    <w:lvl w:ilvl="0" w:tplc="C616EAA0">
      <w:start w:val="1"/>
      <w:numFmt w:val="decimal"/>
      <w:lvlText w:val="%1."/>
      <w:lvlJc w:val="left"/>
      <w:pPr>
        <w:ind w:left="360" w:hanging="360"/>
      </w:pPr>
    </w:lvl>
    <w:lvl w:ilvl="1" w:tplc="7CC04EE0" w:tentative="1">
      <w:start w:val="1"/>
      <w:numFmt w:val="lowerLetter"/>
      <w:lvlText w:val="%2."/>
      <w:lvlJc w:val="left"/>
      <w:pPr>
        <w:ind w:left="1080" w:hanging="360"/>
      </w:pPr>
    </w:lvl>
    <w:lvl w:ilvl="2" w:tplc="6052B32E" w:tentative="1">
      <w:start w:val="1"/>
      <w:numFmt w:val="lowerRoman"/>
      <w:lvlText w:val="%3."/>
      <w:lvlJc w:val="right"/>
      <w:pPr>
        <w:ind w:left="1800" w:hanging="180"/>
      </w:pPr>
    </w:lvl>
    <w:lvl w:ilvl="3" w:tplc="5B36BB80" w:tentative="1">
      <w:start w:val="1"/>
      <w:numFmt w:val="decimal"/>
      <w:lvlText w:val="%4."/>
      <w:lvlJc w:val="left"/>
      <w:pPr>
        <w:ind w:left="2520" w:hanging="360"/>
      </w:pPr>
    </w:lvl>
    <w:lvl w:ilvl="4" w:tplc="9DDEB6EA" w:tentative="1">
      <w:start w:val="1"/>
      <w:numFmt w:val="lowerLetter"/>
      <w:lvlText w:val="%5."/>
      <w:lvlJc w:val="left"/>
      <w:pPr>
        <w:ind w:left="3240" w:hanging="360"/>
      </w:pPr>
    </w:lvl>
    <w:lvl w:ilvl="5" w:tplc="C6F2BDD4" w:tentative="1">
      <w:start w:val="1"/>
      <w:numFmt w:val="lowerRoman"/>
      <w:lvlText w:val="%6."/>
      <w:lvlJc w:val="right"/>
      <w:pPr>
        <w:ind w:left="3960" w:hanging="180"/>
      </w:pPr>
    </w:lvl>
    <w:lvl w:ilvl="6" w:tplc="EA8A6858" w:tentative="1">
      <w:start w:val="1"/>
      <w:numFmt w:val="decimal"/>
      <w:lvlText w:val="%7."/>
      <w:lvlJc w:val="left"/>
      <w:pPr>
        <w:ind w:left="4680" w:hanging="360"/>
      </w:pPr>
    </w:lvl>
    <w:lvl w:ilvl="7" w:tplc="894C8B94" w:tentative="1">
      <w:start w:val="1"/>
      <w:numFmt w:val="lowerLetter"/>
      <w:lvlText w:val="%8."/>
      <w:lvlJc w:val="left"/>
      <w:pPr>
        <w:ind w:left="5400" w:hanging="360"/>
      </w:pPr>
    </w:lvl>
    <w:lvl w:ilvl="8" w:tplc="4EBE3886" w:tentative="1">
      <w:start w:val="1"/>
      <w:numFmt w:val="lowerRoman"/>
      <w:lvlText w:val="%9."/>
      <w:lvlJc w:val="right"/>
      <w:pPr>
        <w:ind w:left="6120" w:hanging="180"/>
      </w:pPr>
    </w:lvl>
  </w:abstractNum>
  <w:abstractNum w:abstractNumId="33" w15:restartNumberingAfterBreak="0">
    <w:nsid w:val="4FF94769"/>
    <w:multiLevelType w:val="hybridMultilevel"/>
    <w:tmpl w:val="260856A4"/>
    <w:lvl w:ilvl="0" w:tplc="92FC4D84">
      <w:start w:val="1"/>
      <w:numFmt w:val="decimal"/>
      <w:lvlText w:val="%1."/>
      <w:lvlJc w:val="left"/>
      <w:pPr>
        <w:ind w:left="3621" w:hanging="360"/>
      </w:pPr>
      <w:rPr>
        <w:rFonts w:hint="default"/>
      </w:rPr>
    </w:lvl>
    <w:lvl w:ilvl="1" w:tplc="2250A852" w:tentative="1">
      <w:start w:val="1"/>
      <w:numFmt w:val="lowerLetter"/>
      <w:lvlText w:val="%2."/>
      <w:lvlJc w:val="left"/>
      <w:pPr>
        <w:ind w:left="4341" w:hanging="360"/>
      </w:pPr>
    </w:lvl>
    <w:lvl w:ilvl="2" w:tplc="C48E200A" w:tentative="1">
      <w:start w:val="1"/>
      <w:numFmt w:val="lowerRoman"/>
      <w:lvlText w:val="%3."/>
      <w:lvlJc w:val="right"/>
      <w:pPr>
        <w:ind w:left="5061" w:hanging="180"/>
      </w:pPr>
    </w:lvl>
    <w:lvl w:ilvl="3" w:tplc="61602F82" w:tentative="1">
      <w:start w:val="1"/>
      <w:numFmt w:val="decimal"/>
      <w:lvlText w:val="%4."/>
      <w:lvlJc w:val="left"/>
      <w:pPr>
        <w:ind w:left="5781" w:hanging="360"/>
      </w:pPr>
    </w:lvl>
    <w:lvl w:ilvl="4" w:tplc="1056FC42" w:tentative="1">
      <w:start w:val="1"/>
      <w:numFmt w:val="lowerLetter"/>
      <w:lvlText w:val="%5."/>
      <w:lvlJc w:val="left"/>
      <w:pPr>
        <w:ind w:left="6501" w:hanging="360"/>
      </w:pPr>
    </w:lvl>
    <w:lvl w:ilvl="5" w:tplc="344CB976" w:tentative="1">
      <w:start w:val="1"/>
      <w:numFmt w:val="lowerRoman"/>
      <w:lvlText w:val="%6."/>
      <w:lvlJc w:val="right"/>
      <w:pPr>
        <w:ind w:left="7221" w:hanging="180"/>
      </w:pPr>
    </w:lvl>
    <w:lvl w:ilvl="6" w:tplc="5D2272B8" w:tentative="1">
      <w:start w:val="1"/>
      <w:numFmt w:val="decimal"/>
      <w:lvlText w:val="%7."/>
      <w:lvlJc w:val="left"/>
      <w:pPr>
        <w:ind w:left="7941" w:hanging="360"/>
      </w:pPr>
    </w:lvl>
    <w:lvl w:ilvl="7" w:tplc="96E6A190" w:tentative="1">
      <w:start w:val="1"/>
      <w:numFmt w:val="lowerLetter"/>
      <w:lvlText w:val="%8."/>
      <w:lvlJc w:val="left"/>
      <w:pPr>
        <w:ind w:left="8661" w:hanging="360"/>
      </w:pPr>
    </w:lvl>
    <w:lvl w:ilvl="8" w:tplc="B6C08440" w:tentative="1">
      <w:start w:val="1"/>
      <w:numFmt w:val="lowerRoman"/>
      <w:lvlText w:val="%9."/>
      <w:lvlJc w:val="right"/>
      <w:pPr>
        <w:ind w:left="9381" w:hanging="180"/>
      </w:pPr>
    </w:lvl>
  </w:abstractNum>
  <w:abstractNum w:abstractNumId="34" w15:restartNumberingAfterBreak="0">
    <w:nsid w:val="57B03499"/>
    <w:multiLevelType w:val="multilevel"/>
    <w:tmpl w:val="9F980A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D526DB5"/>
    <w:multiLevelType w:val="hybridMultilevel"/>
    <w:tmpl w:val="1144B74A"/>
    <w:lvl w:ilvl="0" w:tplc="B7F480BC">
      <w:start w:val="1"/>
      <w:numFmt w:val="decimal"/>
      <w:lvlText w:val="%1."/>
      <w:lvlJc w:val="left"/>
      <w:pPr>
        <w:ind w:left="720" w:hanging="360"/>
      </w:pPr>
    </w:lvl>
    <w:lvl w:ilvl="1" w:tplc="5316C610">
      <w:start w:val="1"/>
      <w:numFmt w:val="lowerLetter"/>
      <w:lvlText w:val="%2."/>
      <w:lvlJc w:val="left"/>
      <w:pPr>
        <w:ind w:left="1440" w:hanging="360"/>
      </w:pPr>
    </w:lvl>
    <w:lvl w:ilvl="2" w:tplc="C990178E" w:tentative="1">
      <w:start w:val="1"/>
      <w:numFmt w:val="lowerRoman"/>
      <w:lvlText w:val="%3."/>
      <w:lvlJc w:val="right"/>
      <w:pPr>
        <w:ind w:left="2160" w:hanging="180"/>
      </w:pPr>
    </w:lvl>
    <w:lvl w:ilvl="3" w:tplc="0CF2DD6A" w:tentative="1">
      <w:start w:val="1"/>
      <w:numFmt w:val="decimal"/>
      <w:lvlText w:val="%4."/>
      <w:lvlJc w:val="left"/>
      <w:pPr>
        <w:ind w:left="2880" w:hanging="360"/>
      </w:pPr>
    </w:lvl>
    <w:lvl w:ilvl="4" w:tplc="CC24FFF6" w:tentative="1">
      <w:start w:val="1"/>
      <w:numFmt w:val="lowerLetter"/>
      <w:lvlText w:val="%5."/>
      <w:lvlJc w:val="left"/>
      <w:pPr>
        <w:ind w:left="3600" w:hanging="360"/>
      </w:pPr>
    </w:lvl>
    <w:lvl w:ilvl="5" w:tplc="10E0A756" w:tentative="1">
      <w:start w:val="1"/>
      <w:numFmt w:val="lowerRoman"/>
      <w:lvlText w:val="%6."/>
      <w:lvlJc w:val="right"/>
      <w:pPr>
        <w:ind w:left="4320" w:hanging="180"/>
      </w:pPr>
    </w:lvl>
    <w:lvl w:ilvl="6" w:tplc="F7447D9E" w:tentative="1">
      <w:start w:val="1"/>
      <w:numFmt w:val="decimal"/>
      <w:lvlText w:val="%7."/>
      <w:lvlJc w:val="left"/>
      <w:pPr>
        <w:ind w:left="5040" w:hanging="360"/>
      </w:pPr>
    </w:lvl>
    <w:lvl w:ilvl="7" w:tplc="7D36F97C" w:tentative="1">
      <w:start w:val="1"/>
      <w:numFmt w:val="lowerLetter"/>
      <w:lvlText w:val="%8."/>
      <w:lvlJc w:val="left"/>
      <w:pPr>
        <w:ind w:left="5760" w:hanging="360"/>
      </w:pPr>
    </w:lvl>
    <w:lvl w:ilvl="8" w:tplc="A258AD38" w:tentative="1">
      <w:start w:val="1"/>
      <w:numFmt w:val="lowerRoman"/>
      <w:lvlText w:val="%9."/>
      <w:lvlJc w:val="right"/>
      <w:pPr>
        <w:ind w:left="6480" w:hanging="180"/>
      </w:pPr>
    </w:lvl>
  </w:abstractNum>
  <w:abstractNum w:abstractNumId="36" w15:restartNumberingAfterBreak="0">
    <w:nsid w:val="68C34C98"/>
    <w:multiLevelType w:val="hybridMultilevel"/>
    <w:tmpl w:val="359871FC"/>
    <w:lvl w:ilvl="0" w:tplc="B69AA022">
      <w:start w:val="1"/>
      <w:numFmt w:val="decimal"/>
      <w:lvlText w:val="%1."/>
      <w:lvlJc w:val="left"/>
      <w:pPr>
        <w:ind w:left="720" w:hanging="360"/>
      </w:pPr>
      <w:rPr>
        <w:rFonts w:hint="default"/>
      </w:rPr>
    </w:lvl>
    <w:lvl w:ilvl="1" w:tplc="C472FCC8" w:tentative="1">
      <w:start w:val="1"/>
      <w:numFmt w:val="lowerLetter"/>
      <w:lvlText w:val="%2."/>
      <w:lvlJc w:val="left"/>
      <w:pPr>
        <w:ind w:left="1440" w:hanging="360"/>
      </w:pPr>
    </w:lvl>
    <w:lvl w:ilvl="2" w:tplc="421EDBCA" w:tentative="1">
      <w:start w:val="1"/>
      <w:numFmt w:val="lowerRoman"/>
      <w:lvlText w:val="%3."/>
      <w:lvlJc w:val="right"/>
      <w:pPr>
        <w:ind w:left="2160" w:hanging="180"/>
      </w:pPr>
    </w:lvl>
    <w:lvl w:ilvl="3" w:tplc="918E5FDE" w:tentative="1">
      <w:start w:val="1"/>
      <w:numFmt w:val="decimal"/>
      <w:lvlText w:val="%4."/>
      <w:lvlJc w:val="left"/>
      <w:pPr>
        <w:ind w:left="2880" w:hanging="360"/>
      </w:pPr>
    </w:lvl>
    <w:lvl w:ilvl="4" w:tplc="2898C29A" w:tentative="1">
      <w:start w:val="1"/>
      <w:numFmt w:val="lowerLetter"/>
      <w:lvlText w:val="%5."/>
      <w:lvlJc w:val="left"/>
      <w:pPr>
        <w:ind w:left="3600" w:hanging="360"/>
      </w:pPr>
    </w:lvl>
    <w:lvl w:ilvl="5" w:tplc="3730B444" w:tentative="1">
      <w:start w:val="1"/>
      <w:numFmt w:val="lowerRoman"/>
      <w:lvlText w:val="%6."/>
      <w:lvlJc w:val="right"/>
      <w:pPr>
        <w:ind w:left="4320" w:hanging="180"/>
      </w:pPr>
    </w:lvl>
    <w:lvl w:ilvl="6" w:tplc="38883CCC" w:tentative="1">
      <w:start w:val="1"/>
      <w:numFmt w:val="decimal"/>
      <w:lvlText w:val="%7."/>
      <w:lvlJc w:val="left"/>
      <w:pPr>
        <w:ind w:left="5040" w:hanging="360"/>
      </w:pPr>
    </w:lvl>
    <w:lvl w:ilvl="7" w:tplc="B282A11A" w:tentative="1">
      <w:start w:val="1"/>
      <w:numFmt w:val="lowerLetter"/>
      <w:lvlText w:val="%8."/>
      <w:lvlJc w:val="left"/>
      <w:pPr>
        <w:ind w:left="5760" w:hanging="360"/>
      </w:pPr>
    </w:lvl>
    <w:lvl w:ilvl="8" w:tplc="0C44CDF6" w:tentative="1">
      <w:start w:val="1"/>
      <w:numFmt w:val="lowerRoman"/>
      <w:lvlText w:val="%9."/>
      <w:lvlJc w:val="right"/>
      <w:pPr>
        <w:ind w:left="6480" w:hanging="180"/>
      </w:pPr>
    </w:lvl>
  </w:abstractNum>
  <w:abstractNum w:abstractNumId="37" w15:restartNumberingAfterBreak="0">
    <w:nsid w:val="6A19207D"/>
    <w:multiLevelType w:val="hybridMultilevel"/>
    <w:tmpl w:val="57F4A3BC"/>
    <w:lvl w:ilvl="0" w:tplc="4B94F1F2">
      <w:start w:val="1"/>
      <w:numFmt w:val="decimal"/>
      <w:suff w:val="space"/>
      <w:lvlText w:val="%1."/>
      <w:lvlJc w:val="left"/>
      <w:pPr>
        <w:ind w:left="786" w:hanging="360"/>
      </w:pPr>
      <w:rPr>
        <w:rFonts w:hint="default"/>
      </w:rPr>
    </w:lvl>
    <w:lvl w:ilvl="1" w:tplc="91D63EE8" w:tentative="1">
      <w:start w:val="1"/>
      <w:numFmt w:val="lowerLetter"/>
      <w:lvlText w:val="%2."/>
      <w:lvlJc w:val="left"/>
      <w:pPr>
        <w:ind w:left="1506" w:hanging="360"/>
      </w:pPr>
    </w:lvl>
    <w:lvl w:ilvl="2" w:tplc="9C1EB1CC" w:tentative="1">
      <w:start w:val="1"/>
      <w:numFmt w:val="lowerRoman"/>
      <w:lvlText w:val="%3."/>
      <w:lvlJc w:val="right"/>
      <w:pPr>
        <w:ind w:left="2226" w:hanging="180"/>
      </w:pPr>
    </w:lvl>
    <w:lvl w:ilvl="3" w:tplc="92C875B4" w:tentative="1">
      <w:start w:val="1"/>
      <w:numFmt w:val="decimal"/>
      <w:lvlText w:val="%4."/>
      <w:lvlJc w:val="left"/>
      <w:pPr>
        <w:ind w:left="2946" w:hanging="360"/>
      </w:pPr>
    </w:lvl>
    <w:lvl w:ilvl="4" w:tplc="0C1A7C58" w:tentative="1">
      <w:start w:val="1"/>
      <w:numFmt w:val="lowerLetter"/>
      <w:lvlText w:val="%5."/>
      <w:lvlJc w:val="left"/>
      <w:pPr>
        <w:ind w:left="3666" w:hanging="360"/>
      </w:pPr>
    </w:lvl>
    <w:lvl w:ilvl="5" w:tplc="C720CE3E" w:tentative="1">
      <w:start w:val="1"/>
      <w:numFmt w:val="lowerRoman"/>
      <w:lvlText w:val="%6."/>
      <w:lvlJc w:val="right"/>
      <w:pPr>
        <w:ind w:left="4386" w:hanging="180"/>
      </w:pPr>
    </w:lvl>
    <w:lvl w:ilvl="6" w:tplc="AFDC3852" w:tentative="1">
      <w:start w:val="1"/>
      <w:numFmt w:val="decimal"/>
      <w:lvlText w:val="%7."/>
      <w:lvlJc w:val="left"/>
      <w:pPr>
        <w:ind w:left="5106" w:hanging="360"/>
      </w:pPr>
    </w:lvl>
    <w:lvl w:ilvl="7" w:tplc="1054CE12" w:tentative="1">
      <w:start w:val="1"/>
      <w:numFmt w:val="lowerLetter"/>
      <w:lvlText w:val="%8."/>
      <w:lvlJc w:val="left"/>
      <w:pPr>
        <w:ind w:left="5826" w:hanging="360"/>
      </w:pPr>
    </w:lvl>
    <w:lvl w:ilvl="8" w:tplc="4796C6E8" w:tentative="1">
      <w:start w:val="1"/>
      <w:numFmt w:val="lowerRoman"/>
      <w:lvlText w:val="%9."/>
      <w:lvlJc w:val="right"/>
      <w:pPr>
        <w:ind w:left="6546" w:hanging="180"/>
      </w:pPr>
    </w:lvl>
  </w:abstractNum>
  <w:abstractNum w:abstractNumId="38" w15:restartNumberingAfterBreak="0">
    <w:nsid w:val="6B317CEA"/>
    <w:multiLevelType w:val="multilevel"/>
    <w:tmpl w:val="0B90119E"/>
    <w:lvl w:ilvl="0">
      <w:start w:val="1"/>
      <w:numFmt w:val="decimal"/>
      <w:pStyle w:val="a0"/>
      <w:lvlText w:val="%1."/>
      <w:lvlJc w:val="left"/>
      <w:pPr>
        <w:ind w:left="480" w:hanging="360"/>
      </w:pPr>
      <w:rPr>
        <w:b/>
        <w:i w:val="0"/>
        <w:color w:val="auto"/>
      </w:rPr>
    </w:lvl>
    <w:lvl w:ilvl="1">
      <w:start w:val="1"/>
      <w:numFmt w:val="decimal"/>
      <w:lvlText w:val="%2."/>
      <w:lvlJc w:val="left"/>
      <w:pPr>
        <w:ind w:left="672" w:hanging="432"/>
      </w:pPr>
      <w:rPr>
        <w:rFonts w:ascii="Times New Roman" w:eastAsia="Calibri" w:hAnsi="Times New Roman" w:cs="Times New Roman" w:hint="default"/>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E84E91"/>
    <w:multiLevelType w:val="multilevel"/>
    <w:tmpl w:val="888611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F70BC1"/>
    <w:multiLevelType w:val="multilevel"/>
    <w:tmpl w:val="EC62341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b/>
      </w:rPr>
    </w:lvl>
    <w:lvl w:ilvl="2">
      <w:start w:val="1"/>
      <w:numFmt w:val="decimal"/>
      <w:pStyle w:val="3"/>
      <w:lvlText w:val="%1.%2.%3"/>
      <w:lvlJc w:val="left"/>
      <w:pPr>
        <w:tabs>
          <w:tab w:val="num" w:pos="767"/>
        </w:tabs>
        <w:ind w:left="540" w:firstLine="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E353B68"/>
    <w:multiLevelType w:val="hybridMultilevel"/>
    <w:tmpl w:val="AC803252"/>
    <w:lvl w:ilvl="0" w:tplc="CD7494DE">
      <w:start w:val="1"/>
      <w:numFmt w:val="decimal"/>
      <w:lvlText w:val="%1."/>
      <w:lvlJc w:val="left"/>
      <w:pPr>
        <w:ind w:left="720" w:hanging="360"/>
      </w:pPr>
    </w:lvl>
    <w:lvl w:ilvl="1" w:tplc="8E4809B0">
      <w:start w:val="1"/>
      <w:numFmt w:val="lowerLetter"/>
      <w:lvlText w:val="%2."/>
      <w:lvlJc w:val="left"/>
      <w:pPr>
        <w:ind w:left="1440" w:hanging="360"/>
      </w:pPr>
    </w:lvl>
    <w:lvl w:ilvl="2" w:tplc="EEE4508E" w:tentative="1">
      <w:start w:val="1"/>
      <w:numFmt w:val="lowerRoman"/>
      <w:lvlText w:val="%3."/>
      <w:lvlJc w:val="right"/>
      <w:pPr>
        <w:ind w:left="2160" w:hanging="180"/>
      </w:pPr>
    </w:lvl>
    <w:lvl w:ilvl="3" w:tplc="C70C891E" w:tentative="1">
      <w:start w:val="1"/>
      <w:numFmt w:val="decimal"/>
      <w:lvlText w:val="%4."/>
      <w:lvlJc w:val="left"/>
      <w:pPr>
        <w:ind w:left="2880" w:hanging="360"/>
      </w:pPr>
    </w:lvl>
    <w:lvl w:ilvl="4" w:tplc="DAE65AFE" w:tentative="1">
      <w:start w:val="1"/>
      <w:numFmt w:val="lowerLetter"/>
      <w:lvlText w:val="%5."/>
      <w:lvlJc w:val="left"/>
      <w:pPr>
        <w:ind w:left="3600" w:hanging="360"/>
      </w:pPr>
    </w:lvl>
    <w:lvl w:ilvl="5" w:tplc="5D84FAD8" w:tentative="1">
      <w:start w:val="1"/>
      <w:numFmt w:val="lowerRoman"/>
      <w:lvlText w:val="%6."/>
      <w:lvlJc w:val="right"/>
      <w:pPr>
        <w:ind w:left="4320" w:hanging="180"/>
      </w:pPr>
    </w:lvl>
    <w:lvl w:ilvl="6" w:tplc="C3948950" w:tentative="1">
      <w:start w:val="1"/>
      <w:numFmt w:val="decimal"/>
      <w:lvlText w:val="%7."/>
      <w:lvlJc w:val="left"/>
      <w:pPr>
        <w:ind w:left="5040" w:hanging="360"/>
      </w:pPr>
    </w:lvl>
    <w:lvl w:ilvl="7" w:tplc="4E6857E0" w:tentative="1">
      <w:start w:val="1"/>
      <w:numFmt w:val="lowerLetter"/>
      <w:lvlText w:val="%8."/>
      <w:lvlJc w:val="left"/>
      <w:pPr>
        <w:ind w:left="5760" w:hanging="360"/>
      </w:pPr>
    </w:lvl>
    <w:lvl w:ilvl="8" w:tplc="89AC04E6" w:tentative="1">
      <w:start w:val="1"/>
      <w:numFmt w:val="lowerRoman"/>
      <w:lvlText w:val="%9."/>
      <w:lvlJc w:val="right"/>
      <w:pPr>
        <w:ind w:left="6480" w:hanging="180"/>
      </w:pPr>
    </w:lvl>
  </w:abstractNum>
  <w:abstractNum w:abstractNumId="42" w15:restartNumberingAfterBreak="0">
    <w:nsid w:val="713D0019"/>
    <w:multiLevelType w:val="multilevel"/>
    <w:tmpl w:val="AB648CEA"/>
    <w:lvl w:ilvl="0">
      <w:start w:val="15"/>
      <w:numFmt w:val="decimal"/>
      <w:lvlText w:val="%1"/>
      <w:lvlJc w:val="left"/>
      <w:pPr>
        <w:ind w:left="113" w:hanging="604"/>
      </w:pPr>
      <w:rPr>
        <w:rFonts w:hint="default"/>
        <w:lang w:val="ru-RU" w:eastAsia="en-US" w:bidi="ar-SA"/>
      </w:rPr>
    </w:lvl>
    <w:lvl w:ilvl="1">
      <w:start w:val="1"/>
      <w:numFmt w:val="decimal"/>
      <w:lvlText w:val="%1.%2."/>
      <w:lvlJc w:val="left"/>
      <w:pPr>
        <w:ind w:left="113" w:hanging="604"/>
      </w:pPr>
      <w:rPr>
        <w:rFonts w:ascii="Times New Roman" w:eastAsia="Times New Roman" w:hAnsi="Times New Roman" w:cs="Times New Roman" w:hint="default"/>
        <w:b w:val="0"/>
        <w:bCs w:val="0"/>
        <w:i w:val="0"/>
        <w:iCs w:val="0"/>
        <w:w w:val="99"/>
        <w:sz w:val="26"/>
        <w:szCs w:val="26"/>
        <w:lang w:val="ru-RU" w:eastAsia="en-US" w:bidi="ar-SA"/>
      </w:rPr>
    </w:lvl>
    <w:lvl w:ilvl="2">
      <w:start w:val="1"/>
      <w:numFmt w:val="decimal"/>
      <w:lvlText w:val="%1.%2.%3."/>
      <w:lvlJc w:val="left"/>
      <w:pPr>
        <w:ind w:left="113" w:hanging="978"/>
      </w:pPr>
      <w:rPr>
        <w:rFonts w:ascii="Times New Roman" w:eastAsia="Times New Roman" w:hAnsi="Times New Roman" w:cs="Times New Roman" w:hint="default"/>
        <w:b w:val="0"/>
        <w:bCs w:val="0"/>
        <w:i w:val="0"/>
        <w:iCs w:val="0"/>
        <w:w w:val="99"/>
        <w:sz w:val="26"/>
        <w:szCs w:val="26"/>
        <w:lang w:val="ru-RU" w:eastAsia="en-US" w:bidi="ar-SA"/>
      </w:rPr>
    </w:lvl>
    <w:lvl w:ilvl="3">
      <w:numFmt w:val="bullet"/>
      <w:lvlText w:val="•"/>
      <w:lvlJc w:val="left"/>
      <w:pPr>
        <w:ind w:left="3217" w:hanging="978"/>
      </w:pPr>
      <w:rPr>
        <w:rFonts w:hint="default"/>
        <w:lang w:val="ru-RU" w:eastAsia="en-US" w:bidi="ar-SA"/>
      </w:rPr>
    </w:lvl>
    <w:lvl w:ilvl="4">
      <w:numFmt w:val="bullet"/>
      <w:lvlText w:val="•"/>
      <w:lvlJc w:val="left"/>
      <w:pPr>
        <w:ind w:left="4249" w:hanging="978"/>
      </w:pPr>
      <w:rPr>
        <w:rFonts w:hint="default"/>
        <w:lang w:val="ru-RU" w:eastAsia="en-US" w:bidi="ar-SA"/>
      </w:rPr>
    </w:lvl>
    <w:lvl w:ilvl="5">
      <w:numFmt w:val="bullet"/>
      <w:lvlText w:val="•"/>
      <w:lvlJc w:val="left"/>
      <w:pPr>
        <w:ind w:left="5282" w:hanging="978"/>
      </w:pPr>
      <w:rPr>
        <w:rFonts w:hint="default"/>
        <w:lang w:val="ru-RU" w:eastAsia="en-US" w:bidi="ar-SA"/>
      </w:rPr>
    </w:lvl>
    <w:lvl w:ilvl="6">
      <w:numFmt w:val="bullet"/>
      <w:lvlText w:val="•"/>
      <w:lvlJc w:val="left"/>
      <w:pPr>
        <w:ind w:left="6314" w:hanging="978"/>
      </w:pPr>
      <w:rPr>
        <w:rFonts w:hint="default"/>
        <w:lang w:val="ru-RU" w:eastAsia="en-US" w:bidi="ar-SA"/>
      </w:rPr>
    </w:lvl>
    <w:lvl w:ilvl="7">
      <w:numFmt w:val="bullet"/>
      <w:lvlText w:val="•"/>
      <w:lvlJc w:val="left"/>
      <w:pPr>
        <w:ind w:left="7346" w:hanging="978"/>
      </w:pPr>
      <w:rPr>
        <w:rFonts w:hint="default"/>
        <w:lang w:val="ru-RU" w:eastAsia="en-US" w:bidi="ar-SA"/>
      </w:rPr>
    </w:lvl>
    <w:lvl w:ilvl="8">
      <w:numFmt w:val="bullet"/>
      <w:lvlText w:val="•"/>
      <w:lvlJc w:val="left"/>
      <w:pPr>
        <w:ind w:left="8379" w:hanging="978"/>
      </w:pPr>
      <w:rPr>
        <w:rFonts w:hint="default"/>
        <w:lang w:val="ru-RU" w:eastAsia="en-US" w:bidi="ar-SA"/>
      </w:rPr>
    </w:lvl>
  </w:abstractNum>
  <w:abstractNum w:abstractNumId="43" w15:restartNumberingAfterBreak="0">
    <w:nsid w:val="728D6C22"/>
    <w:multiLevelType w:val="hybridMultilevel"/>
    <w:tmpl w:val="DC10E82A"/>
    <w:lvl w:ilvl="0" w:tplc="B38A556E">
      <w:start w:val="1"/>
      <w:numFmt w:val="decimal"/>
      <w:lvlText w:val="%1."/>
      <w:lvlJc w:val="left"/>
      <w:pPr>
        <w:ind w:left="720" w:hanging="360"/>
      </w:pPr>
      <w:rPr>
        <w:rFonts w:hint="default"/>
      </w:rPr>
    </w:lvl>
    <w:lvl w:ilvl="1" w:tplc="D51AE01C" w:tentative="1">
      <w:start w:val="1"/>
      <w:numFmt w:val="lowerLetter"/>
      <w:lvlText w:val="%2."/>
      <w:lvlJc w:val="left"/>
      <w:pPr>
        <w:ind w:left="1440" w:hanging="360"/>
      </w:pPr>
    </w:lvl>
    <w:lvl w:ilvl="2" w:tplc="2AD471C8" w:tentative="1">
      <w:start w:val="1"/>
      <w:numFmt w:val="lowerRoman"/>
      <w:lvlText w:val="%3."/>
      <w:lvlJc w:val="right"/>
      <w:pPr>
        <w:ind w:left="2160" w:hanging="180"/>
      </w:pPr>
    </w:lvl>
    <w:lvl w:ilvl="3" w:tplc="61EC0FBC" w:tentative="1">
      <w:start w:val="1"/>
      <w:numFmt w:val="decimal"/>
      <w:lvlText w:val="%4."/>
      <w:lvlJc w:val="left"/>
      <w:pPr>
        <w:ind w:left="2880" w:hanging="360"/>
      </w:pPr>
    </w:lvl>
    <w:lvl w:ilvl="4" w:tplc="EF2644A0" w:tentative="1">
      <w:start w:val="1"/>
      <w:numFmt w:val="lowerLetter"/>
      <w:lvlText w:val="%5."/>
      <w:lvlJc w:val="left"/>
      <w:pPr>
        <w:ind w:left="3600" w:hanging="360"/>
      </w:pPr>
    </w:lvl>
    <w:lvl w:ilvl="5" w:tplc="31A60BC4" w:tentative="1">
      <w:start w:val="1"/>
      <w:numFmt w:val="lowerRoman"/>
      <w:lvlText w:val="%6."/>
      <w:lvlJc w:val="right"/>
      <w:pPr>
        <w:ind w:left="4320" w:hanging="180"/>
      </w:pPr>
    </w:lvl>
    <w:lvl w:ilvl="6" w:tplc="9B4EAF4C" w:tentative="1">
      <w:start w:val="1"/>
      <w:numFmt w:val="decimal"/>
      <w:lvlText w:val="%7."/>
      <w:lvlJc w:val="left"/>
      <w:pPr>
        <w:ind w:left="5040" w:hanging="360"/>
      </w:pPr>
    </w:lvl>
    <w:lvl w:ilvl="7" w:tplc="836079E0" w:tentative="1">
      <w:start w:val="1"/>
      <w:numFmt w:val="lowerLetter"/>
      <w:lvlText w:val="%8."/>
      <w:lvlJc w:val="left"/>
      <w:pPr>
        <w:ind w:left="5760" w:hanging="360"/>
      </w:pPr>
    </w:lvl>
    <w:lvl w:ilvl="8" w:tplc="07FE1288" w:tentative="1">
      <w:start w:val="1"/>
      <w:numFmt w:val="lowerRoman"/>
      <w:lvlText w:val="%9."/>
      <w:lvlJc w:val="right"/>
      <w:pPr>
        <w:ind w:left="6480" w:hanging="180"/>
      </w:pPr>
    </w:lvl>
  </w:abstractNum>
  <w:abstractNum w:abstractNumId="44" w15:restartNumberingAfterBreak="0">
    <w:nsid w:val="749E2CAE"/>
    <w:multiLevelType w:val="hybridMultilevel"/>
    <w:tmpl w:val="CAF6D5AA"/>
    <w:lvl w:ilvl="0" w:tplc="AD2E5E1E">
      <w:start w:val="1"/>
      <w:numFmt w:val="bullet"/>
      <w:lvlText w:val=""/>
      <w:lvlJc w:val="left"/>
      <w:pPr>
        <w:ind w:left="720" w:hanging="360"/>
      </w:pPr>
      <w:rPr>
        <w:rFonts w:ascii="Symbol" w:hAnsi="Symbol" w:hint="default"/>
      </w:rPr>
    </w:lvl>
    <w:lvl w:ilvl="1" w:tplc="42CE5E4A">
      <w:start w:val="1"/>
      <w:numFmt w:val="bullet"/>
      <w:lvlText w:val="o"/>
      <w:lvlJc w:val="left"/>
      <w:pPr>
        <w:ind w:left="1440" w:hanging="360"/>
      </w:pPr>
      <w:rPr>
        <w:rFonts w:ascii="Courier New" w:hAnsi="Courier New" w:cs="Courier New" w:hint="default"/>
      </w:rPr>
    </w:lvl>
    <w:lvl w:ilvl="2" w:tplc="C1D8008A">
      <w:start w:val="1"/>
      <w:numFmt w:val="bullet"/>
      <w:lvlText w:val=""/>
      <w:lvlJc w:val="left"/>
      <w:pPr>
        <w:ind w:left="2160" w:hanging="360"/>
      </w:pPr>
      <w:rPr>
        <w:rFonts w:ascii="Wingdings" w:hAnsi="Wingdings" w:hint="default"/>
      </w:rPr>
    </w:lvl>
    <w:lvl w:ilvl="3" w:tplc="287C808C">
      <w:start w:val="1"/>
      <w:numFmt w:val="bullet"/>
      <w:lvlText w:val=""/>
      <w:lvlJc w:val="left"/>
      <w:pPr>
        <w:ind w:left="2880" w:hanging="360"/>
      </w:pPr>
      <w:rPr>
        <w:rFonts w:ascii="Symbol" w:hAnsi="Symbol" w:hint="default"/>
      </w:rPr>
    </w:lvl>
    <w:lvl w:ilvl="4" w:tplc="146CC02C">
      <w:start w:val="1"/>
      <w:numFmt w:val="bullet"/>
      <w:lvlText w:val="o"/>
      <w:lvlJc w:val="left"/>
      <w:pPr>
        <w:ind w:left="3600" w:hanging="360"/>
      </w:pPr>
      <w:rPr>
        <w:rFonts w:ascii="Courier New" w:hAnsi="Courier New" w:cs="Courier New" w:hint="default"/>
      </w:rPr>
    </w:lvl>
    <w:lvl w:ilvl="5" w:tplc="FFEEE0F6">
      <w:start w:val="1"/>
      <w:numFmt w:val="bullet"/>
      <w:lvlText w:val=""/>
      <w:lvlJc w:val="left"/>
      <w:pPr>
        <w:ind w:left="4320" w:hanging="360"/>
      </w:pPr>
      <w:rPr>
        <w:rFonts w:ascii="Wingdings" w:hAnsi="Wingdings" w:hint="default"/>
      </w:rPr>
    </w:lvl>
    <w:lvl w:ilvl="6" w:tplc="CE38D3FC">
      <w:start w:val="1"/>
      <w:numFmt w:val="bullet"/>
      <w:lvlText w:val=""/>
      <w:lvlJc w:val="left"/>
      <w:pPr>
        <w:ind w:left="5040" w:hanging="360"/>
      </w:pPr>
      <w:rPr>
        <w:rFonts w:ascii="Symbol" w:hAnsi="Symbol" w:hint="default"/>
      </w:rPr>
    </w:lvl>
    <w:lvl w:ilvl="7" w:tplc="2402D07A">
      <w:start w:val="1"/>
      <w:numFmt w:val="bullet"/>
      <w:lvlText w:val="o"/>
      <w:lvlJc w:val="left"/>
      <w:pPr>
        <w:ind w:left="5760" w:hanging="360"/>
      </w:pPr>
      <w:rPr>
        <w:rFonts w:ascii="Courier New" w:hAnsi="Courier New" w:cs="Courier New" w:hint="default"/>
      </w:rPr>
    </w:lvl>
    <w:lvl w:ilvl="8" w:tplc="5F6ABBF0">
      <w:start w:val="1"/>
      <w:numFmt w:val="bullet"/>
      <w:lvlText w:val=""/>
      <w:lvlJc w:val="left"/>
      <w:pPr>
        <w:ind w:left="6480" w:hanging="360"/>
      </w:pPr>
      <w:rPr>
        <w:rFonts w:ascii="Wingdings" w:hAnsi="Wingdings" w:hint="default"/>
      </w:rPr>
    </w:lvl>
  </w:abstractNum>
  <w:abstractNum w:abstractNumId="45" w15:restartNumberingAfterBreak="0">
    <w:nsid w:val="7E0C55E3"/>
    <w:multiLevelType w:val="hybridMultilevel"/>
    <w:tmpl w:val="BB30C4CC"/>
    <w:lvl w:ilvl="0" w:tplc="9A5EAE7E">
      <w:start w:val="1"/>
      <w:numFmt w:val="decimal"/>
      <w:lvlText w:val="%1."/>
      <w:lvlJc w:val="left"/>
      <w:pPr>
        <w:ind w:left="786" w:hanging="360"/>
      </w:pPr>
    </w:lvl>
    <w:lvl w:ilvl="1" w:tplc="9DAA2794">
      <w:start w:val="1"/>
      <w:numFmt w:val="decimal"/>
      <w:lvlText w:val="%2."/>
      <w:lvlJc w:val="left"/>
      <w:pPr>
        <w:ind w:left="1070" w:hanging="360"/>
      </w:pPr>
      <w:rPr>
        <w:rFonts w:ascii="Times New Roman" w:eastAsia="Times New Roman" w:hAnsi="Times New Roman" w:cs="Times New Roman"/>
      </w:rPr>
    </w:lvl>
    <w:lvl w:ilvl="2" w:tplc="9AE84F10">
      <w:start w:val="1"/>
      <w:numFmt w:val="lowerRoman"/>
      <w:lvlText w:val="%3."/>
      <w:lvlJc w:val="right"/>
      <w:pPr>
        <w:ind w:left="2160" w:hanging="180"/>
      </w:pPr>
    </w:lvl>
    <w:lvl w:ilvl="3" w:tplc="9C54DE38">
      <w:start w:val="1"/>
      <w:numFmt w:val="decimal"/>
      <w:lvlText w:val="%4."/>
      <w:lvlJc w:val="left"/>
      <w:pPr>
        <w:ind w:left="2880" w:hanging="360"/>
      </w:pPr>
    </w:lvl>
    <w:lvl w:ilvl="4" w:tplc="B87883F4">
      <w:start w:val="1"/>
      <w:numFmt w:val="lowerLetter"/>
      <w:lvlText w:val="%5."/>
      <w:lvlJc w:val="left"/>
      <w:pPr>
        <w:ind w:left="3600" w:hanging="360"/>
      </w:pPr>
    </w:lvl>
    <w:lvl w:ilvl="5" w:tplc="BF48C85C">
      <w:start w:val="1"/>
      <w:numFmt w:val="lowerRoman"/>
      <w:lvlText w:val="%6."/>
      <w:lvlJc w:val="right"/>
      <w:pPr>
        <w:ind w:left="4320" w:hanging="180"/>
      </w:pPr>
    </w:lvl>
    <w:lvl w:ilvl="6" w:tplc="ED7A1898">
      <w:start w:val="1"/>
      <w:numFmt w:val="decimal"/>
      <w:lvlText w:val="%7."/>
      <w:lvlJc w:val="left"/>
      <w:pPr>
        <w:ind w:left="5040" w:hanging="360"/>
      </w:pPr>
    </w:lvl>
    <w:lvl w:ilvl="7" w:tplc="DD34C572">
      <w:start w:val="1"/>
      <w:numFmt w:val="lowerLetter"/>
      <w:lvlText w:val="%8."/>
      <w:lvlJc w:val="left"/>
      <w:pPr>
        <w:ind w:left="5760" w:hanging="360"/>
      </w:pPr>
    </w:lvl>
    <w:lvl w:ilvl="8" w:tplc="5986FF8A">
      <w:start w:val="1"/>
      <w:numFmt w:val="lowerRoman"/>
      <w:lvlText w:val="%9."/>
      <w:lvlJc w:val="right"/>
      <w:pPr>
        <w:ind w:left="6480" w:hanging="180"/>
      </w:pPr>
    </w:lvl>
  </w:abstractNum>
  <w:abstractNum w:abstractNumId="46" w15:restartNumberingAfterBreak="0">
    <w:nsid w:val="7FC56F90"/>
    <w:multiLevelType w:val="hybridMultilevel"/>
    <w:tmpl w:val="8D80DDF6"/>
    <w:lvl w:ilvl="0" w:tplc="A8F44ACE">
      <w:start w:val="1"/>
      <w:numFmt w:val="decimal"/>
      <w:lvlText w:val="%1."/>
      <w:lvlJc w:val="left"/>
      <w:pPr>
        <w:ind w:left="720" w:hanging="360"/>
      </w:pPr>
    </w:lvl>
    <w:lvl w:ilvl="1" w:tplc="3FAC263E" w:tentative="1">
      <w:start w:val="1"/>
      <w:numFmt w:val="lowerLetter"/>
      <w:lvlText w:val="%2."/>
      <w:lvlJc w:val="left"/>
      <w:pPr>
        <w:ind w:left="1440" w:hanging="360"/>
      </w:pPr>
    </w:lvl>
    <w:lvl w:ilvl="2" w:tplc="6BEEE9E6" w:tentative="1">
      <w:start w:val="1"/>
      <w:numFmt w:val="lowerRoman"/>
      <w:lvlText w:val="%3."/>
      <w:lvlJc w:val="right"/>
      <w:pPr>
        <w:ind w:left="2160" w:hanging="180"/>
      </w:pPr>
    </w:lvl>
    <w:lvl w:ilvl="3" w:tplc="CBA28694" w:tentative="1">
      <w:start w:val="1"/>
      <w:numFmt w:val="decimal"/>
      <w:lvlText w:val="%4."/>
      <w:lvlJc w:val="left"/>
      <w:pPr>
        <w:ind w:left="2880" w:hanging="360"/>
      </w:pPr>
    </w:lvl>
    <w:lvl w:ilvl="4" w:tplc="4D10C0F0" w:tentative="1">
      <w:start w:val="1"/>
      <w:numFmt w:val="lowerLetter"/>
      <w:lvlText w:val="%5."/>
      <w:lvlJc w:val="left"/>
      <w:pPr>
        <w:ind w:left="3600" w:hanging="360"/>
      </w:pPr>
    </w:lvl>
    <w:lvl w:ilvl="5" w:tplc="573ACE94" w:tentative="1">
      <w:start w:val="1"/>
      <w:numFmt w:val="lowerRoman"/>
      <w:lvlText w:val="%6."/>
      <w:lvlJc w:val="right"/>
      <w:pPr>
        <w:ind w:left="4320" w:hanging="180"/>
      </w:pPr>
    </w:lvl>
    <w:lvl w:ilvl="6" w:tplc="C1D8F074" w:tentative="1">
      <w:start w:val="1"/>
      <w:numFmt w:val="decimal"/>
      <w:lvlText w:val="%7."/>
      <w:lvlJc w:val="left"/>
      <w:pPr>
        <w:ind w:left="5040" w:hanging="360"/>
      </w:pPr>
    </w:lvl>
    <w:lvl w:ilvl="7" w:tplc="31B445B0" w:tentative="1">
      <w:start w:val="1"/>
      <w:numFmt w:val="lowerLetter"/>
      <w:lvlText w:val="%8."/>
      <w:lvlJc w:val="left"/>
      <w:pPr>
        <w:ind w:left="5760" w:hanging="360"/>
      </w:pPr>
    </w:lvl>
    <w:lvl w:ilvl="8" w:tplc="D7661AA4"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num>
  <w:num w:numId="3">
    <w:abstractNumId w:val="10"/>
  </w:num>
  <w:num w:numId="4">
    <w:abstractNumId w:val="33"/>
  </w:num>
  <w:num w:numId="5">
    <w:abstractNumId w:val="25"/>
  </w:num>
  <w:num w:numId="6">
    <w:abstractNumId w:val="40"/>
  </w:num>
  <w:num w:numId="7">
    <w:abstractNumId w:val="28"/>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3"/>
  </w:num>
  <w:num w:numId="11">
    <w:abstractNumId w:val="34"/>
  </w:num>
  <w:num w:numId="12">
    <w:abstractNumId w:val="39"/>
  </w:num>
  <w:num w:numId="13">
    <w:abstractNumId w:val="8"/>
  </w:num>
  <w:num w:numId="14">
    <w:abstractNumId w:val="36"/>
  </w:num>
  <w:num w:numId="15">
    <w:abstractNumId w:val="26"/>
  </w:num>
  <w:num w:numId="16">
    <w:abstractNumId w:val="42"/>
  </w:num>
  <w:num w:numId="17">
    <w:abstractNumId w:val="21"/>
  </w:num>
  <w:num w:numId="18">
    <w:abstractNumId w:val="11"/>
  </w:num>
  <w:num w:numId="19">
    <w:abstractNumId w:val="30"/>
  </w:num>
  <w:num w:numId="20">
    <w:abstractNumId w:val="29"/>
  </w:num>
  <w:num w:numId="21">
    <w:abstractNumId w:val="1"/>
  </w:num>
  <w:num w:numId="22">
    <w:abstractNumId w:val="2"/>
  </w:num>
  <w:num w:numId="23">
    <w:abstractNumId w:val="20"/>
  </w:num>
  <w:num w:numId="24">
    <w:abstractNumId w:val="46"/>
  </w:num>
  <w:num w:numId="25">
    <w:abstractNumId w:val="16"/>
  </w:num>
  <w:num w:numId="26">
    <w:abstractNumId w:val="3"/>
  </w:num>
  <w:num w:numId="27">
    <w:abstractNumId w:val="4"/>
  </w:num>
  <w:num w:numId="28">
    <w:abstractNumId w:val="5"/>
  </w:num>
  <w:num w:numId="29">
    <w:abstractNumId w:val="6"/>
  </w:num>
  <w:num w:numId="30">
    <w:abstractNumId w:val="7"/>
  </w:num>
  <w:num w:numId="31">
    <w:abstractNumId w:val="17"/>
  </w:num>
  <w:num w:numId="32">
    <w:abstractNumId w:val="43"/>
  </w:num>
  <w:num w:numId="33">
    <w:abstractNumId w:val="37"/>
  </w:num>
  <w:num w:numId="34">
    <w:abstractNumId w:val="31"/>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32"/>
  </w:num>
  <w:num w:numId="43">
    <w:abstractNumId w:val="19"/>
  </w:num>
  <w:num w:numId="44">
    <w:abstractNumId w:val="41"/>
  </w:num>
  <w:num w:numId="45">
    <w:abstractNumId w:val="27"/>
  </w:num>
  <w:num w:numId="46">
    <w:abstractNumId w:val="15"/>
  </w:num>
  <w:num w:numId="47">
    <w:abstractNumId w:val="35"/>
  </w:num>
  <w:num w:numId="48">
    <w:abstractNumId w:val="9"/>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154"/>
    <w:rsid w:val="00005992"/>
    <w:rsid w:val="00006414"/>
    <w:rsid w:val="0000668F"/>
    <w:rsid w:val="000068F0"/>
    <w:rsid w:val="00010481"/>
    <w:rsid w:val="00012AF7"/>
    <w:rsid w:val="0001637F"/>
    <w:rsid w:val="00020C44"/>
    <w:rsid w:val="00020DC0"/>
    <w:rsid w:val="00024242"/>
    <w:rsid w:val="00024C2B"/>
    <w:rsid w:val="000267DD"/>
    <w:rsid w:val="00026F56"/>
    <w:rsid w:val="00027F55"/>
    <w:rsid w:val="000305D9"/>
    <w:rsid w:val="00030DDE"/>
    <w:rsid w:val="00034048"/>
    <w:rsid w:val="00034EAC"/>
    <w:rsid w:val="00036222"/>
    <w:rsid w:val="00042C3C"/>
    <w:rsid w:val="00044EC6"/>
    <w:rsid w:val="000514DB"/>
    <w:rsid w:val="00051908"/>
    <w:rsid w:val="00051DCD"/>
    <w:rsid w:val="00056863"/>
    <w:rsid w:val="000568A7"/>
    <w:rsid w:val="00056EDF"/>
    <w:rsid w:val="00063697"/>
    <w:rsid w:val="00063CBB"/>
    <w:rsid w:val="00073614"/>
    <w:rsid w:val="00075746"/>
    <w:rsid w:val="00076D60"/>
    <w:rsid w:val="00083DCD"/>
    <w:rsid w:val="000909E4"/>
    <w:rsid w:val="00091F0F"/>
    <w:rsid w:val="000936B0"/>
    <w:rsid w:val="0009620E"/>
    <w:rsid w:val="000A24F4"/>
    <w:rsid w:val="000A3413"/>
    <w:rsid w:val="000A64EA"/>
    <w:rsid w:val="000B25FD"/>
    <w:rsid w:val="000B7D7F"/>
    <w:rsid w:val="000C26AF"/>
    <w:rsid w:val="000C5804"/>
    <w:rsid w:val="000D1620"/>
    <w:rsid w:val="000D24B1"/>
    <w:rsid w:val="000D77A3"/>
    <w:rsid w:val="000D7DF7"/>
    <w:rsid w:val="000E2A27"/>
    <w:rsid w:val="000E782A"/>
    <w:rsid w:val="000F23B4"/>
    <w:rsid w:val="000F475F"/>
    <w:rsid w:val="001001E9"/>
    <w:rsid w:val="00101A44"/>
    <w:rsid w:val="0010256F"/>
    <w:rsid w:val="0010623E"/>
    <w:rsid w:val="00110368"/>
    <w:rsid w:val="00110A0C"/>
    <w:rsid w:val="00110D96"/>
    <w:rsid w:val="00113531"/>
    <w:rsid w:val="00113E5D"/>
    <w:rsid w:val="001209BA"/>
    <w:rsid w:val="00121294"/>
    <w:rsid w:val="001216DD"/>
    <w:rsid w:val="0012594D"/>
    <w:rsid w:val="00125A93"/>
    <w:rsid w:val="00127630"/>
    <w:rsid w:val="0013042A"/>
    <w:rsid w:val="00130D73"/>
    <w:rsid w:val="00130E7C"/>
    <w:rsid w:val="0013426F"/>
    <w:rsid w:val="001352BA"/>
    <w:rsid w:val="0013605F"/>
    <w:rsid w:val="001408D6"/>
    <w:rsid w:val="00141194"/>
    <w:rsid w:val="00142B46"/>
    <w:rsid w:val="00143360"/>
    <w:rsid w:val="00144F4D"/>
    <w:rsid w:val="00146352"/>
    <w:rsid w:val="00152741"/>
    <w:rsid w:val="00156332"/>
    <w:rsid w:val="001657F1"/>
    <w:rsid w:val="00173C28"/>
    <w:rsid w:val="00176A5E"/>
    <w:rsid w:val="0018302A"/>
    <w:rsid w:val="00185517"/>
    <w:rsid w:val="00192BA2"/>
    <w:rsid w:val="00193D07"/>
    <w:rsid w:val="00193DA2"/>
    <w:rsid w:val="00195339"/>
    <w:rsid w:val="001A02CB"/>
    <w:rsid w:val="001A3A0E"/>
    <w:rsid w:val="001A5C2D"/>
    <w:rsid w:val="001A6397"/>
    <w:rsid w:val="001B1F15"/>
    <w:rsid w:val="001B282E"/>
    <w:rsid w:val="001B338E"/>
    <w:rsid w:val="001B4169"/>
    <w:rsid w:val="001C1509"/>
    <w:rsid w:val="001C1876"/>
    <w:rsid w:val="001C1BDA"/>
    <w:rsid w:val="001C1DD0"/>
    <w:rsid w:val="001D0AF6"/>
    <w:rsid w:val="001D2496"/>
    <w:rsid w:val="001D7A88"/>
    <w:rsid w:val="001E08F0"/>
    <w:rsid w:val="001E0B36"/>
    <w:rsid w:val="001E0E4E"/>
    <w:rsid w:val="001E2173"/>
    <w:rsid w:val="001F0A6F"/>
    <w:rsid w:val="001F4362"/>
    <w:rsid w:val="001F6854"/>
    <w:rsid w:val="00202301"/>
    <w:rsid w:val="00203EF2"/>
    <w:rsid w:val="00204511"/>
    <w:rsid w:val="00204995"/>
    <w:rsid w:val="002079D2"/>
    <w:rsid w:val="0021615D"/>
    <w:rsid w:val="002219F7"/>
    <w:rsid w:val="002240B7"/>
    <w:rsid w:val="00224AE6"/>
    <w:rsid w:val="00224D57"/>
    <w:rsid w:val="002260AD"/>
    <w:rsid w:val="00226F46"/>
    <w:rsid w:val="0022713F"/>
    <w:rsid w:val="00227BE1"/>
    <w:rsid w:val="00227EE5"/>
    <w:rsid w:val="00233F96"/>
    <w:rsid w:val="002358BC"/>
    <w:rsid w:val="00237089"/>
    <w:rsid w:val="0024461D"/>
    <w:rsid w:val="002458AD"/>
    <w:rsid w:val="00246445"/>
    <w:rsid w:val="0024747E"/>
    <w:rsid w:val="00252021"/>
    <w:rsid w:val="002520B7"/>
    <w:rsid w:val="00252EF5"/>
    <w:rsid w:val="00256C7B"/>
    <w:rsid w:val="00257E69"/>
    <w:rsid w:val="00261038"/>
    <w:rsid w:val="002627BB"/>
    <w:rsid w:val="00264BAF"/>
    <w:rsid w:val="00265BD5"/>
    <w:rsid w:val="00266388"/>
    <w:rsid w:val="0027040B"/>
    <w:rsid w:val="002764A7"/>
    <w:rsid w:val="00290853"/>
    <w:rsid w:val="00292C25"/>
    <w:rsid w:val="00295BC5"/>
    <w:rsid w:val="00295D81"/>
    <w:rsid w:val="00296265"/>
    <w:rsid w:val="002A0B28"/>
    <w:rsid w:val="002A112B"/>
    <w:rsid w:val="002A23E7"/>
    <w:rsid w:val="002A549B"/>
    <w:rsid w:val="002A6FD5"/>
    <w:rsid w:val="002A7556"/>
    <w:rsid w:val="002B0F9C"/>
    <w:rsid w:val="002B4F08"/>
    <w:rsid w:val="002B6905"/>
    <w:rsid w:val="002C0E73"/>
    <w:rsid w:val="002C157A"/>
    <w:rsid w:val="002C4E7D"/>
    <w:rsid w:val="002D04B6"/>
    <w:rsid w:val="002D54B2"/>
    <w:rsid w:val="002D73BA"/>
    <w:rsid w:val="002D7415"/>
    <w:rsid w:val="002E178D"/>
    <w:rsid w:val="002E3AF2"/>
    <w:rsid w:val="002E6789"/>
    <w:rsid w:val="002E7952"/>
    <w:rsid w:val="002F4312"/>
    <w:rsid w:val="002F4D7E"/>
    <w:rsid w:val="002F52C7"/>
    <w:rsid w:val="002F5C75"/>
    <w:rsid w:val="00303256"/>
    <w:rsid w:val="0030746F"/>
    <w:rsid w:val="00311C47"/>
    <w:rsid w:val="00311F3E"/>
    <w:rsid w:val="003128C9"/>
    <w:rsid w:val="0031561B"/>
    <w:rsid w:val="003169A4"/>
    <w:rsid w:val="00317A15"/>
    <w:rsid w:val="00320E2E"/>
    <w:rsid w:val="00327CE7"/>
    <w:rsid w:val="00330B2B"/>
    <w:rsid w:val="0033153D"/>
    <w:rsid w:val="00334411"/>
    <w:rsid w:val="00334A9F"/>
    <w:rsid w:val="00335CEF"/>
    <w:rsid w:val="003434A8"/>
    <w:rsid w:val="00350530"/>
    <w:rsid w:val="00350AC3"/>
    <w:rsid w:val="00350FEE"/>
    <w:rsid w:val="00353CA2"/>
    <w:rsid w:val="003569DE"/>
    <w:rsid w:val="00362B60"/>
    <w:rsid w:val="00363B63"/>
    <w:rsid w:val="00363BBD"/>
    <w:rsid w:val="00367311"/>
    <w:rsid w:val="0037008D"/>
    <w:rsid w:val="00370ECF"/>
    <w:rsid w:val="00377DB6"/>
    <w:rsid w:val="00380900"/>
    <w:rsid w:val="00383691"/>
    <w:rsid w:val="00387E19"/>
    <w:rsid w:val="0039012D"/>
    <w:rsid w:val="0039437A"/>
    <w:rsid w:val="00394AB1"/>
    <w:rsid w:val="00396673"/>
    <w:rsid w:val="003A1082"/>
    <w:rsid w:val="003A1F9D"/>
    <w:rsid w:val="003A4839"/>
    <w:rsid w:val="003A57C2"/>
    <w:rsid w:val="003B67F7"/>
    <w:rsid w:val="003C33FC"/>
    <w:rsid w:val="003D0D7F"/>
    <w:rsid w:val="003D59A6"/>
    <w:rsid w:val="003E2B17"/>
    <w:rsid w:val="003E2E0F"/>
    <w:rsid w:val="003E6374"/>
    <w:rsid w:val="003E6CD4"/>
    <w:rsid w:val="003F2674"/>
    <w:rsid w:val="003F53B5"/>
    <w:rsid w:val="003F66EC"/>
    <w:rsid w:val="00402889"/>
    <w:rsid w:val="00403CA0"/>
    <w:rsid w:val="0040783E"/>
    <w:rsid w:val="00411820"/>
    <w:rsid w:val="00416C8F"/>
    <w:rsid w:val="0042313F"/>
    <w:rsid w:val="00423CF7"/>
    <w:rsid w:val="00425256"/>
    <w:rsid w:val="00427334"/>
    <w:rsid w:val="00436316"/>
    <w:rsid w:val="00440CB5"/>
    <w:rsid w:val="00442D47"/>
    <w:rsid w:val="0044558A"/>
    <w:rsid w:val="004502A8"/>
    <w:rsid w:val="00454C5F"/>
    <w:rsid w:val="00456229"/>
    <w:rsid w:val="00456DB1"/>
    <w:rsid w:val="0045740A"/>
    <w:rsid w:val="00463640"/>
    <w:rsid w:val="004710F1"/>
    <w:rsid w:val="00472C7D"/>
    <w:rsid w:val="00473E5C"/>
    <w:rsid w:val="00474884"/>
    <w:rsid w:val="00474EC4"/>
    <w:rsid w:val="00475BA1"/>
    <w:rsid w:val="00480469"/>
    <w:rsid w:val="0048054A"/>
    <w:rsid w:val="00480AD7"/>
    <w:rsid w:val="00481363"/>
    <w:rsid w:val="004816BA"/>
    <w:rsid w:val="004861D0"/>
    <w:rsid w:val="004868F0"/>
    <w:rsid w:val="00490D2A"/>
    <w:rsid w:val="004941FF"/>
    <w:rsid w:val="00494DC6"/>
    <w:rsid w:val="0049732F"/>
    <w:rsid w:val="004976B7"/>
    <w:rsid w:val="00497D70"/>
    <w:rsid w:val="004A01A0"/>
    <w:rsid w:val="004A2AD0"/>
    <w:rsid w:val="004A300C"/>
    <w:rsid w:val="004A3207"/>
    <w:rsid w:val="004A3BC3"/>
    <w:rsid w:val="004A5129"/>
    <w:rsid w:val="004A5F85"/>
    <w:rsid w:val="004B0672"/>
    <w:rsid w:val="004B0AE8"/>
    <w:rsid w:val="004B1D7F"/>
    <w:rsid w:val="004B778C"/>
    <w:rsid w:val="004C416D"/>
    <w:rsid w:val="004C557B"/>
    <w:rsid w:val="004C5F5B"/>
    <w:rsid w:val="004C7C5B"/>
    <w:rsid w:val="004D04CF"/>
    <w:rsid w:val="004D1894"/>
    <w:rsid w:val="004D1B8E"/>
    <w:rsid w:val="004D389F"/>
    <w:rsid w:val="004D5154"/>
    <w:rsid w:val="004E0566"/>
    <w:rsid w:val="004E137F"/>
    <w:rsid w:val="004E6E41"/>
    <w:rsid w:val="004F54BA"/>
    <w:rsid w:val="00500B22"/>
    <w:rsid w:val="00500EC6"/>
    <w:rsid w:val="0050404A"/>
    <w:rsid w:val="00507022"/>
    <w:rsid w:val="005073F6"/>
    <w:rsid w:val="0050757A"/>
    <w:rsid w:val="00514FDB"/>
    <w:rsid w:val="00516201"/>
    <w:rsid w:val="0051628D"/>
    <w:rsid w:val="0052389C"/>
    <w:rsid w:val="00527868"/>
    <w:rsid w:val="0053165C"/>
    <w:rsid w:val="0053176D"/>
    <w:rsid w:val="00536A28"/>
    <w:rsid w:val="00540C4A"/>
    <w:rsid w:val="00543B5B"/>
    <w:rsid w:val="00547F7C"/>
    <w:rsid w:val="005532B4"/>
    <w:rsid w:val="00564E04"/>
    <w:rsid w:val="00570A92"/>
    <w:rsid w:val="00572D93"/>
    <w:rsid w:val="0058000B"/>
    <w:rsid w:val="005805D3"/>
    <w:rsid w:val="005815D9"/>
    <w:rsid w:val="005839DB"/>
    <w:rsid w:val="00584197"/>
    <w:rsid w:val="00585B27"/>
    <w:rsid w:val="00587F4F"/>
    <w:rsid w:val="005A3DCB"/>
    <w:rsid w:val="005B4DA5"/>
    <w:rsid w:val="005C0E0E"/>
    <w:rsid w:val="005C1A0C"/>
    <w:rsid w:val="005C2A37"/>
    <w:rsid w:val="005D5ABE"/>
    <w:rsid w:val="005E5D17"/>
    <w:rsid w:val="005E6A7D"/>
    <w:rsid w:val="005E73C8"/>
    <w:rsid w:val="005E79E0"/>
    <w:rsid w:val="005F2E91"/>
    <w:rsid w:val="005F4045"/>
    <w:rsid w:val="005F6458"/>
    <w:rsid w:val="005F724E"/>
    <w:rsid w:val="0060314C"/>
    <w:rsid w:val="00604CA5"/>
    <w:rsid w:val="00615C47"/>
    <w:rsid w:val="006165B2"/>
    <w:rsid w:val="00616937"/>
    <w:rsid w:val="00616BF1"/>
    <w:rsid w:val="0062664D"/>
    <w:rsid w:val="0063056F"/>
    <w:rsid w:val="00636805"/>
    <w:rsid w:val="00640293"/>
    <w:rsid w:val="00644C40"/>
    <w:rsid w:val="0065071F"/>
    <w:rsid w:val="00654CE8"/>
    <w:rsid w:val="00660C24"/>
    <w:rsid w:val="0066659D"/>
    <w:rsid w:val="00671EED"/>
    <w:rsid w:val="00672CC9"/>
    <w:rsid w:val="006731B0"/>
    <w:rsid w:val="00675DA1"/>
    <w:rsid w:val="00675EB4"/>
    <w:rsid w:val="00676234"/>
    <w:rsid w:val="00680E55"/>
    <w:rsid w:val="006838DC"/>
    <w:rsid w:val="00684715"/>
    <w:rsid w:val="00684C2C"/>
    <w:rsid w:val="0069009A"/>
    <w:rsid w:val="006A04AC"/>
    <w:rsid w:val="006A0C6B"/>
    <w:rsid w:val="006A18E8"/>
    <w:rsid w:val="006A315C"/>
    <w:rsid w:val="006A3C74"/>
    <w:rsid w:val="006A47A4"/>
    <w:rsid w:val="006A4C8C"/>
    <w:rsid w:val="006A623E"/>
    <w:rsid w:val="006B11A7"/>
    <w:rsid w:val="006B2962"/>
    <w:rsid w:val="006B2BD0"/>
    <w:rsid w:val="006B7763"/>
    <w:rsid w:val="006C2A45"/>
    <w:rsid w:val="006C367B"/>
    <w:rsid w:val="006C4C23"/>
    <w:rsid w:val="006C5173"/>
    <w:rsid w:val="006C526C"/>
    <w:rsid w:val="006C5F4A"/>
    <w:rsid w:val="006D6C8E"/>
    <w:rsid w:val="006E0468"/>
    <w:rsid w:val="006E0528"/>
    <w:rsid w:val="006E4FDA"/>
    <w:rsid w:val="006E7504"/>
    <w:rsid w:val="006F3A37"/>
    <w:rsid w:val="006F6197"/>
    <w:rsid w:val="006F7892"/>
    <w:rsid w:val="00700ED9"/>
    <w:rsid w:val="00701F04"/>
    <w:rsid w:val="007044FB"/>
    <w:rsid w:val="007050A8"/>
    <w:rsid w:val="00715A40"/>
    <w:rsid w:val="00723436"/>
    <w:rsid w:val="007261F4"/>
    <w:rsid w:val="007262A2"/>
    <w:rsid w:val="00732D8C"/>
    <w:rsid w:val="00734970"/>
    <w:rsid w:val="0074165D"/>
    <w:rsid w:val="00742384"/>
    <w:rsid w:val="007444C4"/>
    <w:rsid w:val="007453EC"/>
    <w:rsid w:val="00752940"/>
    <w:rsid w:val="0075735A"/>
    <w:rsid w:val="00760F0D"/>
    <w:rsid w:val="00762489"/>
    <w:rsid w:val="007635C3"/>
    <w:rsid w:val="007637F6"/>
    <w:rsid w:val="00766F3E"/>
    <w:rsid w:val="00767348"/>
    <w:rsid w:val="00767F31"/>
    <w:rsid w:val="00776EF1"/>
    <w:rsid w:val="00777C8D"/>
    <w:rsid w:val="00781702"/>
    <w:rsid w:val="00782A98"/>
    <w:rsid w:val="00783F6A"/>
    <w:rsid w:val="00785AF9"/>
    <w:rsid w:val="00787FF1"/>
    <w:rsid w:val="00792278"/>
    <w:rsid w:val="007B190C"/>
    <w:rsid w:val="007B5E6C"/>
    <w:rsid w:val="007C65D2"/>
    <w:rsid w:val="007D12F4"/>
    <w:rsid w:val="007D1638"/>
    <w:rsid w:val="007D372F"/>
    <w:rsid w:val="007D3BBF"/>
    <w:rsid w:val="007D6407"/>
    <w:rsid w:val="007D679E"/>
    <w:rsid w:val="007E2A9B"/>
    <w:rsid w:val="007E7351"/>
    <w:rsid w:val="007E76CC"/>
    <w:rsid w:val="00801A17"/>
    <w:rsid w:val="00801B08"/>
    <w:rsid w:val="00802CD6"/>
    <w:rsid w:val="00810E24"/>
    <w:rsid w:val="00814090"/>
    <w:rsid w:val="00815D6C"/>
    <w:rsid w:val="00820669"/>
    <w:rsid w:val="0082070F"/>
    <w:rsid w:val="008217CD"/>
    <w:rsid w:val="0082450C"/>
    <w:rsid w:val="00825D1C"/>
    <w:rsid w:val="00827911"/>
    <w:rsid w:val="0083013F"/>
    <w:rsid w:val="008326B0"/>
    <w:rsid w:val="00833308"/>
    <w:rsid w:val="00835200"/>
    <w:rsid w:val="0083677C"/>
    <w:rsid w:val="00840707"/>
    <w:rsid w:val="008413CD"/>
    <w:rsid w:val="008414BB"/>
    <w:rsid w:val="008451F0"/>
    <w:rsid w:val="00852F99"/>
    <w:rsid w:val="00855A0A"/>
    <w:rsid w:val="00856240"/>
    <w:rsid w:val="00860234"/>
    <w:rsid w:val="00863348"/>
    <w:rsid w:val="008634F4"/>
    <w:rsid w:val="00863A4B"/>
    <w:rsid w:val="0086702B"/>
    <w:rsid w:val="00870CDE"/>
    <w:rsid w:val="0087129A"/>
    <w:rsid w:val="00875781"/>
    <w:rsid w:val="00876CEA"/>
    <w:rsid w:val="00880A1B"/>
    <w:rsid w:val="00882B5C"/>
    <w:rsid w:val="00884340"/>
    <w:rsid w:val="00885A5C"/>
    <w:rsid w:val="0088758B"/>
    <w:rsid w:val="00893EE1"/>
    <w:rsid w:val="0089491C"/>
    <w:rsid w:val="008974F2"/>
    <w:rsid w:val="008A0971"/>
    <w:rsid w:val="008A34DB"/>
    <w:rsid w:val="008A555F"/>
    <w:rsid w:val="008A55D3"/>
    <w:rsid w:val="008A6D13"/>
    <w:rsid w:val="008A7C76"/>
    <w:rsid w:val="008B0A1F"/>
    <w:rsid w:val="008B1C4F"/>
    <w:rsid w:val="008B26B8"/>
    <w:rsid w:val="008B272A"/>
    <w:rsid w:val="008B7FE5"/>
    <w:rsid w:val="008C0BAB"/>
    <w:rsid w:val="008C4935"/>
    <w:rsid w:val="008C573C"/>
    <w:rsid w:val="008C7A0B"/>
    <w:rsid w:val="008D0598"/>
    <w:rsid w:val="008D0C8D"/>
    <w:rsid w:val="008D3E93"/>
    <w:rsid w:val="008D49BA"/>
    <w:rsid w:val="008D605F"/>
    <w:rsid w:val="008E04C9"/>
    <w:rsid w:val="008E20A4"/>
    <w:rsid w:val="008E2E83"/>
    <w:rsid w:val="008E69E4"/>
    <w:rsid w:val="008F2C65"/>
    <w:rsid w:val="008F73B5"/>
    <w:rsid w:val="00902A9F"/>
    <w:rsid w:val="0090693F"/>
    <w:rsid w:val="0090768A"/>
    <w:rsid w:val="00911467"/>
    <w:rsid w:val="00912E65"/>
    <w:rsid w:val="00913DEB"/>
    <w:rsid w:val="00914946"/>
    <w:rsid w:val="00914979"/>
    <w:rsid w:val="0091764F"/>
    <w:rsid w:val="00923043"/>
    <w:rsid w:val="009234AE"/>
    <w:rsid w:val="009262B9"/>
    <w:rsid w:val="00930AEC"/>
    <w:rsid w:val="0093105B"/>
    <w:rsid w:val="00936578"/>
    <w:rsid w:val="00943248"/>
    <w:rsid w:val="00943D48"/>
    <w:rsid w:val="009469D3"/>
    <w:rsid w:val="00947F1C"/>
    <w:rsid w:val="00950C5F"/>
    <w:rsid w:val="0095475A"/>
    <w:rsid w:val="0095702D"/>
    <w:rsid w:val="00963389"/>
    <w:rsid w:val="00963BB1"/>
    <w:rsid w:val="00965241"/>
    <w:rsid w:val="00965487"/>
    <w:rsid w:val="0096787C"/>
    <w:rsid w:val="00967AC2"/>
    <w:rsid w:val="009712C8"/>
    <w:rsid w:val="0097223E"/>
    <w:rsid w:val="0097398D"/>
    <w:rsid w:val="00975B9F"/>
    <w:rsid w:val="009775B0"/>
    <w:rsid w:val="00981622"/>
    <w:rsid w:val="00982B8B"/>
    <w:rsid w:val="00986EA9"/>
    <w:rsid w:val="00991B63"/>
    <w:rsid w:val="009943B8"/>
    <w:rsid w:val="009964F0"/>
    <w:rsid w:val="009A47E3"/>
    <w:rsid w:val="009A6186"/>
    <w:rsid w:val="009B08F1"/>
    <w:rsid w:val="009B300D"/>
    <w:rsid w:val="009B37D5"/>
    <w:rsid w:val="009B5D79"/>
    <w:rsid w:val="009B63A1"/>
    <w:rsid w:val="009C1F3D"/>
    <w:rsid w:val="009C2E33"/>
    <w:rsid w:val="009C2F18"/>
    <w:rsid w:val="009C374C"/>
    <w:rsid w:val="009C7889"/>
    <w:rsid w:val="009D1CB0"/>
    <w:rsid w:val="009D4926"/>
    <w:rsid w:val="009E0AE6"/>
    <w:rsid w:val="009E192E"/>
    <w:rsid w:val="009E3385"/>
    <w:rsid w:val="009E3942"/>
    <w:rsid w:val="009E433B"/>
    <w:rsid w:val="009F2914"/>
    <w:rsid w:val="009F295D"/>
    <w:rsid w:val="009F403D"/>
    <w:rsid w:val="00A0244F"/>
    <w:rsid w:val="00A030E8"/>
    <w:rsid w:val="00A03140"/>
    <w:rsid w:val="00A04CE6"/>
    <w:rsid w:val="00A07669"/>
    <w:rsid w:val="00A13A85"/>
    <w:rsid w:val="00A166B1"/>
    <w:rsid w:val="00A175E5"/>
    <w:rsid w:val="00A22F6C"/>
    <w:rsid w:val="00A25B46"/>
    <w:rsid w:val="00A25D6A"/>
    <w:rsid w:val="00A3038F"/>
    <w:rsid w:val="00A317FB"/>
    <w:rsid w:val="00A31FA9"/>
    <w:rsid w:val="00A3215E"/>
    <w:rsid w:val="00A35962"/>
    <w:rsid w:val="00A4056A"/>
    <w:rsid w:val="00A42347"/>
    <w:rsid w:val="00A43B96"/>
    <w:rsid w:val="00A4727E"/>
    <w:rsid w:val="00A52642"/>
    <w:rsid w:val="00A5320F"/>
    <w:rsid w:val="00A55DA8"/>
    <w:rsid w:val="00A57E4F"/>
    <w:rsid w:val="00A60971"/>
    <w:rsid w:val="00A64A2F"/>
    <w:rsid w:val="00A70954"/>
    <w:rsid w:val="00A75B2C"/>
    <w:rsid w:val="00A76671"/>
    <w:rsid w:val="00A81F0D"/>
    <w:rsid w:val="00A83B73"/>
    <w:rsid w:val="00A83DEC"/>
    <w:rsid w:val="00A902F3"/>
    <w:rsid w:val="00A94599"/>
    <w:rsid w:val="00A96FAE"/>
    <w:rsid w:val="00A970A9"/>
    <w:rsid w:val="00AA14E5"/>
    <w:rsid w:val="00AA20A5"/>
    <w:rsid w:val="00AA78D6"/>
    <w:rsid w:val="00AB074D"/>
    <w:rsid w:val="00AB3A25"/>
    <w:rsid w:val="00AB565B"/>
    <w:rsid w:val="00AB6544"/>
    <w:rsid w:val="00AB6BDA"/>
    <w:rsid w:val="00AB7C5D"/>
    <w:rsid w:val="00AC052C"/>
    <w:rsid w:val="00AC0E48"/>
    <w:rsid w:val="00AC11C4"/>
    <w:rsid w:val="00AC5C08"/>
    <w:rsid w:val="00AD283A"/>
    <w:rsid w:val="00AD3419"/>
    <w:rsid w:val="00AE1795"/>
    <w:rsid w:val="00AE38A3"/>
    <w:rsid w:val="00AE460D"/>
    <w:rsid w:val="00AF0CC6"/>
    <w:rsid w:val="00AF2219"/>
    <w:rsid w:val="00AF5713"/>
    <w:rsid w:val="00B00DBE"/>
    <w:rsid w:val="00B018BE"/>
    <w:rsid w:val="00B0197C"/>
    <w:rsid w:val="00B025C5"/>
    <w:rsid w:val="00B056B2"/>
    <w:rsid w:val="00B06A34"/>
    <w:rsid w:val="00B07480"/>
    <w:rsid w:val="00B10440"/>
    <w:rsid w:val="00B112D5"/>
    <w:rsid w:val="00B11BA5"/>
    <w:rsid w:val="00B122C3"/>
    <w:rsid w:val="00B1742C"/>
    <w:rsid w:val="00B20EA0"/>
    <w:rsid w:val="00B210A1"/>
    <w:rsid w:val="00B275EF"/>
    <w:rsid w:val="00B321E7"/>
    <w:rsid w:val="00B32E54"/>
    <w:rsid w:val="00B33AD6"/>
    <w:rsid w:val="00B37737"/>
    <w:rsid w:val="00B379E6"/>
    <w:rsid w:val="00B458E2"/>
    <w:rsid w:val="00B46C53"/>
    <w:rsid w:val="00B50069"/>
    <w:rsid w:val="00B52315"/>
    <w:rsid w:val="00B54AF2"/>
    <w:rsid w:val="00B5627E"/>
    <w:rsid w:val="00B56446"/>
    <w:rsid w:val="00B56965"/>
    <w:rsid w:val="00B6171D"/>
    <w:rsid w:val="00B62EBD"/>
    <w:rsid w:val="00B6727F"/>
    <w:rsid w:val="00B7043F"/>
    <w:rsid w:val="00B70F5C"/>
    <w:rsid w:val="00B745A4"/>
    <w:rsid w:val="00B7531D"/>
    <w:rsid w:val="00B75C2E"/>
    <w:rsid w:val="00B76F07"/>
    <w:rsid w:val="00B77145"/>
    <w:rsid w:val="00B8085B"/>
    <w:rsid w:val="00B80D2F"/>
    <w:rsid w:val="00B82A9F"/>
    <w:rsid w:val="00B836D7"/>
    <w:rsid w:val="00B87224"/>
    <w:rsid w:val="00B90827"/>
    <w:rsid w:val="00B93AFE"/>
    <w:rsid w:val="00BA12B6"/>
    <w:rsid w:val="00BA2C7F"/>
    <w:rsid w:val="00BA6325"/>
    <w:rsid w:val="00BB378B"/>
    <w:rsid w:val="00BC09E6"/>
    <w:rsid w:val="00BC2469"/>
    <w:rsid w:val="00BC5181"/>
    <w:rsid w:val="00BC55B9"/>
    <w:rsid w:val="00BE1B28"/>
    <w:rsid w:val="00BE707B"/>
    <w:rsid w:val="00BF05BD"/>
    <w:rsid w:val="00BF2456"/>
    <w:rsid w:val="00BF28E9"/>
    <w:rsid w:val="00BF4E7E"/>
    <w:rsid w:val="00BF4EDB"/>
    <w:rsid w:val="00BF5B12"/>
    <w:rsid w:val="00BF5E58"/>
    <w:rsid w:val="00C07C7C"/>
    <w:rsid w:val="00C10682"/>
    <w:rsid w:val="00C119F8"/>
    <w:rsid w:val="00C128CB"/>
    <w:rsid w:val="00C14815"/>
    <w:rsid w:val="00C15564"/>
    <w:rsid w:val="00C31526"/>
    <w:rsid w:val="00C3435F"/>
    <w:rsid w:val="00C3567D"/>
    <w:rsid w:val="00C40174"/>
    <w:rsid w:val="00C403CB"/>
    <w:rsid w:val="00C41161"/>
    <w:rsid w:val="00C425DB"/>
    <w:rsid w:val="00C426FC"/>
    <w:rsid w:val="00C47CFA"/>
    <w:rsid w:val="00C816A2"/>
    <w:rsid w:val="00C81E1C"/>
    <w:rsid w:val="00C826B6"/>
    <w:rsid w:val="00C84DFA"/>
    <w:rsid w:val="00C85CE4"/>
    <w:rsid w:val="00C914BF"/>
    <w:rsid w:val="00C930FE"/>
    <w:rsid w:val="00C93A97"/>
    <w:rsid w:val="00C974A2"/>
    <w:rsid w:val="00CA0A78"/>
    <w:rsid w:val="00CB1016"/>
    <w:rsid w:val="00CB1CC7"/>
    <w:rsid w:val="00CB5086"/>
    <w:rsid w:val="00CC09B2"/>
    <w:rsid w:val="00CC38CD"/>
    <w:rsid w:val="00CC70EE"/>
    <w:rsid w:val="00CD10FD"/>
    <w:rsid w:val="00CD44C9"/>
    <w:rsid w:val="00CE0BC9"/>
    <w:rsid w:val="00CE1DF2"/>
    <w:rsid w:val="00CE2BCB"/>
    <w:rsid w:val="00CF0AB2"/>
    <w:rsid w:val="00D026AA"/>
    <w:rsid w:val="00D07893"/>
    <w:rsid w:val="00D219EB"/>
    <w:rsid w:val="00D23064"/>
    <w:rsid w:val="00D24975"/>
    <w:rsid w:val="00D26BF5"/>
    <w:rsid w:val="00D27EC0"/>
    <w:rsid w:val="00D32E60"/>
    <w:rsid w:val="00D330F2"/>
    <w:rsid w:val="00D35EA5"/>
    <w:rsid w:val="00D4310A"/>
    <w:rsid w:val="00D43A9C"/>
    <w:rsid w:val="00D43BE0"/>
    <w:rsid w:val="00D463AE"/>
    <w:rsid w:val="00D53151"/>
    <w:rsid w:val="00D5389D"/>
    <w:rsid w:val="00D53FF8"/>
    <w:rsid w:val="00D54EF4"/>
    <w:rsid w:val="00D61D98"/>
    <w:rsid w:val="00D6551E"/>
    <w:rsid w:val="00D67729"/>
    <w:rsid w:val="00D73A37"/>
    <w:rsid w:val="00D747B4"/>
    <w:rsid w:val="00D76046"/>
    <w:rsid w:val="00D804B3"/>
    <w:rsid w:val="00D8121A"/>
    <w:rsid w:val="00D81608"/>
    <w:rsid w:val="00D8560F"/>
    <w:rsid w:val="00D913D3"/>
    <w:rsid w:val="00D94496"/>
    <w:rsid w:val="00DA0376"/>
    <w:rsid w:val="00DA3670"/>
    <w:rsid w:val="00DA396D"/>
    <w:rsid w:val="00DA3F88"/>
    <w:rsid w:val="00DA74D2"/>
    <w:rsid w:val="00DB1D3A"/>
    <w:rsid w:val="00DB5D58"/>
    <w:rsid w:val="00DB7F96"/>
    <w:rsid w:val="00DC02E8"/>
    <w:rsid w:val="00DC14BC"/>
    <w:rsid w:val="00DC3FF9"/>
    <w:rsid w:val="00DC4E08"/>
    <w:rsid w:val="00DD0D69"/>
    <w:rsid w:val="00DD0EC5"/>
    <w:rsid w:val="00DD2E31"/>
    <w:rsid w:val="00DE1D3A"/>
    <w:rsid w:val="00DE489C"/>
    <w:rsid w:val="00DE6E38"/>
    <w:rsid w:val="00DF1F42"/>
    <w:rsid w:val="00DF4E99"/>
    <w:rsid w:val="00DF66F0"/>
    <w:rsid w:val="00DF7108"/>
    <w:rsid w:val="00E01400"/>
    <w:rsid w:val="00E1492D"/>
    <w:rsid w:val="00E14CBF"/>
    <w:rsid w:val="00E14FEB"/>
    <w:rsid w:val="00E16810"/>
    <w:rsid w:val="00E20904"/>
    <w:rsid w:val="00E21284"/>
    <w:rsid w:val="00E21726"/>
    <w:rsid w:val="00E22798"/>
    <w:rsid w:val="00E230B9"/>
    <w:rsid w:val="00E27825"/>
    <w:rsid w:val="00E317B4"/>
    <w:rsid w:val="00E34C4E"/>
    <w:rsid w:val="00E403DE"/>
    <w:rsid w:val="00E432FA"/>
    <w:rsid w:val="00E47DE0"/>
    <w:rsid w:val="00E53883"/>
    <w:rsid w:val="00E54550"/>
    <w:rsid w:val="00E56111"/>
    <w:rsid w:val="00E60A62"/>
    <w:rsid w:val="00E60B56"/>
    <w:rsid w:val="00E66480"/>
    <w:rsid w:val="00E70980"/>
    <w:rsid w:val="00E71628"/>
    <w:rsid w:val="00E74163"/>
    <w:rsid w:val="00E77680"/>
    <w:rsid w:val="00E84B59"/>
    <w:rsid w:val="00E851D3"/>
    <w:rsid w:val="00E85659"/>
    <w:rsid w:val="00E8697C"/>
    <w:rsid w:val="00E918BD"/>
    <w:rsid w:val="00E95225"/>
    <w:rsid w:val="00E968CB"/>
    <w:rsid w:val="00E96D8B"/>
    <w:rsid w:val="00EA03EA"/>
    <w:rsid w:val="00EA0462"/>
    <w:rsid w:val="00EA25B6"/>
    <w:rsid w:val="00EB51AC"/>
    <w:rsid w:val="00EC006B"/>
    <w:rsid w:val="00EC3334"/>
    <w:rsid w:val="00EC458B"/>
    <w:rsid w:val="00EC5D18"/>
    <w:rsid w:val="00EC5E3C"/>
    <w:rsid w:val="00EC6B42"/>
    <w:rsid w:val="00EC7F5F"/>
    <w:rsid w:val="00ED17E4"/>
    <w:rsid w:val="00ED1BB9"/>
    <w:rsid w:val="00ED2E09"/>
    <w:rsid w:val="00ED7841"/>
    <w:rsid w:val="00EE0D2C"/>
    <w:rsid w:val="00EE1378"/>
    <w:rsid w:val="00EE357E"/>
    <w:rsid w:val="00EE6F01"/>
    <w:rsid w:val="00EF2953"/>
    <w:rsid w:val="00EF3736"/>
    <w:rsid w:val="00F001DA"/>
    <w:rsid w:val="00F02046"/>
    <w:rsid w:val="00F029E8"/>
    <w:rsid w:val="00F05A82"/>
    <w:rsid w:val="00F07F45"/>
    <w:rsid w:val="00F11551"/>
    <w:rsid w:val="00F11DD8"/>
    <w:rsid w:val="00F16819"/>
    <w:rsid w:val="00F2210E"/>
    <w:rsid w:val="00F2405F"/>
    <w:rsid w:val="00F32790"/>
    <w:rsid w:val="00F34022"/>
    <w:rsid w:val="00F35579"/>
    <w:rsid w:val="00F363F6"/>
    <w:rsid w:val="00F400EA"/>
    <w:rsid w:val="00F421C3"/>
    <w:rsid w:val="00F43F7B"/>
    <w:rsid w:val="00F4479D"/>
    <w:rsid w:val="00F45412"/>
    <w:rsid w:val="00F4682C"/>
    <w:rsid w:val="00F51AAA"/>
    <w:rsid w:val="00F52FC6"/>
    <w:rsid w:val="00F56D2E"/>
    <w:rsid w:val="00F578E7"/>
    <w:rsid w:val="00F60B79"/>
    <w:rsid w:val="00F62AA2"/>
    <w:rsid w:val="00F668AF"/>
    <w:rsid w:val="00F66969"/>
    <w:rsid w:val="00F807C2"/>
    <w:rsid w:val="00F831CF"/>
    <w:rsid w:val="00F84B75"/>
    <w:rsid w:val="00FA1833"/>
    <w:rsid w:val="00FA2655"/>
    <w:rsid w:val="00FB0333"/>
    <w:rsid w:val="00FB6346"/>
    <w:rsid w:val="00FC0BAC"/>
    <w:rsid w:val="00FC3ABB"/>
    <w:rsid w:val="00FC51EE"/>
    <w:rsid w:val="00FD6AF0"/>
    <w:rsid w:val="00FE26F8"/>
    <w:rsid w:val="00FE5641"/>
    <w:rsid w:val="00FE7B2D"/>
    <w:rsid w:val="00FF0AEB"/>
    <w:rsid w:val="00FF2E12"/>
    <w:rsid w:val="00FF3D14"/>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752BDB-4031-4DE0-910A-13998725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219F7"/>
    <w:rPr>
      <w:rFonts w:ascii="Times New Roman" w:eastAsia="Times New Roman" w:hAnsi="Times New Roman"/>
      <w:sz w:val="24"/>
      <w:szCs w:val="24"/>
    </w:rPr>
  </w:style>
  <w:style w:type="paragraph" w:styleId="10">
    <w:name w:val="heading 1"/>
    <w:basedOn w:val="a1"/>
    <w:next w:val="a1"/>
    <w:link w:val="11"/>
    <w:qFormat/>
    <w:rsid w:val="00A25D6A"/>
    <w:pPr>
      <w:keepNext/>
      <w:spacing w:before="240" w:after="60"/>
      <w:outlineLvl w:val="0"/>
    </w:pPr>
    <w:rPr>
      <w:rFonts w:ascii="Arial" w:hAnsi="Arial"/>
      <w:b/>
      <w:bCs/>
      <w:kern w:val="32"/>
      <w:sz w:val="32"/>
      <w:szCs w:val="32"/>
      <w:lang w:val="x-none" w:eastAsia="x-none"/>
    </w:rPr>
  </w:style>
  <w:style w:type="paragraph" w:styleId="20">
    <w:name w:val="heading 2"/>
    <w:aliases w:val="Подраздел Знак"/>
    <w:basedOn w:val="a1"/>
    <w:next w:val="a1"/>
    <w:link w:val="21"/>
    <w:qFormat/>
    <w:rsid w:val="00A25D6A"/>
    <w:pPr>
      <w:keepNext/>
      <w:spacing w:before="240" w:after="60"/>
      <w:outlineLvl w:val="1"/>
    </w:pPr>
    <w:rPr>
      <w:rFonts w:ascii="Arial" w:hAnsi="Arial"/>
      <w:b/>
      <w:bCs/>
      <w:i/>
      <w:iCs/>
      <w:sz w:val="28"/>
      <w:szCs w:val="28"/>
      <w:lang w:val="x-none" w:eastAsia="x-none"/>
    </w:rPr>
  </w:style>
  <w:style w:type="paragraph" w:styleId="30">
    <w:name w:val="heading 3"/>
    <w:basedOn w:val="a1"/>
    <w:next w:val="a1"/>
    <w:link w:val="31"/>
    <w:qFormat/>
    <w:rsid w:val="00A25D6A"/>
    <w:pPr>
      <w:keepNext/>
      <w:ind w:firstLine="709"/>
      <w:jc w:val="both"/>
      <w:outlineLvl w:val="2"/>
    </w:pPr>
    <w:rPr>
      <w:sz w:val="28"/>
      <w:lang w:val="x-none" w:eastAsia="x-none"/>
    </w:rPr>
  </w:style>
  <w:style w:type="paragraph" w:styleId="4">
    <w:name w:val="heading 4"/>
    <w:basedOn w:val="a1"/>
    <w:next w:val="a1"/>
    <w:link w:val="40"/>
    <w:unhideWhenUsed/>
    <w:qFormat/>
    <w:rsid w:val="00A25D6A"/>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nhideWhenUsed/>
    <w:qFormat/>
    <w:rsid w:val="00A25D6A"/>
    <w:pPr>
      <w:spacing w:before="240" w:after="60"/>
      <w:outlineLvl w:val="4"/>
    </w:pPr>
    <w:rPr>
      <w:rFonts w:ascii="Calibri" w:hAnsi="Calibri"/>
      <w:b/>
      <w:bCs/>
      <w:i/>
      <w:iCs/>
      <w:sz w:val="26"/>
      <w:szCs w:val="26"/>
      <w:lang w:val="x-none" w:eastAsia="x-none"/>
    </w:rPr>
  </w:style>
  <w:style w:type="paragraph" w:styleId="6">
    <w:name w:val="heading 6"/>
    <w:basedOn w:val="a1"/>
    <w:next w:val="a2"/>
    <w:link w:val="60"/>
    <w:qFormat/>
    <w:rsid w:val="004A01A0"/>
    <w:pPr>
      <w:tabs>
        <w:tab w:val="num" w:pos="0"/>
      </w:tabs>
      <w:suppressAutoHyphens/>
      <w:spacing w:before="240" w:after="60"/>
      <w:jc w:val="both"/>
      <w:outlineLvl w:val="5"/>
    </w:pPr>
    <w:rPr>
      <w:i/>
      <w:kern w:val="1"/>
      <w:sz w:val="22"/>
      <w:szCs w:val="20"/>
      <w:lang w:val="x-none" w:eastAsia="zh-CN"/>
    </w:rPr>
  </w:style>
  <w:style w:type="paragraph" w:styleId="7">
    <w:name w:val="heading 7"/>
    <w:basedOn w:val="a1"/>
    <w:next w:val="a2"/>
    <w:link w:val="70"/>
    <w:qFormat/>
    <w:rsid w:val="004A01A0"/>
    <w:pPr>
      <w:tabs>
        <w:tab w:val="num" w:pos="0"/>
      </w:tabs>
      <w:suppressAutoHyphens/>
      <w:spacing w:before="240" w:after="60"/>
      <w:jc w:val="both"/>
      <w:outlineLvl w:val="6"/>
    </w:pPr>
    <w:rPr>
      <w:rFonts w:ascii="Arial" w:hAnsi="Arial"/>
      <w:kern w:val="1"/>
      <w:sz w:val="20"/>
      <w:szCs w:val="20"/>
      <w:lang w:val="x-none" w:eastAsia="zh-CN"/>
    </w:rPr>
  </w:style>
  <w:style w:type="paragraph" w:styleId="8">
    <w:name w:val="heading 8"/>
    <w:basedOn w:val="a1"/>
    <w:next w:val="a2"/>
    <w:link w:val="80"/>
    <w:qFormat/>
    <w:rsid w:val="004A01A0"/>
    <w:pPr>
      <w:tabs>
        <w:tab w:val="num" w:pos="0"/>
      </w:tabs>
      <w:suppressAutoHyphens/>
      <w:spacing w:before="240" w:after="60"/>
      <w:jc w:val="both"/>
      <w:outlineLvl w:val="7"/>
    </w:pPr>
    <w:rPr>
      <w:rFonts w:ascii="Arial" w:hAnsi="Arial"/>
      <w:i/>
      <w:kern w:val="1"/>
      <w:sz w:val="20"/>
      <w:szCs w:val="20"/>
      <w:lang w:val="x-none" w:eastAsia="zh-CN"/>
    </w:rPr>
  </w:style>
  <w:style w:type="paragraph" w:styleId="9">
    <w:name w:val="heading 9"/>
    <w:basedOn w:val="a1"/>
    <w:next w:val="a2"/>
    <w:link w:val="90"/>
    <w:qFormat/>
    <w:rsid w:val="004A01A0"/>
    <w:pPr>
      <w:tabs>
        <w:tab w:val="num" w:pos="0"/>
      </w:tabs>
      <w:suppressAutoHyphens/>
      <w:spacing w:before="240" w:after="60"/>
      <w:jc w:val="both"/>
      <w:outlineLvl w:val="8"/>
    </w:pPr>
    <w:rPr>
      <w:rFonts w:ascii="Arial" w:hAnsi="Arial"/>
      <w:b/>
      <w:i/>
      <w:kern w:val="1"/>
      <w:sz w:val="18"/>
      <w:szCs w:val="20"/>
      <w:lang w:val="x-none"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note text"/>
    <w:basedOn w:val="a1"/>
    <w:link w:val="a7"/>
    <w:uiPriority w:val="99"/>
    <w:rsid w:val="00680E55"/>
    <w:rPr>
      <w:sz w:val="20"/>
      <w:szCs w:val="20"/>
      <w:lang w:val="x-none"/>
    </w:rPr>
  </w:style>
  <w:style w:type="character" w:customStyle="1" w:styleId="a7">
    <w:name w:val="Текст сноски Знак"/>
    <w:link w:val="a6"/>
    <w:uiPriority w:val="99"/>
    <w:qFormat/>
    <w:rsid w:val="00680E55"/>
    <w:rPr>
      <w:rFonts w:ascii="Times New Roman" w:eastAsia="Times New Roman" w:hAnsi="Times New Roman" w:cs="Times New Roman"/>
      <w:sz w:val="20"/>
      <w:szCs w:val="20"/>
      <w:lang w:eastAsia="ru-RU"/>
    </w:rPr>
  </w:style>
  <w:style w:type="character" w:styleId="a8">
    <w:name w:val="footnote reference"/>
    <w:uiPriority w:val="99"/>
    <w:qFormat/>
    <w:rsid w:val="00680E55"/>
    <w:rPr>
      <w:vertAlign w:val="superscript"/>
    </w:rPr>
  </w:style>
  <w:style w:type="paragraph" w:styleId="a9">
    <w:name w:val="Normal (Web)"/>
    <w:basedOn w:val="a1"/>
    <w:uiPriority w:val="99"/>
    <w:rsid w:val="00063CBB"/>
    <w:pPr>
      <w:spacing w:before="100" w:beforeAutospacing="1" w:after="100" w:afterAutospacing="1"/>
      <w:ind w:firstLine="709"/>
      <w:jc w:val="both"/>
    </w:pPr>
  </w:style>
  <w:style w:type="character" w:styleId="aa">
    <w:name w:val="Hyperlink"/>
    <w:rsid w:val="0066659D"/>
    <w:rPr>
      <w:color w:val="0000FF"/>
      <w:u w:val="single"/>
    </w:rPr>
  </w:style>
  <w:style w:type="paragraph" w:styleId="ab">
    <w:name w:val="Balloon Text"/>
    <w:basedOn w:val="a1"/>
    <w:link w:val="ac"/>
    <w:uiPriority w:val="99"/>
    <w:semiHidden/>
    <w:unhideWhenUsed/>
    <w:rsid w:val="00F4682C"/>
    <w:rPr>
      <w:rFonts w:ascii="Tahoma" w:hAnsi="Tahoma"/>
      <w:sz w:val="16"/>
      <w:szCs w:val="16"/>
      <w:lang w:val="x-none" w:eastAsia="x-none"/>
    </w:rPr>
  </w:style>
  <w:style w:type="character" w:customStyle="1" w:styleId="ac">
    <w:name w:val="Текст выноски Знак"/>
    <w:link w:val="ab"/>
    <w:uiPriority w:val="99"/>
    <w:semiHidden/>
    <w:rsid w:val="00F4682C"/>
    <w:rPr>
      <w:rFonts w:ascii="Tahoma" w:eastAsia="Times New Roman" w:hAnsi="Tahoma" w:cs="Tahoma"/>
      <w:sz w:val="16"/>
      <w:szCs w:val="16"/>
    </w:rPr>
  </w:style>
  <w:style w:type="paragraph" w:styleId="ad">
    <w:name w:val="List Paragraph"/>
    <w:basedOn w:val="a1"/>
    <w:link w:val="ae"/>
    <w:uiPriority w:val="34"/>
    <w:qFormat/>
    <w:rsid w:val="00762489"/>
    <w:pPr>
      <w:ind w:left="720"/>
      <w:contextualSpacing/>
    </w:pPr>
    <w:rPr>
      <w:rFonts w:eastAsia="Calibri"/>
      <w:sz w:val="20"/>
      <w:szCs w:val="20"/>
      <w:lang w:val="x-none" w:eastAsia="x-none"/>
    </w:rPr>
  </w:style>
  <w:style w:type="character" w:customStyle="1" w:styleId="ae">
    <w:name w:val="Абзац списка Знак"/>
    <w:link w:val="ad"/>
    <w:uiPriority w:val="34"/>
    <w:locked/>
    <w:rsid w:val="00762489"/>
    <w:rPr>
      <w:rFonts w:ascii="Times New Roman" w:hAnsi="Times New Roman"/>
    </w:rPr>
  </w:style>
  <w:style w:type="paragraph" w:styleId="af">
    <w:name w:val="No Spacing"/>
    <w:link w:val="af0"/>
    <w:uiPriority w:val="1"/>
    <w:qFormat/>
    <w:rsid w:val="009A6186"/>
    <w:rPr>
      <w:rFonts w:ascii="Times New Roman" w:eastAsia="Times New Roman" w:hAnsi="Times New Roman"/>
      <w:sz w:val="28"/>
    </w:rPr>
  </w:style>
  <w:style w:type="character" w:customStyle="1" w:styleId="af0">
    <w:name w:val="Без интервала Знак"/>
    <w:link w:val="af"/>
    <w:uiPriority w:val="1"/>
    <w:rsid w:val="009A6186"/>
    <w:rPr>
      <w:rFonts w:ascii="Times New Roman" w:eastAsia="Times New Roman" w:hAnsi="Times New Roman"/>
      <w:sz w:val="28"/>
      <w:lang w:bidi="ar-SA"/>
    </w:rPr>
  </w:style>
  <w:style w:type="paragraph" w:customStyle="1" w:styleId="22">
    <w:name w:val="Абзац списка2"/>
    <w:basedOn w:val="a1"/>
    <w:link w:val="ListParagraphChar"/>
    <w:rsid w:val="00E71628"/>
    <w:pPr>
      <w:ind w:left="720"/>
    </w:pPr>
    <w:rPr>
      <w:sz w:val="20"/>
      <w:szCs w:val="20"/>
      <w:lang w:val="x-none" w:eastAsia="x-none"/>
    </w:rPr>
  </w:style>
  <w:style w:type="character" w:customStyle="1" w:styleId="ListParagraphChar">
    <w:name w:val="List Paragraph Char"/>
    <w:link w:val="22"/>
    <w:locked/>
    <w:rsid w:val="00E71628"/>
    <w:rPr>
      <w:rFonts w:ascii="Times New Roman" w:eastAsia="Times New Roman" w:hAnsi="Times New Roman"/>
    </w:rPr>
  </w:style>
  <w:style w:type="table" w:styleId="af1">
    <w:name w:val="Table Grid"/>
    <w:basedOn w:val="a4"/>
    <w:uiPriority w:val="59"/>
    <w:rsid w:val="00FB0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link w:val="10"/>
    <w:rsid w:val="00A25D6A"/>
    <w:rPr>
      <w:rFonts w:ascii="Arial" w:eastAsia="Times New Roman" w:hAnsi="Arial"/>
      <w:b/>
      <w:bCs/>
      <w:kern w:val="32"/>
      <w:sz w:val="32"/>
      <w:szCs w:val="32"/>
      <w:lang w:val="x-none" w:eastAsia="x-none"/>
    </w:rPr>
  </w:style>
  <w:style w:type="character" w:customStyle="1" w:styleId="21">
    <w:name w:val="Заголовок 2 Знак"/>
    <w:aliases w:val="Подраздел Знак Знак"/>
    <w:link w:val="20"/>
    <w:rsid w:val="00A25D6A"/>
    <w:rPr>
      <w:rFonts w:ascii="Arial" w:eastAsia="Times New Roman" w:hAnsi="Arial" w:cs="Arial"/>
      <w:b/>
      <w:bCs/>
      <w:i/>
      <w:iCs/>
      <w:sz w:val="28"/>
      <w:szCs w:val="28"/>
    </w:rPr>
  </w:style>
  <w:style w:type="character" w:customStyle="1" w:styleId="31">
    <w:name w:val="Заголовок 3 Знак"/>
    <w:link w:val="30"/>
    <w:rsid w:val="00A25D6A"/>
    <w:rPr>
      <w:rFonts w:ascii="Times New Roman" w:eastAsia="Times New Roman" w:hAnsi="Times New Roman"/>
      <w:sz w:val="28"/>
      <w:szCs w:val="24"/>
      <w:lang w:val="x-none" w:eastAsia="x-none"/>
    </w:rPr>
  </w:style>
  <w:style w:type="character" w:customStyle="1" w:styleId="40">
    <w:name w:val="Заголовок 4 Знак"/>
    <w:link w:val="4"/>
    <w:rsid w:val="00A25D6A"/>
    <w:rPr>
      <w:rFonts w:eastAsia="Times New Roman"/>
      <w:b/>
      <w:bCs/>
      <w:sz w:val="28"/>
      <w:szCs w:val="28"/>
    </w:rPr>
  </w:style>
  <w:style w:type="character" w:customStyle="1" w:styleId="50">
    <w:name w:val="Заголовок 5 Знак"/>
    <w:link w:val="5"/>
    <w:rsid w:val="00A25D6A"/>
    <w:rPr>
      <w:rFonts w:eastAsia="Times New Roman"/>
      <w:b/>
      <w:bCs/>
      <w:i/>
      <w:iCs/>
      <w:sz w:val="26"/>
      <w:szCs w:val="26"/>
    </w:rPr>
  </w:style>
  <w:style w:type="numbering" w:customStyle="1" w:styleId="12">
    <w:name w:val="Нет списка1"/>
    <w:next w:val="a5"/>
    <w:uiPriority w:val="99"/>
    <w:semiHidden/>
    <w:rsid w:val="00A25D6A"/>
  </w:style>
  <w:style w:type="paragraph" w:styleId="af2">
    <w:name w:val="footer"/>
    <w:basedOn w:val="a1"/>
    <w:link w:val="af3"/>
    <w:uiPriority w:val="99"/>
    <w:rsid w:val="00A25D6A"/>
    <w:pPr>
      <w:tabs>
        <w:tab w:val="center" w:pos="4677"/>
        <w:tab w:val="right" w:pos="9355"/>
      </w:tabs>
    </w:pPr>
    <w:rPr>
      <w:lang w:val="x-none" w:eastAsia="x-none"/>
    </w:rPr>
  </w:style>
  <w:style w:type="character" w:customStyle="1" w:styleId="af3">
    <w:name w:val="Нижний колонтитул Знак"/>
    <w:link w:val="af2"/>
    <w:uiPriority w:val="99"/>
    <w:rsid w:val="00A25D6A"/>
    <w:rPr>
      <w:rFonts w:ascii="Times New Roman" w:eastAsia="Times New Roman" w:hAnsi="Times New Roman"/>
      <w:sz w:val="24"/>
      <w:szCs w:val="24"/>
      <w:lang w:val="x-none" w:eastAsia="x-none"/>
    </w:rPr>
  </w:style>
  <w:style w:type="character" w:styleId="af4">
    <w:name w:val="page number"/>
    <w:rsid w:val="00A25D6A"/>
  </w:style>
  <w:style w:type="paragraph" w:styleId="af5">
    <w:name w:val="Body Text Indent"/>
    <w:basedOn w:val="a1"/>
    <w:link w:val="af6"/>
    <w:rsid w:val="00A25D6A"/>
    <w:pPr>
      <w:ind w:firstLine="708"/>
      <w:jc w:val="both"/>
    </w:pPr>
    <w:rPr>
      <w:lang w:val="x-none" w:eastAsia="x-none"/>
    </w:rPr>
  </w:style>
  <w:style w:type="character" w:customStyle="1" w:styleId="af6">
    <w:name w:val="Основной текст с отступом Знак"/>
    <w:link w:val="af5"/>
    <w:rsid w:val="00A25D6A"/>
    <w:rPr>
      <w:rFonts w:ascii="Times New Roman" w:eastAsia="Times New Roman" w:hAnsi="Times New Roman"/>
      <w:sz w:val="24"/>
      <w:szCs w:val="24"/>
      <w:lang w:val="x-none" w:eastAsia="x-none"/>
    </w:rPr>
  </w:style>
  <w:style w:type="paragraph" w:styleId="32">
    <w:name w:val="Body Text Indent 3"/>
    <w:basedOn w:val="a1"/>
    <w:link w:val="33"/>
    <w:uiPriority w:val="99"/>
    <w:rsid w:val="00A25D6A"/>
    <w:pPr>
      <w:ind w:firstLine="708"/>
      <w:jc w:val="both"/>
    </w:pPr>
    <w:rPr>
      <w:color w:val="FF0000"/>
      <w:lang w:val="x-none" w:eastAsia="x-none"/>
    </w:rPr>
  </w:style>
  <w:style w:type="character" w:customStyle="1" w:styleId="33">
    <w:name w:val="Основной текст с отступом 3 Знак"/>
    <w:link w:val="32"/>
    <w:uiPriority w:val="99"/>
    <w:rsid w:val="00A25D6A"/>
    <w:rPr>
      <w:rFonts w:ascii="Times New Roman" w:eastAsia="Times New Roman" w:hAnsi="Times New Roman"/>
      <w:color w:val="FF0000"/>
      <w:sz w:val="24"/>
      <w:szCs w:val="24"/>
      <w:lang w:val="x-none" w:eastAsia="x-none"/>
    </w:rPr>
  </w:style>
  <w:style w:type="paragraph" w:styleId="23">
    <w:name w:val="Body Text 2"/>
    <w:basedOn w:val="a1"/>
    <w:link w:val="24"/>
    <w:rsid w:val="00A25D6A"/>
    <w:rPr>
      <w:color w:val="FF0000"/>
      <w:lang w:val="x-none" w:eastAsia="x-none"/>
    </w:rPr>
  </w:style>
  <w:style w:type="character" w:customStyle="1" w:styleId="24">
    <w:name w:val="Основной текст 2 Знак"/>
    <w:link w:val="23"/>
    <w:rsid w:val="00A25D6A"/>
    <w:rPr>
      <w:rFonts w:ascii="Times New Roman" w:eastAsia="Times New Roman" w:hAnsi="Times New Roman"/>
      <w:color w:val="FF0000"/>
      <w:sz w:val="24"/>
      <w:szCs w:val="24"/>
      <w:lang w:val="x-none" w:eastAsia="x-none"/>
    </w:rPr>
  </w:style>
  <w:style w:type="paragraph" w:customStyle="1" w:styleId="ConsNormal">
    <w:name w:val="ConsNormal"/>
    <w:link w:val="ConsNormal0"/>
    <w:rsid w:val="00A25D6A"/>
    <w:pPr>
      <w:autoSpaceDE w:val="0"/>
      <w:autoSpaceDN w:val="0"/>
      <w:adjustRightInd w:val="0"/>
      <w:ind w:right="19772" w:firstLine="720"/>
    </w:pPr>
    <w:rPr>
      <w:rFonts w:ascii="Arial" w:eastAsia="Times New Roman" w:hAnsi="Arial" w:cs="Arial"/>
    </w:rPr>
  </w:style>
  <w:style w:type="paragraph" w:styleId="af7">
    <w:name w:val="Title"/>
    <w:basedOn w:val="a1"/>
    <w:link w:val="13"/>
    <w:qFormat/>
    <w:rsid w:val="00A25D6A"/>
    <w:pPr>
      <w:jc w:val="center"/>
    </w:pPr>
    <w:rPr>
      <w:b/>
      <w:sz w:val="28"/>
      <w:szCs w:val="20"/>
      <w:lang w:val="x-none" w:eastAsia="x-none"/>
    </w:rPr>
  </w:style>
  <w:style w:type="character" w:customStyle="1" w:styleId="13">
    <w:name w:val="Заголовок Знак1"/>
    <w:link w:val="af7"/>
    <w:rsid w:val="00A25D6A"/>
    <w:rPr>
      <w:rFonts w:ascii="Times New Roman" w:eastAsia="Times New Roman" w:hAnsi="Times New Roman"/>
      <w:b/>
      <w:sz w:val="28"/>
      <w:lang w:val="x-none" w:eastAsia="x-none"/>
    </w:rPr>
  </w:style>
  <w:style w:type="paragraph" w:customStyle="1" w:styleId="ConsPlusNormal">
    <w:name w:val="ConsPlusNormal"/>
    <w:qFormat/>
    <w:rsid w:val="00A25D6A"/>
    <w:pPr>
      <w:autoSpaceDE w:val="0"/>
      <w:autoSpaceDN w:val="0"/>
      <w:adjustRightInd w:val="0"/>
      <w:ind w:firstLine="720"/>
    </w:pPr>
    <w:rPr>
      <w:rFonts w:ascii="Arial" w:eastAsia="Times New Roman" w:hAnsi="Arial" w:cs="Arial"/>
    </w:rPr>
  </w:style>
  <w:style w:type="paragraph" w:customStyle="1" w:styleId="Aacaoiino">
    <w:name w:val="Aacao_iino"/>
    <w:basedOn w:val="a1"/>
    <w:rsid w:val="00A25D6A"/>
    <w:pPr>
      <w:overflowPunct w:val="0"/>
      <w:autoSpaceDE w:val="0"/>
      <w:autoSpaceDN w:val="0"/>
      <w:adjustRightInd w:val="0"/>
      <w:spacing w:before="120"/>
      <w:ind w:firstLine="720"/>
      <w:jc w:val="both"/>
      <w:textAlignment w:val="baseline"/>
    </w:pPr>
    <w:rPr>
      <w:sz w:val="26"/>
      <w:szCs w:val="26"/>
    </w:rPr>
  </w:style>
  <w:style w:type="paragraph" w:customStyle="1" w:styleId="af8">
    <w:name w:val="Знак Знак Знак Знак Знак"/>
    <w:basedOn w:val="a1"/>
    <w:rsid w:val="00A25D6A"/>
    <w:pPr>
      <w:spacing w:before="100" w:beforeAutospacing="1" w:after="100" w:afterAutospacing="1"/>
    </w:pPr>
    <w:rPr>
      <w:rFonts w:ascii="Tahoma" w:hAnsi="Tahoma"/>
      <w:sz w:val="20"/>
      <w:szCs w:val="20"/>
      <w:lang w:val="en-US" w:eastAsia="en-US"/>
    </w:rPr>
  </w:style>
  <w:style w:type="paragraph" w:customStyle="1" w:styleId="consnonformat">
    <w:name w:val="consnonformat"/>
    <w:basedOn w:val="a1"/>
    <w:rsid w:val="00A25D6A"/>
    <w:pPr>
      <w:spacing w:before="100" w:beforeAutospacing="1" w:after="100" w:afterAutospacing="1"/>
    </w:pPr>
  </w:style>
  <w:style w:type="paragraph" w:customStyle="1" w:styleId="af9">
    <w:name w:val="Знак"/>
    <w:basedOn w:val="a1"/>
    <w:rsid w:val="00A25D6A"/>
    <w:pPr>
      <w:spacing w:before="100" w:beforeAutospacing="1" w:after="100" w:afterAutospacing="1"/>
    </w:pPr>
    <w:rPr>
      <w:rFonts w:ascii="Tahoma" w:hAnsi="Tahoma"/>
      <w:sz w:val="20"/>
      <w:szCs w:val="20"/>
      <w:lang w:val="en-US" w:eastAsia="en-US"/>
    </w:rPr>
  </w:style>
  <w:style w:type="paragraph" w:customStyle="1" w:styleId="CharChar1CharChar1CharChar">
    <w:name w:val="Char Char Знак Знак1 Char Char1 Знак Знак Char Char"/>
    <w:basedOn w:val="a1"/>
    <w:rsid w:val="00A25D6A"/>
    <w:pPr>
      <w:spacing w:before="100" w:beforeAutospacing="1" w:after="100" w:afterAutospacing="1"/>
    </w:pPr>
    <w:rPr>
      <w:rFonts w:ascii="Tahoma" w:hAnsi="Tahoma"/>
      <w:sz w:val="20"/>
      <w:szCs w:val="20"/>
      <w:lang w:val="en-US" w:eastAsia="en-US"/>
    </w:rPr>
  </w:style>
  <w:style w:type="paragraph" w:customStyle="1" w:styleId="1">
    <w:name w:val="Стиль1"/>
    <w:basedOn w:val="a1"/>
    <w:rsid w:val="00A25D6A"/>
    <w:pPr>
      <w:keepNext/>
      <w:keepLines/>
      <w:widowControl w:val="0"/>
      <w:numPr>
        <w:numId w:val="6"/>
      </w:numPr>
      <w:suppressLineNumbers/>
      <w:suppressAutoHyphens/>
      <w:spacing w:after="60"/>
    </w:pPr>
    <w:rPr>
      <w:b/>
      <w:sz w:val="28"/>
    </w:rPr>
  </w:style>
  <w:style w:type="paragraph" w:customStyle="1" w:styleId="2">
    <w:name w:val="Стиль2"/>
    <w:basedOn w:val="25"/>
    <w:rsid w:val="00A25D6A"/>
    <w:pPr>
      <w:keepNext/>
      <w:keepLines/>
      <w:widowControl w:val="0"/>
      <w:numPr>
        <w:ilvl w:val="1"/>
        <w:numId w:val="6"/>
      </w:numPr>
      <w:suppressLineNumbers/>
      <w:suppressAutoHyphens/>
      <w:spacing w:after="60"/>
      <w:jc w:val="both"/>
    </w:pPr>
    <w:rPr>
      <w:b/>
      <w:szCs w:val="20"/>
    </w:rPr>
  </w:style>
  <w:style w:type="paragraph" w:customStyle="1" w:styleId="3">
    <w:name w:val="Стиль3 Знак Знак"/>
    <w:basedOn w:val="26"/>
    <w:rsid w:val="00A25D6A"/>
    <w:pPr>
      <w:widowControl w:val="0"/>
      <w:numPr>
        <w:ilvl w:val="2"/>
        <w:numId w:val="6"/>
      </w:numPr>
      <w:adjustRightInd w:val="0"/>
      <w:spacing w:after="0" w:line="240" w:lineRule="auto"/>
      <w:jc w:val="both"/>
      <w:textAlignment w:val="baseline"/>
    </w:pPr>
    <w:rPr>
      <w:szCs w:val="20"/>
    </w:rPr>
  </w:style>
  <w:style w:type="paragraph" w:customStyle="1" w:styleId="afa">
    <w:name w:val="Знак Знак Знак Знак Знак Знак Знак Знак Знак Знак"/>
    <w:basedOn w:val="a1"/>
    <w:rsid w:val="00A25D6A"/>
    <w:pPr>
      <w:spacing w:before="100" w:beforeAutospacing="1" w:after="100" w:afterAutospacing="1"/>
    </w:pPr>
    <w:rPr>
      <w:rFonts w:ascii="Tahoma" w:hAnsi="Tahoma"/>
      <w:sz w:val="20"/>
      <w:szCs w:val="20"/>
      <w:lang w:val="en-US" w:eastAsia="en-US"/>
    </w:rPr>
  </w:style>
  <w:style w:type="paragraph" w:styleId="25">
    <w:name w:val="List Number 2"/>
    <w:basedOn w:val="a1"/>
    <w:uiPriority w:val="99"/>
    <w:rsid w:val="00A25D6A"/>
    <w:pPr>
      <w:tabs>
        <w:tab w:val="num" w:pos="432"/>
      </w:tabs>
      <w:ind w:left="432" w:hanging="432"/>
    </w:pPr>
  </w:style>
  <w:style w:type="paragraph" w:styleId="26">
    <w:name w:val="Body Text Indent 2"/>
    <w:basedOn w:val="a1"/>
    <w:link w:val="27"/>
    <w:uiPriority w:val="99"/>
    <w:rsid w:val="00A25D6A"/>
    <w:pPr>
      <w:spacing w:after="120" w:line="480" w:lineRule="auto"/>
      <w:ind w:left="283"/>
    </w:pPr>
    <w:rPr>
      <w:lang w:val="x-none" w:eastAsia="x-none"/>
    </w:rPr>
  </w:style>
  <w:style w:type="character" w:customStyle="1" w:styleId="27">
    <w:name w:val="Основной текст с отступом 2 Знак"/>
    <w:link w:val="26"/>
    <w:uiPriority w:val="99"/>
    <w:rsid w:val="00A25D6A"/>
    <w:rPr>
      <w:rFonts w:ascii="Times New Roman" w:eastAsia="Times New Roman" w:hAnsi="Times New Roman"/>
      <w:sz w:val="24"/>
      <w:szCs w:val="24"/>
    </w:rPr>
  </w:style>
  <w:style w:type="paragraph" w:customStyle="1" w:styleId="14">
    <w:name w:val="Обычный1"/>
    <w:rsid w:val="00A25D6A"/>
    <w:pPr>
      <w:widowControl w:val="0"/>
      <w:ind w:left="120" w:firstLine="560"/>
    </w:pPr>
    <w:rPr>
      <w:rFonts w:ascii="Arial" w:eastAsia="Times New Roman" w:hAnsi="Arial"/>
      <w:sz w:val="22"/>
    </w:rPr>
  </w:style>
  <w:style w:type="paragraph" w:customStyle="1" w:styleId="FR1">
    <w:name w:val="FR1"/>
    <w:rsid w:val="00A25D6A"/>
    <w:pPr>
      <w:widowControl w:val="0"/>
      <w:autoSpaceDE w:val="0"/>
      <w:autoSpaceDN w:val="0"/>
      <w:adjustRightInd w:val="0"/>
      <w:spacing w:before="3100"/>
      <w:jc w:val="center"/>
    </w:pPr>
    <w:rPr>
      <w:rFonts w:ascii="Times New Roman" w:eastAsia="Times New Roman" w:hAnsi="Times New Roman"/>
      <w:sz w:val="64"/>
    </w:rPr>
  </w:style>
  <w:style w:type="paragraph" w:customStyle="1" w:styleId="afb">
    <w:name w:val="Знак Знак"/>
    <w:basedOn w:val="a1"/>
    <w:rsid w:val="00A25D6A"/>
    <w:pPr>
      <w:spacing w:before="100" w:beforeAutospacing="1" w:after="100" w:afterAutospacing="1"/>
    </w:pPr>
    <w:rPr>
      <w:rFonts w:ascii="Tahoma" w:hAnsi="Tahoma"/>
      <w:sz w:val="20"/>
      <w:szCs w:val="20"/>
      <w:lang w:val="en-US" w:eastAsia="en-US"/>
    </w:rPr>
  </w:style>
  <w:style w:type="paragraph" w:customStyle="1" w:styleId="CharChar">
    <w:name w:val="Char Char"/>
    <w:basedOn w:val="a1"/>
    <w:rsid w:val="00A25D6A"/>
    <w:pPr>
      <w:spacing w:after="160" w:line="240" w:lineRule="exact"/>
    </w:pPr>
    <w:rPr>
      <w:rFonts w:ascii="Verdana" w:hAnsi="Verdana"/>
      <w:sz w:val="20"/>
      <w:szCs w:val="20"/>
      <w:lang w:val="en-US" w:eastAsia="en-US"/>
    </w:rPr>
  </w:style>
  <w:style w:type="paragraph" w:customStyle="1" w:styleId="15">
    <w:name w:val="Знак Знак Знак1"/>
    <w:basedOn w:val="a1"/>
    <w:rsid w:val="00A25D6A"/>
    <w:pPr>
      <w:spacing w:after="160" w:line="240" w:lineRule="exact"/>
    </w:pPr>
    <w:rPr>
      <w:rFonts w:ascii="Verdana" w:hAnsi="Verdana"/>
      <w:sz w:val="20"/>
      <w:szCs w:val="20"/>
      <w:lang w:val="en-US" w:eastAsia="en-US"/>
    </w:rPr>
  </w:style>
  <w:style w:type="paragraph" w:customStyle="1" w:styleId="afc">
    <w:name w:val="Знак Знак Знак Знак"/>
    <w:basedOn w:val="a1"/>
    <w:rsid w:val="00A25D6A"/>
    <w:pPr>
      <w:spacing w:before="100" w:beforeAutospacing="1" w:after="100" w:afterAutospacing="1"/>
    </w:pPr>
    <w:rPr>
      <w:rFonts w:ascii="Tahoma" w:hAnsi="Tahoma"/>
      <w:sz w:val="20"/>
      <w:szCs w:val="20"/>
      <w:lang w:val="en-US" w:eastAsia="en-US"/>
    </w:rPr>
  </w:style>
  <w:style w:type="paragraph" w:customStyle="1" w:styleId="16">
    <w:name w:val="Знак Знак Знак1 Знак"/>
    <w:basedOn w:val="a1"/>
    <w:rsid w:val="00A25D6A"/>
    <w:pPr>
      <w:spacing w:after="160" w:line="240" w:lineRule="exact"/>
    </w:pPr>
    <w:rPr>
      <w:rFonts w:ascii="Verdana" w:hAnsi="Verdana"/>
      <w:sz w:val="20"/>
      <w:szCs w:val="20"/>
      <w:lang w:val="en-US" w:eastAsia="en-US"/>
    </w:rPr>
  </w:style>
  <w:style w:type="paragraph" w:customStyle="1" w:styleId="17">
    <w:name w:val="Знак Знак Знак Знак Знак1"/>
    <w:basedOn w:val="a1"/>
    <w:rsid w:val="00A25D6A"/>
    <w:pPr>
      <w:spacing w:before="100" w:beforeAutospacing="1" w:after="100" w:afterAutospacing="1"/>
    </w:pPr>
    <w:rPr>
      <w:rFonts w:ascii="Tahoma" w:hAnsi="Tahoma"/>
      <w:sz w:val="20"/>
      <w:szCs w:val="20"/>
      <w:lang w:val="en-US" w:eastAsia="en-US"/>
    </w:rPr>
  </w:style>
  <w:style w:type="character" w:customStyle="1" w:styleId="FontStyle22">
    <w:name w:val="Font Style22"/>
    <w:rsid w:val="00A25D6A"/>
    <w:rPr>
      <w:rFonts w:ascii="Times New Roman" w:hAnsi="Times New Roman" w:cs="Times New Roman"/>
      <w:color w:val="000000"/>
      <w:sz w:val="26"/>
      <w:szCs w:val="26"/>
    </w:rPr>
  </w:style>
  <w:style w:type="paragraph" w:styleId="a2">
    <w:name w:val="Body Text"/>
    <w:aliases w:val="BO,EHPT,ID,body indent,ändrad,Заг1,Знак1,Основной текст Знак Знак,Основной текст Знак Знак Знак Знак,Основной текст Знак Знак Знак Знак Знак Знак,Основной текст Знак1,Основной текст Знак1 Знак Знак,Основной текст Знак1 Знак Знак Знак Знак"/>
    <w:basedOn w:val="a1"/>
    <w:link w:val="afd"/>
    <w:qFormat/>
    <w:rsid w:val="00A25D6A"/>
    <w:pPr>
      <w:spacing w:after="120"/>
    </w:pPr>
    <w:rPr>
      <w:lang w:val="x-none" w:eastAsia="x-none"/>
    </w:rPr>
  </w:style>
  <w:style w:type="character" w:customStyle="1" w:styleId="afd">
    <w:name w:val="Основной текст Знак"/>
    <w:aliases w:val="BO Знак,EHPT Знак,ID Знак,body indent Знак,ändrad Знак,Заг1 Знак,Знак1 Знак1,Основной текст Знак Знак Знак,Основной текст Знак Знак Знак Знак Знак,Основной текст Знак Знак Знак Знак Знак Знак Знак1,Основной текст Знак1 Знак"/>
    <w:link w:val="a2"/>
    <w:rsid w:val="00A25D6A"/>
    <w:rPr>
      <w:rFonts w:ascii="Times New Roman" w:eastAsia="Times New Roman" w:hAnsi="Times New Roman"/>
      <w:sz w:val="24"/>
      <w:szCs w:val="24"/>
      <w:lang w:val="x-none" w:eastAsia="x-none"/>
    </w:rPr>
  </w:style>
  <w:style w:type="paragraph" w:customStyle="1" w:styleId="afe">
    <w:name w:val="Знак Знак Знак"/>
    <w:basedOn w:val="a1"/>
    <w:rsid w:val="00A25D6A"/>
    <w:pPr>
      <w:spacing w:before="100" w:beforeAutospacing="1" w:after="100" w:afterAutospacing="1"/>
    </w:pPr>
    <w:rPr>
      <w:rFonts w:ascii="Tahoma" w:hAnsi="Tahoma"/>
      <w:sz w:val="20"/>
      <w:szCs w:val="20"/>
      <w:lang w:val="en-US" w:eastAsia="en-US"/>
    </w:rPr>
  </w:style>
  <w:style w:type="paragraph" w:customStyle="1" w:styleId="ConsTitle">
    <w:name w:val="ConsTitle"/>
    <w:rsid w:val="00A25D6A"/>
    <w:rPr>
      <w:rFonts w:ascii="Arial" w:eastAsia="Times New Roman" w:hAnsi="Arial"/>
      <w:b/>
      <w:snapToGrid w:val="0"/>
      <w:sz w:val="16"/>
    </w:rPr>
  </w:style>
  <w:style w:type="paragraph" w:customStyle="1" w:styleId="3---">
    <w:name w:val="3---"/>
    <w:basedOn w:val="a1"/>
    <w:rsid w:val="00A25D6A"/>
    <w:pPr>
      <w:spacing w:before="120" w:after="120"/>
      <w:jc w:val="both"/>
    </w:pPr>
    <w:rPr>
      <w:szCs w:val="20"/>
    </w:rPr>
  </w:style>
  <w:style w:type="paragraph" w:styleId="34">
    <w:name w:val="Body Text 3"/>
    <w:basedOn w:val="a1"/>
    <w:link w:val="35"/>
    <w:rsid w:val="00A25D6A"/>
    <w:pPr>
      <w:spacing w:after="120"/>
    </w:pPr>
    <w:rPr>
      <w:sz w:val="16"/>
      <w:szCs w:val="16"/>
      <w:lang w:val="x-none" w:eastAsia="x-none"/>
    </w:rPr>
  </w:style>
  <w:style w:type="character" w:customStyle="1" w:styleId="35">
    <w:name w:val="Основной текст 3 Знак"/>
    <w:link w:val="34"/>
    <w:rsid w:val="00A25D6A"/>
    <w:rPr>
      <w:rFonts w:ascii="Times New Roman" w:eastAsia="Times New Roman" w:hAnsi="Times New Roman"/>
      <w:sz w:val="16"/>
      <w:szCs w:val="16"/>
    </w:rPr>
  </w:style>
  <w:style w:type="paragraph" w:customStyle="1" w:styleId="aff">
    <w:name w:val="Знак Знак Знак Знак Знак Знак Знак"/>
    <w:basedOn w:val="a1"/>
    <w:rsid w:val="00A25D6A"/>
    <w:pPr>
      <w:spacing w:before="100" w:beforeAutospacing="1" w:after="100" w:afterAutospacing="1"/>
    </w:pPr>
    <w:rPr>
      <w:rFonts w:ascii="Tahoma" w:hAnsi="Tahoma"/>
      <w:sz w:val="20"/>
      <w:szCs w:val="20"/>
      <w:lang w:val="en-US" w:eastAsia="en-US"/>
    </w:rPr>
  </w:style>
  <w:style w:type="paragraph" w:customStyle="1" w:styleId="aff0">
    <w:name w:val="Îáû÷íûé"/>
    <w:rsid w:val="00A25D6A"/>
    <w:rPr>
      <w:rFonts w:ascii="Times New Roman" w:eastAsia="Times New Roman" w:hAnsi="Times New Roman"/>
      <w:sz w:val="28"/>
    </w:rPr>
  </w:style>
  <w:style w:type="paragraph" w:customStyle="1" w:styleId="conscell">
    <w:name w:val="conscell"/>
    <w:basedOn w:val="a1"/>
    <w:rsid w:val="00A25D6A"/>
    <w:pPr>
      <w:autoSpaceDE w:val="0"/>
      <w:ind w:right="19772"/>
    </w:pPr>
    <w:rPr>
      <w:rFonts w:ascii="Arial" w:hAnsi="Arial" w:cs="Arial"/>
      <w:sz w:val="20"/>
      <w:szCs w:val="20"/>
    </w:rPr>
  </w:style>
  <w:style w:type="paragraph" w:styleId="aff1">
    <w:name w:val="Block Text"/>
    <w:basedOn w:val="a1"/>
    <w:uiPriority w:val="99"/>
    <w:rsid w:val="00A25D6A"/>
    <w:pPr>
      <w:ind w:left="-142" w:right="-143"/>
      <w:jc w:val="both"/>
    </w:pPr>
    <w:rPr>
      <w:szCs w:val="20"/>
    </w:rPr>
  </w:style>
  <w:style w:type="paragraph" w:styleId="aff2">
    <w:name w:val="Plain Text"/>
    <w:aliases w:val="Текст Знак Знак"/>
    <w:basedOn w:val="a1"/>
    <w:link w:val="18"/>
    <w:uiPriority w:val="99"/>
    <w:rsid w:val="00A25D6A"/>
    <w:rPr>
      <w:rFonts w:ascii="Courier New" w:hAnsi="Courier New"/>
      <w:sz w:val="20"/>
      <w:szCs w:val="20"/>
      <w:lang w:val="x-none" w:eastAsia="x-none"/>
    </w:rPr>
  </w:style>
  <w:style w:type="character" w:customStyle="1" w:styleId="aff3">
    <w:name w:val="Текст Знак"/>
    <w:uiPriority w:val="99"/>
    <w:rsid w:val="00A25D6A"/>
    <w:rPr>
      <w:rFonts w:ascii="Courier New" w:eastAsia="Times New Roman" w:hAnsi="Courier New" w:cs="Courier New"/>
    </w:rPr>
  </w:style>
  <w:style w:type="paragraph" w:styleId="aff4">
    <w:name w:val="caption"/>
    <w:basedOn w:val="a1"/>
    <w:next w:val="a1"/>
    <w:qFormat/>
    <w:rsid w:val="00A25D6A"/>
    <w:pPr>
      <w:jc w:val="center"/>
    </w:pPr>
    <w:rPr>
      <w:b/>
      <w:bCs/>
    </w:rPr>
  </w:style>
  <w:style w:type="paragraph" w:customStyle="1" w:styleId="aff5">
    <w:name w:val="Обычный ТЗ"/>
    <w:basedOn w:val="a1"/>
    <w:rsid w:val="00A25D6A"/>
    <w:pPr>
      <w:spacing w:before="120" w:after="120"/>
      <w:ind w:firstLine="900"/>
      <w:jc w:val="both"/>
    </w:pPr>
    <w:rPr>
      <w:rFonts w:cs="Arial"/>
      <w:szCs w:val="22"/>
      <w:lang w:eastAsia="en-US" w:bidi="en-US"/>
    </w:rPr>
  </w:style>
  <w:style w:type="paragraph" w:customStyle="1" w:styleId="aff6">
    <w:name w:val="Абзац_пост"/>
    <w:basedOn w:val="a1"/>
    <w:rsid w:val="00A25D6A"/>
    <w:pPr>
      <w:spacing w:before="120"/>
      <w:ind w:firstLine="720"/>
      <w:jc w:val="both"/>
    </w:pPr>
    <w:rPr>
      <w:sz w:val="26"/>
      <w:szCs w:val="20"/>
    </w:rPr>
  </w:style>
  <w:style w:type="paragraph" w:customStyle="1" w:styleId="19">
    <w:name w:val="заголовок 1"/>
    <w:basedOn w:val="a1"/>
    <w:next w:val="a1"/>
    <w:rsid w:val="00A25D6A"/>
    <w:pPr>
      <w:keepNext/>
      <w:widowControl w:val="0"/>
      <w:autoSpaceDE w:val="0"/>
      <w:autoSpaceDN w:val="0"/>
      <w:jc w:val="both"/>
    </w:pPr>
    <w:rPr>
      <w:lang w:eastAsia="en-US"/>
    </w:rPr>
  </w:style>
  <w:style w:type="paragraph" w:customStyle="1" w:styleId="ConsPlusTitle">
    <w:name w:val="ConsPlusTitle"/>
    <w:rsid w:val="00A25D6A"/>
    <w:pPr>
      <w:widowControl w:val="0"/>
      <w:autoSpaceDE w:val="0"/>
      <w:autoSpaceDN w:val="0"/>
      <w:adjustRightInd w:val="0"/>
    </w:pPr>
    <w:rPr>
      <w:rFonts w:ascii="Arial" w:eastAsia="Times New Roman" w:hAnsi="Arial" w:cs="Arial"/>
      <w:b/>
      <w:bCs/>
    </w:rPr>
  </w:style>
  <w:style w:type="paragraph" w:customStyle="1" w:styleId="ConsPlusNonformat">
    <w:name w:val="ConsPlusNonformat"/>
    <w:link w:val="ConsPlusNonformat0"/>
    <w:qFormat/>
    <w:rsid w:val="00A25D6A"/>
    <w:pPr>
      <w:widowControl w:val="0"/>
      <w:autoSpaceDE w:val="0"/>
      <w:autoSpaceDN w:val="0"/>
      <w:adjustRightInd w:val="0"/>
    </w:pPr>
    <w:rPr>
      <w:rFonts w:ascii="Courier New" w:eastAsia="Times New Roman" w:hAnsi="Courier New" w:cs="Courier New"/>
    </w:rPr>
  </w:style>
  <w:style w:type="paragraph" w:styleId="HTML">
    <w:name w:val="HTML Preformatted"/>
    <w:basedOn w:val="a1"/>
    <w:link w:val="HTML0"/>
    <w:rsid w:val="00A25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A25D6A"/>
    <w:rPr>
      <w:rFonts w:ascii="Courier New" w:eastAsia="Times New Roman" w:hAnsi="Courier New" w:cs="Courier New"/>
    </w:rPr>
  </w:style>
  <w:style w:type="paragraph" w:customStyle="1" w:styleId="aff7">
    <w:name w:val="Знак Знак Знак Знак Знак Знак"/>
    <w:basedOn w:val="a1"/>
    <w:rsid w:val="00A25D6A"/>
    <w:pPr>
      <w:spacing w:before="100" w:beforeAutospacing="1" w:after="100" w:afterAutospacing="1"/>
    </w:pPr>
    <w:rPr>
      <w:rFonts w:ascii="Tahoma" w:hAnsi="Tahoma"/>
      <w:sz w:val="20"/>
      <w:szCs w:val="20"/>
      <w:lang w:val="en-US" w:eastAsia="en-US"/>
    </w:rPr>
  </w:style>
  <w:style w:type="character" w:customStyle="1" w:styleId="labeltextlot21">
    <w:name w:val="label_text_lot_21"/>
    <w:rsid w:val="00A25D6A"/>
    <w:rPr>
      <w:color w:val="0000FF"/>
      <w:sz w:val="20"/>
      <w:szCs w:val="20"/>
    </w:rPr>
  </w:style>
  <w:style w:type="character" w:customStyle="1" w:styleId="aff8">
    <w:name w:val="Основной текст Знак Зн З"/>
    <w:locked/>
    <w:rsid w:val="00A25D6A"/>
    <w:rPr>
      <w:sz w:val="24"/>
      <w:szCs w:val="24"/>
      <w:lang w:val="ru-RU" w:eastAsia="ru-RU" w:bidi="ar-SA"/>
    </w:rPr>
  </w:style>
  <w:style w:type="paragraph" w:customStyle="1" w:styleId="Oglav">
    <w:name w:val="Oglav"/>
    <w:basedOn w:val="a1"/>
    <w:rsid w:val="00A25D6A"/>
    <w:pPr>
      <w:ind w:firstLine="567"/>
      <w:jc w:val="both"/>
    </w:pPr>
    <w:rPr>
      <w:rFonts w:ascii="Verdana" w:hAnsi="Verdana"/>
      <w:b/>
      <w:bCs/>
    </w:rPr>
  </w:style>
  <w:style w:type="character" w:customStyle="1" w:styleId="aff9">
    <w:name w:val="Основной текст Знак Знак Знак Знак Знак Знак Знак Знак Знак Знак Знак Знак"/>
    <w:locked/>
    <w:rsid w:val="00A25D6A"/>
    <w:rPr>
      <w:sz w:val="24"/>
      <w:szCs w:val="24"/>
      <w:lang w:val="ru-RU" w:eastAsia="ru-RU" w:bidi="ar-SA"/>
    </w:rPr>
  </w:style>
  <w:style w:type="character" w:customStyle="1" w:styleId="style1161">
    <w:name w:val="style1161"/>
    <w:rsid w:val="00A25D6A"/>
    <w:rPr>
      <w:rFonts w:ascii="Arial" w:hAnsi="Arial" w:cs="Arial" w:hint="default"/>
      <w:b/>
      <w:bCs/>
      <w:color w:val="003366"/>
      <w:sz w:val="24"/>
      <w:szCs w:val="24"/>
    </w:rPr>
  </w:style>
  <w:style w:type="character" w:styleId="affa">
    <w:name w:val="Strong"/>
    <w:uiPriority w:val="22"/>
    <w:qFormat/>
    <w:rsid w:val="00A25D6A"/>
    <w:rPr>
      <w:b/>
      <w:bCs/>
    </w:rPr>
  </w:style>
  <w:style w:type="character" w:customStyle="1" w:styleId="bodytext">
    <w:name w:val="body text Знак Знак Знак З"/>
    <w:locked/>
    <w:rsid w:val="00A25D6A"/>
    <w:rPr>
      <w:sz w:val="24"/>
      <w:szCs w:val="24"/>
      <w:lang w:val="ru-RU" w:eastAsia="ru-RU" w:bidi="ar-SA"/>
    </w:rPr>
  </w:style>
  <w:style w:type="character" w:customStyle="1" w:styleId="110">
    <w:name w:val="Основной текст Знак1 Знак1"/>
    <w:aliases w:val="Основной текст Знак Знак Знак Знак Знак Знак Знак,Основной текст Знак Знак Знак Знак Знак1,Основной текст Знак Знак Знак1,Основной текст Знак1 Знак Знак Знак Знак Знак1,Основной текст Знак1 Знак Знак Знак1,Основной текст Знак2"/>
    <w:uiPriority w:val="99"/>
    <w:locked/>
    <w:rsid w:val="00A25D6A"/>
    <w:rPr>
      <w:sz w:val="24"/>
      <w:szCs w:val="24"/>
      <w:lang w:val="ru-RU" w:eastAsia="ru-RU" w:bidi="ar-SA"/>
    </w:rPr>
  </w:style>
  <w:style w:type="table" w:styleId="1a">
    <w:name w:val="Table Grid 1"/>
    <w:basedOn w:val="a4"/>
    <w:uiPriority w:val="99"/>
    <w:rsid w:val="00A25D6A"/>
    <w:pPr>
      <w:overflowPunct w:val="0"/>
      <w:autoSpaceDE w:val="0"/>
      <w:autoSpaceDN w:val="0"/>
      <w:adjustRightInd w:val="0"/>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odytext0">
    <w:name w:val="body text Знак"/>
    <w:aliases w:val="Знак1 Знак,Основной текст Знак Знак Знак Знак Знак Знак Знак Знак Знак1,Основной текст Знак Знак Знак Знак1"/>
    <w:locked/>
    <w:rsid w:val="00A25D6A"/>
    <w:rPr>
      <w:sz w:val="24"/>
      <w:szCs w:val="24"/>
      <w:lang w:val="ru-RU" w:eastAsia="ru-RU" w:bidi="ar-SA"/>
    </w:rPr>
  </w:style>
  <w:style w:type="character" w:customStyle="1" w:styleId="header-r3">
    <w:name w:val="header-r3"/>
    <w:rsid w:val="00A25D6A"/>
    <w:rPr>
      <w:b/>
      <w:bCs/>
      <w:sz w:val="30"/>
      <w:szCs w:val="30"/>
    </w:rPr>
  </w:style>
  <w:style w:type="paragraph" w:styleId="affb">
    <w:name w:val="header"/>
    <w:basedOn w:val="a1"/>
    <w:link w:val="affc"/>
    <w:uiPriority w:val="99"/>
    <w:rsid w:val="00A25D6A"/>
    <w:pPr>
      <w:tabs>
        <w:tab w:val="center" w:pos="4677"/>
        <w:tab w:val="right" w:pos="9355"/>
      </w:tabs>
      <w:spacing w:after="60"/>
      <w:jc w:val="both"/>
    </w:pPr>
    <w:rPr>
      <w:lang w:val="x-none" w:eastAsia="x-none"/>
    </w:rPr>
  </w:style>
  <w:style w:type="character" w:customStyle="1" w:styleId="affc">
    <w:name w:val="Верхний колонтитул Знак"/>
    <w:link w:val="affb"/>
    <w:uiPriority w:val="99"/>
    <w:rsid w:val="00A25D6A"/>
    <w:rPr>
      <w:rFonts w:ascii="Times New Roman" w:eastAsia="Times New Roman" w:hAnsi="Times New Roman"/>
      <w:sz w:val="24"/>
      <w:szCs w:val="24"/>
      <w:lang w:val="x-none" w:eastAsia="x-none"/>
    </w:rPr>
  </w:style>
  <w:style w:type="paragraph" w:customStyle="1" w:styleId="consnormal1">
    <w:name w:val="consnormal"/>
    <w:basedOn w:val="a1"/>
    <w:semiHidden/>
    <w:rsid w:val="00A25D6A"/>
    <w:pPr>
      <w:autoSpaceDE w:val="0"/>
      <w:autoSpaceDN w:val="0"/>
      <w:ind w:right="19772" w:firstLine="720"/>
    </w:pPr>
    <w:rPr>
      <w:rFonts w:ascii="Arial" w:eastAsia="Calibri" w:hAnsi="Arial" w:cs="Arial"/>
      <w:sz w:val="20"/>
      <w:szCs w:val="20"/>
    </w:rPr>
  </w:style>
  <w:style w:type="paragraph" w:customStyle="1" w:styleId="FR2">
    <w:name w:val="FR2"/>
    <w:rsid w:val="00A25D6A"/>
    <w:pPr>
      <w:widowControl w:val="0"/>
      <w:autoSpaceDE w:val="0"/>
      <w:autoSpaceDN w:val="0"/>
      <w:adjustRightInd w:val="0"/>
      <w:spacing w:line="280" w:lineRule="auto"/>
      <w:ind w:left="80" w:firstLine="700"/>
      <w:jc w:val="both"/>
    </w:pPr>
    <w:rPr>
      <w:rFonts w:ascii="Arial" w:eastAsia="Times New Roman" w:hAnsi="Arial" w:cs="Arial"/>
    </w:rPr>
  </w:style>
  <w:style w:type="paragraph" w:customStyle="1" w:styleId="affd">
    <w:name w:val="Пункт"/>
    <w:basedOn w:val="25"/>
    <w:rsid w:val="00A25D6A"/>
    <w:pPr>
      <w:suppressLineNumbers/>
      <w:tabs>
        <w:tab w:val="clear" w:pos="432"/>
        <w:tab w:val="num" w:pos="576"/>
      </w:tabs>
      <w:spacing w:after="60"/>
      <w:ind w:left="0" w:firstLine="709"/>
      <w:jc w:val="both"/>
    </w:pPr>
  </w:style>
  <w:style w:type="paragraph" w:customStyle="1" w:styleId="a">
    <w:name w:val="Пункт_пост"/>
    <w:basedOn w:val="a1"/>
    <w:rsid w:val="00A25D6A"/>
    <w:pPr>
      <w:numPr>
        <w:numId w:val="7"/>
      </w:numPr>
      <w:spacing w:before="120"/>
      <w:jc w:val="both"/>
    </w:pPr>
    <w:rPr>
      <w:sz w:val="26"/>
    </w:rPr>
  </w:style>
  <w:style w:type="character" w:customStyle="1" w:styleId="ConsNormal0">
    <w:name w:val="ConsNormal Знак"/>
    <w:link w:val="ConsNormal"/>
    <w:rsid w:val="00A25D6A"/>
    <w:rPr>
      <w:rFonts w:ascii="Arial" w:eastAsia="Times New Roman" w:hAnsi="Arial" w:cs="Arial"/>
      <w:lang w:val="ru-RU" w:eastAsia="ru-RU" w:bidi="ar-SA"/>
    </w:rPr>
  </w:style>
  <w:style w:type="paragraph" w:customStyle="1" w:styleId="aacaoiino0">
    <w:name w:val="aacaoiino"/>
    <w:basedOn w:val="a1"/>
    <w:rsid w:val="00A25D6A"/>
    <w:pPr>
      <w:overflowPunct w:val="0"/>
      <w:autoSpaceDE w:val="0"/>
      <w:autoSpaceDN w:val="0"/>
      <w:spacing w:before="120"/>
      <w:ind w:firstLine="720"/>
      <w:jc w:val="both"/>
    </w:pPr>
    <w:rPr>
      <w:rFonts w:eastAsia="Calibri"/>
      <w:sz w:val="26"/>
      <w:szCs w:val="26"/>
    </w:rPr>
  </w:style>
  <w:style w:type="character" w:customStyle="1" w:styleId="affe">
    <w:name w:val="Текст ТД Знак"/>
    <w:link w:val="a0"/>
    <w:locked/>
    <w:rsid w:val="00A25D6A"/>
    <w:rPr>
      <w:sz w:val="24"/>
      <w:szCs w:val="24"/>
      <w:lang w:val="x-none" w:eastAsia="x-none"/>
    </w:rPr>
  </w:style>
  <w:style w:type="paragraph" w:customStyle="1" w:styleId="a0">
    <w:name w:val="Текст ТД"/>
    <w:basedOn w:val="a1"/>
    <w:link w:val="affe"/>
    <w:qFormat/>
    <w:rsid w:val="00A25D6A"/>
    <w:pPr>
      <w:numPr>
        <w:numId w:val="8"/>
      </w:numPr>
      <w:autoSpaceDE w:val="0"/>
      <w:autoSpaceDN w:val="0"/>
      <w:adjustRightInd w:val="0"/>
      <w:spacing w:after="200"/>
      <w:jc w:val="both"/>
    </w:pPr>
    <w:rPr>
      <w:rFonts w:ascii="Calibri" w:eastAsia="Calibri" w:hAnsi="Calibri"/>
      <w:lang w:val="x-none" w:eastAsia="x-none"/>
    </w:rPr>
  </w:style>
  <w:style w:type="paragraph" w:customStyle="1" w:styleId="p4">
    <w:name w:val="p4"/>
    <w:basedOn w:val="a1"/>
    <w:rsid w:val="00A25D6A"/>
    <w:pPr>
      <w:widowControl w:val="0"/>
      <w:tabs>
        <w:tab w:val="left" w:pos="204"/>
      </w:tabs>
      <w:autoSpaceDE w:val="0"/>
      <w:autoSpaceDN w:val="0"/>
      <w:adjustRightInd w:val="0"/>
      <w:spacing w:line="240" w:lineRule="atLeast"/>
    </w:pPr>
    <w:rPr>
      <w:lang w:val="en-US"/>
    </w:rPr>
  </w:style>
  <w:style w:type="paragraph" w:customStyle="1" w:styleId="afff">
    <w:name w:val="Таблица шапка"/>
    <w:basedOn w:val="a1"/>
    <w:link w:val="afff0"/>
    <w:uiPriority w:val="99"/>
    <w:rsid w:val="00A25D6A"/>
    <w:pPr>
      <w:keepNext/>
      <w:spacing w:before="40" w:after="40"/>
      <w:ind w:left="57" w:right="57"/>
    </w:pPr>
    <w:rPr>
      <w:sz w:val="18"/>
      <w:szCs w:val="18"/>
      <w:lang w:val="x-none" w:eastAsia="x-none"/>
    </w:rPr>
  </w:style>
  <w:style w:type="character" w:customStyle="1" w:styleId="afff0">
    <w:name w:val="Таблица шапка Знак"/>
    <w:link w:val="afff"/>
    <w:uiPriority w:val="99"/>
    <w:locked/>
    <w:rsid w:val="00A25D6A"/>
    <w:rPr>
      <w:rFonts w:ascii="Times New Roman" w:eastAsia="Times New Roman" w:hAnsi="Times New Roman"/>
      <w:sz w:val="18"/>
      <w:szCs w:val="18"/>
      <w:lang w:val="x-none" w:eastAsia="x-none"/>
    </w:rPr>
  </w:style>
  <w:style w:type="numbering" w:customStyle="1" w:styleId="111">
    <w:name w:val="Нет списка11"/>
    <w:next w:val="a5"/>
    <w:uiPriority w:val="99"/>
    <w:semiHidden/>
    <w:unhideWhenUsed/>
    <w:rsid w:val="00A25D6A"/>
  </w:style>
  <w:style w:type="paragraph" w:customStyle="1" w:styleId="310">
    <w:name w:val="Основной текст с отступом 31"/>
    <w:basedOn w:val="a1"/>
    <w:rsid w:val="00A25D6A"/>
    <w:pPr>
      <w:suppressAutoHyphens/>
      <w:spacing w:after="120"/>
      <w:ind w:left="283"/>
    </w:pPr>
    <w:rPr>
      <w:sz w:val="16"/>
      <w:szCs w:val="16"/>
      <w:lang w:eastAsia="ar-SA"/>
    </w:rPr>
  </w:style>
  <w:style w:type="character" w:customStyle="1" w:styleId="311">
    <w:name w:val="Основной текст с отступом 3 Знак1"/>
    <w:uiPriority w:val="99"/>
    <w:semiHidden/>
    <w:rsid w:val="00A25D6A"/>
    <w:rPr>
      <w:rFonts w:ascii="Calibri" w:eastAsia="Times New Roman" w:hAnsi="Calibri" w:cs="Times New Roman"/>
      <w:sz w:val="16"/>
      <w:szCs w:val="16"/>
      <w:lang w:val="x-none" w:eastAsia="ar-SA"/>
    </w:rPr>
  </w:style>
  <w:style w:type="character" w:customStyle="1" w:styleId="ConsPlusNonformat0">
    <w:name w:val="ConsPlusNonformat Знак"/>
    <w:link w:val="ConsPlusNonformat"/>
    <w:uiPriority w:val="99"/>
    <w:qFormat/>
    <w:locked/>
    <w:rsid w:val="00A25D6A"/>
    <w:rPr>
      <w:rFonts w:ascii="Courier New" w:eastAsia="Times New Roman" w:hAnsi="Courier New" w:cs="Courier New"/>
      <w:lang w:val="ru-RU" w:eastAsia="ru-RU" w:bidi="ar-SA"/>
    </w:rPr>
  </w:style>
  <w:style w:type="numbering" w:customStyle="1" w:styleId="28">
    <w:name w:val="Нет списка2"/>
    <w:next w:val="a5"/>
    <w:uiPriority w:val="99"/>
    <w:semiHidden/>
    <w:unhideWhenUsed/>
    <w:rsid w:val="00A25D6A"/>
  </w:style>
  <w:style w:type="character" w:customStyle="1" w:styleId="iceouttxt">
    <w:name w:val="iceouttxt"/>
    <w:rsid w:val="00A25D6A"/>
  </w:style>
  <w:style w:type="table" w:customStyle="1" w:styleId="1b">
    <w:name w:val="Сетка таблицы1"/>
    <w:basedOn w:val="a4"/>
    <w:next w:val="af1"/>
    <w:uiPriority w:val="59"/>
    <w:rsid w:val="00A25D6A"/>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5"/>
    <w:uiPriority w:val="99"/>
    <w:semiHidden/>
    <w:unhideWhenUsed/>
    <w:rsid w:val="00A25D6A"/>
  </w:style>
  <w:style w:type="numbering" w:customStyle="1" w:styleId="1110">
    <w:name w:val="Нет списка111"/>
    <w:next w:val="a5"/>
    <w:uiPriority w:val="99"/>
    <w:semiHidden/>
    <w:rsid w:val="00A25D6A"/>
  </w:style>
  <w:style w:type="table" w:customStyle="1" w:styleId="29">
    <w:name w:val="Сетка таблицы2"/>
    <w:basedOn w:val="a4"/>
    <w:next w:val="af1"/>
    <w:uiPriority w:val="99"/>
    <w:rsid w:val="00A25D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Текст Знак1"/>
    <w:aliases w:val="Текст Знак Знак Знак"/>
    <w:link w:val="aff2"/>
    <w:uiPriority w:val="99"/>
    <w:rsid w:val="00A25D6A"/>
    <w:rPr>
      <w:rFonts w:ascii="Courier New" w:eastAsia="Times New Roman" w:hAnsi="Courier New"/>
    </w:rPr>
  </w:style>
  <w:style w:type="table" w:customStyle="1" w:styleId="112">
    <w:name w:val="Сетка таблицы 11"/>
    <w:basedOn w:val="a4"/>
    <w:next w:val="1a"/>
    <w:rsid w:val="00A25D6A"/>
    <w:pPr>
      <w:overflowPunct w:val="0"/>
      <w:autoSpaceDE w:val="0"/>
      <w:autoSpaceDN w:val="0"/>
      <w:adjustRightInd w:val="0"/>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
    <w:name w:val="Нет списка1111"/>
    <w:next w:val="a5"/>
    <w:uiPriority w:val="99"/>
    <w:semiHidden/>
    <w:unhideWhenUsed/>
    <w:rsid w:val="00A25D6A"/>
  </w:style>
  <w:style w:type="numbering" w:customStyle="1" w:styleId="210">
    <w:name w:val="Нет списка21"/>
    <w:next w:val="a5"/>
    <w:uiPriority w:val="99"/>
    <w:semiHidden/>
    <w:unhideWhenUsed/>
    <w:rsid w:val="00A25D6A"/>
  </w:style>
  <w:style w:type="table" w:customStyle="1" w:styleId="113">
    <w:name w:val="Сетка таблицы11"/>
    <w:basedOn w:val="a4"/>
    <w:next w:val="af1"/>
    <w:uiPriority w:val="99"/>
    <w:rsid w:val="00A25D6A"/>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5"/>
    <w:uiPriority w:val="99"/>
    <w:semiHidden/>
    <w:unhideWhenUsed/>
    <w:rsid w:val="00A25D6A"/>
  </w:style>
  <w:style w:type="numbering" w:customStyle="1" w:styleId="51">
    <w:name w:val="Нет списка5"/>
    <w:next w:val="a5"/>
    <w:uiPriority w:val="99"/>
    <w:semiHidden/>
    <w:unhideWhenUsed/>
    <w:rsid w:val="00A25D6A"/>
  </w:style>
  <w:style w:type="numbering" w:customStyle="1" w:styleId="61">
    <w:name w:val="Нет списка6"/>
    <w:next w:val="a5"/>
    <w:uiPriority w:val="99"/>
    <w:semiHidden/>
    <w:unhideWhenUsed/>
    <w:rsid w:val="00A25D6A"/>
  </w:style>
  <w:style w:type="numbering" w:customStyle="1" w:styleId="120">
    <w:name w:val="Нет списка12"/>
    <w:next w:val="a5"/>
    <w:uiPriority w:val="99"/>
    <w:semiHidden/>
    <w:rsid w:val="00A25D6A"/>
  </w:style>
  <w:style w:type="table" w:customStyle="1" w:styleId="37">
    <w:name w:val="Сетка таблицы3"/>
    <w:basedOn w:val="a4"/>
    <w:next w:val="af1"/>
    <w:uiPriority w:val="99"/>
    <w:rsid w:val="00A25D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 12"/>
    <w:basedOn w:val="a4"/>
    <w:next w:val="1a"/>
    <w:rsid w:val="00A25D6A"/>
    <w:pPr>
      <w:overflowPunct w:val="0"/>
      <w:autoSpaceDE w:val="0"/>
      <w:autoSpaceDN w:val="0"/>
      <w:adjustRightInd w:val="0"/>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20">
    <w:name w:val="Нет списка112"/>
    <w:next w:val="a5"/>
    <w:uiPriority w:val="99"/>
    <w:semiHidden/>
    <w:unhideWhenUsed/>
    <w:rsid w:val="00A25D6A"/>
  </w:style>
  <w:style w:type="numbering" w:customStyle="1" w:styleId="220">
    <w:name w:val="Нет списка22"/>
    <w:next w:val="a5"/>
    <w:uiPriority w:val="99"/>
    <w:semiHidden/>
    <w:unhideWhenUsed/>
    <w:rsid w:val="00A25D6A"/>
  </w:style>
  <w:style w:type="numbering" w:customStyle="1" w:styleId="312">
    <w:name w:val="Нет списка31"/>
    <w:next w:val="a5"/>
    <w:uiPriority w:val="99"/>
    <w:semiHidden/>
    <w:unhideWhenUsed/>
    <w:rsid w:val="00A25D6A"/>
  </w:style>
  <w:style w:type="table" w:customStyle="1" w:styleId="122">
    <w:name w:val="Сетка таблицы12"/>
    <w:basedOn w:val="a4"/>
    <w:next w:val="af1"/>
    <w:uiPriority w:val="99"/>
    <w:rsid w:val="00A25D6A"/>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5"/>
    <w:uiPriority w:val="99"/>
    <w:semiHidden/>
    <w:unhideWhenUsed/>
    <w:rsid w:val="00A25D6A"/>
  </w:style>
  <w:style w:type="table" w:customStyle="1" w:styleId="211">
    <w:name w:val="Сетка таблицы21"/>
    <w:basedOn w:val="a4"/>
    <w:next w:val="af1"/>
    <w:uiPriority w:val="99"/>
    <w:rsid w:val="00A25D6A"/>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4"/>
    <w:uiPriority w:val="99"/>
    <w:rsid w:val="00A25D6A"/>
    <w:pPr>
      <w:autoSpaceDE w:val="0"/>
      <w:autoSpaceDN w:val="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5"/>
    <w:uiPriority w:val="99"/>
    <w:semiHidden/>
    <w:unhideWhenUsed/>
    <w:rsid w:val="00A25D6A"/>
  </w:style>
  <w:style w:type="table" w:customStyle="1" w:styleId="313">
    <w:name w:val="Сетка таблицы31"/>
    <w:basedOn w:val="a4"/>
    <w:next w:val="af1"/>
    <w:uiPriority w:val="99"/>
    <w:rsid w:val="00A25D6A"/>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5"/>
    <w:uiPriority w:val="99"/>
    <w:semiHidden/>
    <w:unhideWhenUsed/>
    <w:rsid w:val="00A25D6A"/>
  </w:style>
  <w:style w:type="table" w:customStyle="1" w:styleId="42">
    <w:name w:val="Сетка таблицы4"/>
    <w:basedOn w:val="a4"/>
    <w:next w:val="af1"/>
    <w:uiPriority w:val="99"/>
    <w:rsid w:val="00A25D6A"/>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f1"/>
    <w:uiPriority w:val="99"/>
    <w:rsid w:val="00A25D6A"/>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4"/>
    <w:next w:val="af1"/>
    <w:uiPriority w:val="59"/>
    <w:rsid w:val="00A25D6A"/>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5"/>
    <w:uiPriority w:val="99"/>
    <w:semiHidden/>
    <w:unhideWhenUsed/>
    <w:rsid w:val="00A25D6A"/>
  </w:style>
  <w:style w:type="table" w:customStyle="1" w:styleId="62">
    <w:name w:val="Сетка таблицы6"/>
    <w:basedOn w:val="a4"/>
    <w:next w:val="af1"/>
    <w:uiPriority w:val="99"/>
    <w:rsid w:val="00A25D6A"/>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
    <w:next w:val="a5"/>
    <w:uiPriority w:val="99"/>
    <w:semiHidden/>
    <w:unhideWhenUsed/>
    <w:rsid w:val="00A25D6A"/>
  </w:style>
  <w:style w:type="table" w:customStyle="1" w:styleId="72">
    <w:name w:val="Сетка таблицы7"/>
    <w:basedOn w:val="a4"/>
    <w:next w:val="af1"/>
    <w:uiPriority w:val="99"/>
    <w:rsid w:val="00A25D6A"/>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
    <w:next w:val="a5"/>
    <w:uiPriority w:val="99"/>
    <w:semiHidden/>
    <w:unhideWhenUsed/>
    <w:rsid w:val="00A25D6A"/>
  </w:style>
  <w:style w:type="table" w:customStyle="1" w:styleId="82">
    <w:name w:val="Сетка таблицы8"/>
    <w:basedOn w:val="a4"/>
    <w:next w:val="af1"/>
    <w:uiPriority w:val="59"/>
    <w:rsid w:val="00A25D6A"/>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4"/>
    <w:next w:val="af1"/>
    <w:uiPriority w:val="99"/>
    <w:rsid w:val="00A25D6A"/>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5"/>
    <w:uiPriority w:val="99"/>
    <w:semiHidden/>
    <w:unhideWhenUsed/>
    <w:rsid w:val="00A25D6A"/>
  </w:style>
  <w:style w:type="table" w:customStyle="1" w:styleId="92">
    <w:name w:val="Сетка таблицы9"/>
    <w:basedOn w:val="a4"/>
    <w:next w:val="af1"/>
    <w:uiPriority w:val="99"/>
    <w:rsid w:val="00A25D6A"/>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5"/>
    <w:uiPriority w:val="99"/>
    <w:semiHidden/>
    <w:unhideWhenUsed/>
    <w:rsid w:val="00A25D6A"/>
  </w:style>
  <w:style w:type="table" w:customStyle="1" w:styleId="101">
    <w:name w:val="Сетка таблицы10"/>
    <w:basedOn w:val="a4"/>
    <w:next w:val="af1"/>
    <w:uiPriority w:val="99"/>
    <w:rsid w:val="00A25D6A"/>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4"/>
    <w:next w:val="af1"/>
    <w:uiPriority w:val="99"/>
    <w:rsid w:val="00A25D6A"/>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5"/>
    <w:uiPriority w:val="99"/>
    <w:semiHidden/>
    <w:unhideWhenUsed/>
    <w:rsid w:val="00A25D6A"/>
  </w:style>
  <w:style w:type="paragraph" w:customStyle="1" w:styleId="p13">
    <w:name w:val="p13"/>
    <w:basedOn w:val="a1"/>
    <w:rsid w:val="00A25D6A"/>
    <w:pPr>
      <w:spacing w:before="100" w:beforeAutospacing="1" w:after="100" w:afterAutospacing="1"/>
    </w:pPr>
  </w:style>
  <w:style w:type="character" w:customStyle="1" w:styleId="afff1">
    <w:name w:val="Основной текст_"/>
    <w:link w:val="38"/>
    <w:rsid w:val="00A25D6A"/>
    <w:rPr>
      <w:sz w:val="23"/>
      <w:szCs w:val="23"/>
      <w:shd w:val="clear" w:color="auto" w:fill="FFFFFF"/>
    </w:rPr>
  </w:style>
  <w:style w:type="paragraph" w:customStyle="1" w:styleId="38">
    <w:name w:val="Основной текст3"/>
    <w:basedOn w:val="a1"/>
    <w:link w:val="afff1"/>
    <w:rsid w:val="00A25D6A"/>
    <w:pPr>
      <w:widowControl w:val="0"/>
      <w:shd w:val="clear" w:color="auto" w:fill="FFFFFF"/>
      <w:spacing w:after="120" w:line="274" w:lineRule="exact"/>
      <w:jc w:val="center"/>
    </w:pPr>
    <w:rPr>
      <w:rFonts w:ascii="Calibri" w:eastAsia="Calibri" w:hAnsi="Calibri"/>
      <w:sz w:val="23"/>
      <w:szCs w:val="23"/>
      <w:lang w:val="x-none" w:eastAsia="x-none"/>
    </w:rPr>
  </w:style>
  <w:style w:type="character" w:customStyle="1" w:styleId="1c">
    <w:name w:val="Основной текст1"/>
    <w:rsid w:val="00A25D6A"/>
    <w:rPr>
      <w:color w:val="000000"/>
      <w:spacing w:val="0"/>
      <w:w w:val="100"/>
      <w:position w:val="0"/>
      <w:sz w:val="23"/>
      <w:szCs w:val="23"/>
      <w:u w:val="none"/>
      <w:shd w:val="clear" w:color="auto" w:fill="FFFFFF"/>
      <w:lang w:val="ru-RU"/>
    </w:rPr>
  </w:style>
  <w:style w:type="character" w:customStyle="1" w:styleId="wmi-callto">
    <w:name w:val="wmi-callto"/>
    <w:rsid w:val="00A25D6A"/>
  </w:style>
  <w:style w:type="character" w:customStyle="1" w:styleId="1d">
    <w:name w:val="Текст выноски Знак1"/>
    <w:uiPriority w:val="99"/>
    <w:semiHidden/>
    <w:rsid w:val="00A25D6A"/>
    <w:rPr>
      <w:rFonts w:ascii="Tahoma" w:eastAsia="Times New Roman" w:hAnsi="Tahoma" w:cs="Tahoma"/>
      <w:sz w:val="16"/>
      <w:szCs w:val="16"/>
      <w:lang w:eastAsia="ru-RU"/>
    </w:rPr>
  </w:style>
  <w:style w:type="character" w:customStyle="1" w:styleId="212">
    <w:name w:val="Основной текст 2 Знак1"/>
    <w:uiPriority w:val="99"/>
    <w:semiHidden/>
    <w:rsid w:val="00A25D6A"/>
    <w:rPr>
      <w:rFonts w:ascii="Times New Roman" w:eastAsia="Times New Roman" w:hAnsi="Times New Roman" w:cs="Times New Roman"/>
      <w:sz w:val="24"/>
      <w:szCs w:val="24"/>
      <w:lang w:eastAsia="ru-RU"/>
    </w:rPr>
  </w:style>
  <w:style w:type="paragraph" w:styleId="afff2">
    <w:name w:val="Subtitle"/>
    <w:basedOn w:val="a1"/>
    <w:link w:val="afff3"/>
    <w:qFormat/>
    <w:rsid w:val="00A25D6A"/>
    <w:pPr>
      <w:tabs>
        <w:tab w:val="left" w:pos="3980"/>
        <w:tab w:val="left" w:pos="13608"/>
      </w:tabs>
      <w:spacing w:after="444"/>
      <w:ind w:right="22"/>
      <w:jc w:val="center"/>
    </w:pPr>
    <w:rPr>
      <w:b/>
      <w:snapToGrid w:val="0"/>
      <w:sz w:val="32"/>
      <w:szCs w:val="20"/>
      <w:lang w:val="en-US" w:eastAsia="x-none"/>
    </w:rPr>
  </w:style>
  <w:style w:type="character" w:customStyle="1" w:styleId="afff3">
    <w:name w:val="Подзаголовок Знак"/>
    <w:link w:val="afff2"/>
    <w:rsid w:val="00A25D6A"/>
    <w:rPr>
      <w:rFonts w:ascii="Times New Roman" w:eastAsia="Times New Roman" w:hAnsi="Times New Roman"/>
      <w:b/>
      <w:snapToGrid w:val="0"/>
      <w:sz w:val="32"/>
      <w:lang w:val="en-US"/>
    </w:rPr>
  </w:style>
  <w:style w:type="character" w:customStyle="1" w:styleId="sigethumb">
    <w:name w:val="sige_thumb"/>
    <w:rsid w:val="00A25D6A"/>
  </w:style>
  <w:style w:type="paragraph" w:customStyle="1" w:styleId="s15">
    <w:name w:val="s_15"/>
    <w:basedOn w:val="a1"/>
    <w:rsid w:val="00A25D6A"/>
    <w:pPr>
      <w:spacing w:before="100" w:beforeAutospacing="1" w:after="100" w:afterAutospacing="1"/>
    </w:pPr>
  </w:style>
  <w:style w:type="character" w:customStyle="1" w:styleId="s10">
    <w:name w:val="s_10"/>
    <w:rsid w:val="00A25D6A"/>
  </w:style>
  <w:style w:type="paragraph" w:customStyle="1" w:styleId="s9">
    <w:name w:val="s_9"/>
    <w:basedOn w:val="a1"/>
    <w:rsid w:val="00A25D6A"/>
    <w:pPr>
      <w:spacing w:before="100" w:beforeAutospacing="1" w:after="100" w:afterAutospacing="1"/>
    </w:pPr>
  </w:style>
  <w:style w:type="paragraph" w:customStyle="1" w:styleId="s1">
    <w:name w:val="s_1"/>
    <w:basedOn w:val="a1"/>
    <w:rsid w:val="00A25D6A"/>
    <w:pPr>
      <w:spacing w:before="100" w:beforeAutospacing="1" w:after="100" w:afterAutospacing="1"/>
    </w:pPr>
  </w:style>
  <w:style w:type="character" w:customStyle="1" w:styleId="1e">
    <w:name w:val="Текст Знак Знак Знак1"/>
    <w:uiPriority w:val="99"/>
    <w:semiHidden/>
    <w:rsid w:val="00A25D6A"/>
    <w:rPr>
      <w:rFonts w:ascii="Consolas" w:eastAsia="Times New Roman" w:hAnsi="Consolas" w:cs="Consolas"/>
      <w:sz w:val="21"/>
      <w:szCs w:val="21"/>
      <w:lang w:eastAsia="ru-RU"/>
    </w:rPr>
  </w:style>
  <w:style w:type="paragraph" w:customStyle="1" w:styleId="1f">
    <w:name w:val="Абзац списка1"/>
    <w:basedOn w:val="a1"/>
    <w:qFormat/>
    <w:rsid w:val="00A25D6A"/>
    <w:pPr>
      <w:ind w:left="720"/>
      <w:contextualSpacing/>
    </w:pPr>
    <w:rPr>
      <w:sz w:val="20"/>
      <w:szCs w:val="20"/>
    </w:rPr>
  </w:style>
  <w:style w:type="table" w:customStyle="1" w:styleId="160">
    <w:name w:val="Сетка таблицы16"/>
    <w:basedOn w:val="a4"/>
    <w:next w:val="af1"/>
    <w:uiPriority w:val="99"/>
    <w:rsid w:val="00A25D6A"/>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4"/>
    <w:next w:val="af1"/>
    <w:uiPriority w:val="99"/>
    <w:rsid w:val="00A25D6A"/>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4"/>
    <w:next w:val="af1"/>
    <w:uiPriority w:val="99"/>
    <w:rsid w:val="00A25D6A"/>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4"/>
    <w:next w:val="af1"/>
    <w:uiPriority w:val="99"/>
    <w:rsid w:val="00A25D6A"/>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uiPriority w:val="99"/>
    <w:rsid w:val="00A25D6A"/>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4"/>
    <w:next w:val="af1"/>
    <w:uiPriority w:val="99"/>
    <w:rsid w:val="00A25D6A"/>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4"/>
    <w:next w:val="af1"/>
    <w:uiPriority w:val="99"/>
    <w:rsid w:val="00A25D6A"/>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4"/>
    <w:next w:val="af1"/>
    <w:uiPriority w:val="99"/>
    <w:rsid w:val="00A25D6A"/>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llowedHyperlink"/>
    <w:unhideWhenUsed/>
    <w:rsid w:val="00A25D6A"/>
    <w:rPr>
      <w:rFonts w:cs="Times New Roman"/>
      <w:color w:val="800080"/>
      <w:u w:val="single"/>
    </w:rPr>
  </w:style>
  <w:style w:type="numbering" w:customStyle="1" w:styleId="141">
    <w:name w:val="Нет списка14"/>
    <w:next w:val="a5"/>
    <w:uiPriority w:val="99"/>
    <w:semiHidden/>
    <w:unhideWhenUsed/>
    <w:rsid w:val="00A25D6A"/>
  </w:style>
  <w:style w:type="character" w:customStyle="1" w:styleId="apple-converted-space">
    <w:name w:val="apple-converted-space"/>
    <w:rsid w:val="00A25D6A"/>
  </w:style>
  <w:style w:type="character" w:customStyle="1" w:styleId="2a">
    <w:name w:val="Основной текст (2)_"/>
    <w:link w:val="213"/>
    <w:uiPriority w:val="99"/>
    <w:locked/>
    <w:rsid w:val="00A25D6A"/>
    <w:rPr>
      <w:sz w:val="13"/>
      <w:szCs w:val="13"/>
      <w:shd w:val="clear" w:color="auto" w:fill="FFFFFF"/>
    </w:rPr>
  </w:style>
  <w:style w:type="paragraph" w:customStyle="1" w:styleId="213">
    <w:name w:val="Основной текст (2)1"/>
    <w:basedOn w:val="a1"/>
    <w:link w:val="2a"/>
    <w:uiPriority w:val="99"/>
    <w:rsid w:val="00A25D6A"/>
    <w:pPr>
      <w:widowControl w:val="0"/>
      <w:shd w:val="clear" w:color="auto" w:fill="FFFFFF"/>
      <w:spacing w:line="158" w:lineRule="exact"/>
      <w:jc w:val="both"/>
    </w:pPr>
    <w:rPr>
      <w:rFonts w:ascii="Calibri" w:eastAsia="Calibri" w:hAnsi="Calibri"/>
      <w:sz w:val="13"/>
      <w:szCs w:val="13"/>
      <w:lang w:val="x-none" w:eastAsia="x-none"/>
    </w:rPr>
  </w:style>
  <w:style w:type="character" w:customStyle="1" w:styleId="211pt2">
    <w:name w:val="Основной текст (2) + 11 pt2"/>
    <w:uiPriority w:val="99"/>
    <w:rsid w:val="00A25D6A"/>
    <w:rPr>
      <w:rFonts w:ascii="Times New Roman" w:hAnsi="Times New Roman" w:cs="Times New Roman" w:hint="default"/>
      <w:sz w:val="22"/>
      <w:szCs w:val="22"/>
      <w:shd w:val="clear" w:color="auto" w:fill="FFFFFF"/>
    </w:rPr>
  </w:style>
  <w:style w:type="character" w:customStyle="1" w:styleId="2TrebuchetMS2">
    <w:name w:val="Основной текст (2) + Trebuchet MS2"/>
    <w:aliases w:val="10 pt1,Интервал 1 pt1"/>
    <w:uiPriority w:val="99"/>
    <w:rsid w:val="00A25D6A"/>
    <w:rPr>
      <w:rFonts w:ascii="Trebuchet MS" w:hAnsi="Trebuchet MS" w:cs="Trebuchet MS" w:hint="default"/>
      <w:dstrike w:val="0"/>
      <w:spacing w:val="20"/>
      <w:sz w:val="20"/>
      <w:szCs w:val="20"/>
      <w:u w:val="none"/>
      <w:effect w:val="none"/>
      <w:shd w:val="clear" w:color="auto" w:fill="FFFFFF"/>
    </w:rPr>
  </w:style>
  <w:style w:type="character" w:customStyle="1" w:styleId="2TrebuchetMS">
    <w:name w:val="Основной текст (2) + Trebuchet MS"/>
    <w:aliases w:val="10 pt,Интервал 1 pt"/>
    <w:uiPriority w:val="99"/>
    <w:rsid w:val="00A25D6A"/>
    <w:rPr>
      <w:rFonts w:ascii="Trebuchet MS" w:hAnsi="Trebuchet MS" w:cs="Trebuchet MS" w:hint="default"/>
      <w:dstrike w:val="0"/>
      <w:spacing w:val="20"/>
      <w:sz w:val="20"/>
      <w:szCs w:val="20"/>
      <w:u w:val="none"/>
      <w:effect w:val="none"/>
      <w:shd w:val="clear" w:color="auto" w:fill="FFFFFF"/>
    </w:rPr>
  </w:style>
  <w:style w:type="character" w:customStyle="1" w:styleId="211pt">
    <w:name w:val="Основной текст (2) + 11 pt"/>
    <w:aliases w:val="Полужирный"/>
    <w:uiPriority w:val="99"/>
    <w:rsid w:val="00A25D6A"/>
    <w:rPr>
      <w:rFonts w:ascii="Times New Roman" w:hAnsi="Times New Roman" w:cs="Times New Roman" w:hint="default"/>
      <w:b/>
      <w:bCs/>
      <w:dstrike w:val="0"/>
      <w:sz w:val="22"/>
      <w:szCs w:val="22"/>
      <w:u w:val="none"/>
      <w:effect w:val="none"/>
      <w:shd w:val="clear" w:color="auto" w:fill="FFFFFF"/>
    </w:rPr>
  </w:style>
  <w:style w:type="character" w:customStyle="1" w:styleId="s11">
    <w:name w:val="s1"/>
    <w:rsid w:val="00A25D6A"/>
  </w:style>
  <w:style w:type="table" w:customStyle="1" w:styleId="240">
    <w:name w:val="Сетка таблицы24"/>
    <w:basedOn w:val="a4"/>
    <w:next w:val="af1"/>
    <w:uiPriority w:val="59"/>
    <w:rsid w:val="00A25D6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uiPriority w:val="99"/>
    <w:rsid w:val="00A25D6A"/>
    <w:rPr>
      <w:rFonts w:ascii="Times New Roman" w:hAnsi="Times New Roman" w:cs="Times New Roman" w:hint="default"/>
      <w:spacing w:val="10"/>
      <w:sz w:val="68"/>
      <w:szCs w:val="68"/>
    </w:rPr>
  </w:style>
  <w:style w:type="numbering" w:customStyle="1" w:styleId="151">
    <w:name w:val="Нет списка15"/>
    <w:next w:val="a5"/>
    <w:uiPriority w:val="99"/>
    <w:semiHidden/>
    <w:unhideWhenUsed/>
    <w:rsid w:val="00A25D6A"/>
  </w:style>
  <w:style w:type="numbering" w:customStyle="1" w:styleId="161">
    <w:name w:val="Нет списка16"/>
    <w:next w:val="a5"/>
    <w:uiPriority w:val="99"/>
    <w:semiHidden/>
    <w:unhideWhenUsed/>
    <w:rsid w:val="00A25D6A"/>
  </w:style>
  <w:style w:type="character" w:customStyle="1" w:styleId="cardmaininfopurchaselink2">
    <w:name w:val="cardmaininfo__purchaselink2"/>
    <w:rsid w:val="00A25D6A"/>
    <w:rPr>
      <w:color w:val="0065DD"/>
    </w:rPr>
  </w:style>
  <w:style w:type="numbering" w:customStyle="1" w:styleId="171">
    <w:name w:val="Нет списка17"/>
    <w:next w:val="a5"/>
    <w:uiPriority w:val="99"/>
    <w:semiHidden/>
    <w:unhideWhenUsed/>
    <w:rsid w:val="00A25D6A"/>
  </w:style>
  <w:style w:type="numbering" w:customStyle="1" w:styleId="111111">
    <w:name w:val="Нет списка111111"/>
    <w:next w:val="a5"/>
    <w:uiPriority w:val="99"/>
    <w:semiHidden/>
    <w:unhideWhenUsed/>
    <w:rsid w:val="00A25D6A"/>
  </w:style>
  <w:style w:type="numbering" w:customStyle="1" w:styleId="181">
    <w:name w:val="Нет списка18"/>
    <w:next w:val="a5"/>
    <w:uiPriority w:val="99"/>
    <w:semiHidden/>
    <w:unhideWhenUsed/>
    <w:rsid w:val="00A25D6A"/>
  </w:style>
  <w:style w:type="numbering" w:customStyle="1" w:styleId="191">
    <w:name w:val="Нет списка19"/>
    <w:next w:val="a5"/>
    <w:uiPriority w:val="99"/>
    <w:semiHidden/>
    <w:unhideWhenUsed/>
    <w:rsid w:val="00A25D6A"/>
  </w:style>
  <w:style w:type="numbering" w:customStyle="1" w:styleId="201">
    <w:name w:val="Нет списка20"/>
    <w:next w:val="a5"/>
    <w:uiPriority w:val="99"/>
    <w:semiHidden/>
    <w:unhideWhenUsed/>
    <w:rsid w:val="00A25D6A"/>
  </w:style>
  <w:style w:type="numbering" w:customStyle="1" w:styleId="231">
    <w:name w:val="Нет списка23"/>
    <w:next w:val="a5"/>
    <w:uiPriority w:val="99"/>
    <w:semiHidden/>
    <w:unhideWhenUsed/>
    <w:rsid w:val="00A25D6A"/>
  </w:style>
  <w:style w:type="table" w:customStyle="1" w:styleId="250">
    <w:name w:val="Сетка таблицы25"/>
    <w:basedOn w:val="a4"/>
    <w:next w:val="af1"/>
    <w:uiPriority w:val="59"/>
    <w:rsid w:val="00A25D6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1"/>
    <w:rsid w:val="00A25D6A"/>
    <w:pPr>
      <w:suppressAutoHyphens/>
      <w:autoSpaceDN w:val="0"/>
      <w:spacing w:after="120" w:line="276" w:lineRule="auto"/>
    </w:pPr>
    <w:rPr>
      <w:rFonts w:ascii="Cambria" w:eastAsia="SimSun" w:hAnsi="Cambria" w:cs="Tahoma"/>
      <w:kern w:val="3"/>
      <w:sz w:val="22"/>
      <w:szCs w:val="22"/>
      <w:lang w:eastAsia="en-US"/>
    </w:rPr>
  </w:style>
  <w:style w:type="paragraph" w:customStyle="1" w:styleId="1f0">
    <w:name w:val="Без интервала1"/>
    <w:rsid w:val="00A25D6A"/>
    <w:rPr>
      <w:rFonts w:ascii="Cambria" w:hAnsi="Cambria" w:cs="Cambria"/>
      <w:sz w:val="22"/>
      <w:szCs w:val="22"/>
      <w:lang w:eastAsia="en-US"/>
    </w:rPr>
  </w:style>
  <w:style w:type="numbering" w:customStyle="1" w:styleId="241">
    <w:name w:val="Нет списка24"/>
    <w:next w:val="a5"/>
    <w:uiPriority w:val="99"/>
    <w:semiHidden/>
    <w:unhideWhenUsed/>
    <w:rsid w:val="00A25D6A"/>
  </w:style>
  <w:style w:type="character" w:customStyle="1" w:styleId="2b">
    <w:name w:val="Основной текст (2)"/>
    <w:rsid w:val="00A25D6A"/>
    <w:rPr>
      <w:rFonts w:ascii="Times New Roman" w:eastAsia="Times New Roman" w:hAnsi="Times New Roman" w:cs="Times New Roman" w:hint="default"/>
      <w:dstrike w:val="0"/>
      <w:color w:val="000000"/>
      <w:spacing w:val="0"/>
      <w:w w:val="100"/>
      <w:position w:val="0"/>
      <w:sz w:val="17"/>
      <w:szCs w:val="17"/>
      <w:u w:val="none"/>
      <w:effect w:val="none"/>
      <w:lang w:val="ru-RU" w:eastAsia="ru-RU" w:bidi="ru-RU"/>
    </w:rPr>
  </w:style>
  <w:style w:type="numbering" w:customStyle="1" w:styleId="251">
    <w:name w:val="Нет списка25"/>
    <w:next w:val="a5"/>
    <w:uiPriority w:val="99"/>
    <w:semiHidden/>
    <w:unhideWhenUsed/>
    <w:rsid w:val="00A25D6A"/>
  </w:style>
  <w:style w:type="numbering" w:customStyle="1" w:styleId="260">
    <w:name w:val="Нет списка26"/>
    <w:next w:val="a5"/>
    <w:uiPriority w:val="99"/>
    <w:semiHidden/>
    <w:unhideWhenUsed/>
    <w:rsid w:val="00A25D6A"/>
  </w:style>
  <w:style w:type="table" w:customStyle="1" w:styleId="261">
    <w:name w:val="Сетка таблицы26"/>
    <w:basedOn w:val="a4"/>
    <w:next w:val="af1"/>
    <w:uiPriority w:val="59"/>
    <w:rsid w:val="00A25D6A"/>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5"/>
    <w:uiPriority w:val="99"/>
    <w:semiHidden/>
    <w:unhideWhenUsed/>
    <w:rsid w:val="00A25D6A"/>
  </w:style>
  <w:style w:type="numbering" w:customStyle="1" w:styleId="280">
    <w:name w:val="Нет списка28"/>
    <w:next w:val="a5"/>
    <w:uiPriority w:val="99"/>
    <w:semiHidden/>
    <w:unhideWhenUsed/>
    <w:rsid w:val="00A25D6A"/>
  </w:style>
  <w:style w:type="numbering" w:customStyle="1" w:styleId="290">
    <w:name w:val="Нет списка29"/>
    <w:next w:val="a5"/>
    <w:uiPriority w:val="99"/>
    <w:semiHidden/>
    <w:unhideWhenUsed/>
    <w:rsid w:val="00A25D6A"/>
  </w:style>
  <w:style w:type="numbering" w:customStyle="1" w:styleId="300">
    <w:name w:val="Нет списка30"/>
    <w:next w:val="a5"/>
    <w:uiPriority w:val="99"/>
    <w:semiHidden/>
    <w:unhideWhenUsed/>
    <w:rsid w:val="00A25D6A"/>
  </w:style>
  <w:style w:type="paragraph" w:customStyle="1" w:styleId="Standard">
    <w:name w:val="Standard"/>
    <w:rsid w:val="00A25D6A"/>
    <w:pPr>
      <w:suppressAutoHyphens/>
      <w:autoSpaceDN w:val="0"/>
      <w:spacing w:after="200" w:line="276" w:lineRule="auto"/>
    </w:pPr>
    <w:rPr>
      <w:rFonts w:eastAsia="SimSun" w:cs="Tahoma"/>
      <w:kern w:val="3"/>
      <w:sz w:val="22"/>
      <w:szCs w:val="22"/>
      <w:lang w:eastAsia="en-US"/>
    </w:rPr>
  </w:style>
  <w:style w:type="numbering" w:customStyle="1" w:styleId="320">
    <w:name w:val="Нет списка32"/>
    <w:next w:val="a5"/>
    <w:uiPriority w:val="99"/>
    <w:semiHidden/>
    <w:unhideWhenUsed/>
    <w:rsid w:val="00A25D6A"/>
  </w:style>
  <w:style w:type="numbering" w:customStyle="1" w:styleId="330">
    <w:name w:val="Нет списка33"/>
    <w:next w:val="a5"/>
    <w:uiPriority w:val="99"/>
    <w:semiHidden/>
    <w:unhideWhenUsed/>
    <w:rsid w:val="00A25D6A"/>
  </w:style>
  <w:style w:type="numbering" w:customStyle="1" w:styleId="340">
    <w:name w:val="Нет списка34"/>
    <w:next w:val="a5"/>
    <w:uiPriority w:val="99"/>
    <w:semiHidden/>
    <w:unhideWhenUsed/>
    <w:rsid w:val="00A25D6A"/>
  </w:style>
  <w:style w:type="numbering" w:customStyle="1" w:styleId="350">
    <w:name w:val="Нет списка35"/>
    <w:next w:val="a5"/>
    <w:uiPriority w:val="99"/>
    <w:semiHidden/>
    <w:unhideWhenUsed/>
    <w:rsid w:val="00A25D6A"/>
  </w:style>
  <w:style w:type="table" w:customStyle="1" w:styleId="271">
    <w:name w:val="Сетка таблицы27"/>
    <w:basedOn w:val="a4"/>
    <w:next w:val="af1"/>
    <w:uiPriority w:val="59"/>
    <w:rsid w:val="00A25D6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5"/>
    <w:uiPriority w:val="99"/>
    <w:semiHidden/>
    <w:unhideWhenUsed/>
    <w:rsid w:val="00A25D6A"/>
  </w:style>
  <w:style w:type="character" w:styleId="afff5">
    <w:name w:val="annotation reference"/>
    <w:uiPriority w:val="99"/>
    <w:unhideWhenUsed/>
    <w:rsid w:val="00A25D6A"/>
    <w:rPr>
      <w:sz w:val="16"/>
      <w:szCs w:val="16"/>
    </w:rPr>
  </w:style>
  <w:style w:type="paragraph" w:styleId="afff6">
    <w:name w:val="annotation text"/>
    <w:basedOn w:val="a1"/>
    <w:link w:val="afff7"/>
    <w:unhideWhenUsed/>
    <w:rsid w:val="00A25D6A"/>
    <w:rPr>
      <w:sz w:val="20"/>
      <w:szCs w:val="20"/>
      <w:lang w:val="x-none" w:eastAsia="x-none"/>
    </w:rPr>
  </w:style>
  <w:style w:type="character" w:customStyle="1" w:styleId="afff7">
    <w:name w:val="Текст примечания Знак"/>
    <w:link w:val="afff6"/>
    <w:rsid w:val="00A25D6A"/>
    <w:rPr>
      <w:rFonts w:ascii="Times New Roman" w:eastAsia="Times New Roman" w:hAnsi="Times New Roman"/>
    </w:rPr>
  </w:style>
  <w:style w:type="paragraph" w:styleId="afff8">
    <w:name w:val="annotation subject"/>
    <w:basedOn w:val="afff6"/>
    <w:next w:val="afff6"/>
    <w:link w:val="afff9"/>
    <w:uiPriority w:val="99"/>
    <w:unhideWhenUsed/>
    <w:rsid w:val="00A25D6A"/>
    <w:rPr>
      <w:b/>
      <w:bCs/>
    </w:rPr>
  </w:style>
  <w:style w:type="character" w:customStyle="1" w:styleId="afff9">
    <w:name w:val="Тема примечания Знак"/>
    <w:link w:val="afff8"/>
    <w:uiPriority w:val="99"/>
    <w:rsid w:val="00A25D6A"/>
    <w:rPr>
      <w:rFonts w:ascii="Times New Roman" w:eastAsia="Times New Roman" w:hAnsi="Times New Roman"/>
      <w:b/>
      <w:bCs/>
    </w:rPr>
  </w:style>
  <w:style w:type="numbering" w:customStyle="1" w:styleId="370">
    <w:name w:val="Нет списка37"/>
    <w:next w:val="a5"/>
    <w:uiPriority w:val="99"/>
    <w:semiHidden/>
    <w:unhideWhenUsed/>
    <w:rsid w:val="00A25D6A"/>
  </w:style>
  <w:style w:type="numbering" w:customStyle="1" w:styleId="380">
    <w:name w:val="Нет списка38"/>
    <w:next w:val="a5"/>
    <w:uiPriority w:val="99"/>
    <w:semiHidden/>
    <w:unhideWhenUsed/>
    <w:rsid w:val="00A25D6A"/>
  </w:style>
  <w:style w:type="numbering" w:customStyle="1" w:styleId="39">
    <w:name w:val="Нет списка39"/>
    <w:next w:val="a5"/>
    <w:uiPriority w:val="99"/>
    <w:semiHidden/>
    <w:unhideWhenUsed/>
    <w:rsid w:val="00A25D6A"/>
  </w:style>
  <w:style w:type="numbering" w:customStyle="1" w:styleId="400">
    <w:name w:val="Нет списка40"/>
    <w:next w:val="a5"/>
    <w:uiPriority w:val="99"/>
    <w:semiHidden/>
    <w:unhideWhenUsed/>
    <w:rsid w:val="00A25D6A"/>
  </w:style>
  <w:style w:type="numbering" w:customStyle="1" w:styleId="420">
    <w:name w:val="Нет списка42"/>
    <w:next w:val="a5"/>
    <w:uiPriority w:val="99"/>
    <w:semiHidden/>
    <w:unhideWhenUsed/>
    <w:rsid w:val="00A25D6A"/>
  </w:style>
  <w:style w:type="numbering" w:customStyle="1" w:styleId="1101">
    <w:name w:val="Нет списка110"/>
    <w:next w:val="a5"/>
    <w:uiPriority w:val="99"/>
    <w:semiHidden/>
    <w:rsid w:val="00A25D6A"/>
  </w:style>
  <w:style w:type="table" w:customStyle="1" w:styleId="281">
    <w:name w:val="Сетка таблицы28"/>
    <w:basedOn w:val="a4"/>
    <w:next w:val="af1"/>
    <w:uiPriority w:val="59"/>
    <w:rsid w:val="00A25D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4"/>
    <w:next w:val="1a"/>
    <w:uiPriority w:val="99"/>
    <w:rsid w:val="00A25D6A"/>
    <w:pPr>
      <w:overflowPunct w:val="0"/>
      <w:autoSpaceDE w:val="0"/>
      <w:autoSpaceDN w:val="0"/>
      <w:adjustRightInd w:val="0"/>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30">
    <w:name w:val="Нет списка113"/>
    <w:next w:val="a5"/>
    <w:uiPriority w:val="99"/>
    <w:semiHidden/>
    <w:unhideWhenUsed/>
    <w:rsid w:val="00A25D6A"/>
  </w:style>
  <w:style w:type="numbering" w:customStyle="1" w:styleId="2100">
    <w:name w:val="Нет списка210"/>
    <w:next w:val="a5"/>
    <w:uiPriority w:val="99"/>
    <w:semiHidden/>
    <w:unhideWhenUsed/>
    <w:rsid w:val="00A25D6A"/>
  </w:style>
  <w:style w:type="table" w:customStyle="1" w:styleId="1121">
    <w:name w:val="Сетка таблицы112"/>
    <w:basedOn w:val="a4"/>
    <w:next w:val="af1"/>
    <w:uiPriority w:val="99"/>
    <w:rsid w:val="00A25D6A"/>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unhideWhenUsed/>
    <w:rsid w:val="00A25D6A"/>
  </w:style>
  <w:style w:type="numbering" w:customStyle="1" w:styleId="11120">
    <w:name w:val="Нет списка1112"/>
    <w:next w:val="a5"/>
    <w:uiPriority w:val="99"/>
    <w:semiHidden/>
    <w:rsid w:val="00A25D6A"/>
  </w:style>
  <w:style w:type="table" w:customStyle="1" w:styleId="291">
    <w:name w:val="Сетка таблицы29"/>
    <w:basedOn w:val="a4"/>
    <w:next w:val="af1"/>
    <w:uiPriority w:val="99"/>
    <w:rsid w:val="00A25D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 111"/>
    <w:basedOn w:val="a4"/>
    <w:next w:val="1a"/>
    <w:rsid w:val="00A25D6A"/>
    <w:pPr>
      <w:overflowPunct w:val="0"/>
      <w:autoSpaceDE w:val="0"/>
      <w:autoSpaceDN w:val="0"/>
      <w:adjustRightInd w:val="0"/>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2">
    <w:name w:val="Нет списка11112"/>
    <w:next w:val="a5"/>
    <w:uiPriority w:val="99"/>
    <w:semiHidden/>
    <w:unhideWhenUsed/>
    <w:rsid w:val="00A25D6A"/>
  </w:style>
  <w:style w:type="numbering" w:customStyle="1" w:styleId="2110">
    <w:name w:val="Нет списка211"/>
    <w:next w:val="a5"/>
    <w:uiPriority w:val="99"/>
    <w:semiHidden/>
    <w:unhideWhenUsed/>
    <w:rsid w:val="00A25D6A"/>
  </w:style>
  <w:style w:type="table" w:customStyle="1" w:styleId="1131">
    <w:name w:val="Сетка таблицы113"/>
    <w:basedOn w:val="a4"/>
    <w:next w:val="af1"/>
    <w:uiPriority w:val="99"/>
    <w:rsid w:val="00A25D6A"/>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5"/>
    <w:uiPriority w:val="99"/>
    <w:semiHidden/>
    <w:unhideWhenUsed/>
    <w:rsid w:val="00A25D6A"/>
  </w:style>
  <w:style w:type="numbering" w:customStyle="1" w:styleId="520">
    <w:name w:val="Нет списка52"/>
    <w:next w:val="a5"/>
    <w:uiPriority w:val="99"/>
    <w:semiHidden/>
    <w:unhideWhenUsed/>
    <w:rsid w:val="00A25D6A"/>
  </w:style>
  <w:style w:type="numbering" w:customStyle="1" w:styleId="620">
    <w:name w:val="Нет списка62"/>
    <w:next w:val="a5"/>
    <w:uiPriority w:val="99"/>
    <w:semiHidden/>
    <w:unhideWhenUsed/>
    <w:rsid w:val="00A25D6A"/>
  </w:style>
  <w:style w:type="numbering" w:customStyle="1" w:styleId="1210">
    <w:name w:val="Нет списка121"/>
    <w:next w:val="a5"/>
    <w:uiPriority w:val="99"/>
    <w:semiHidden/>
    <w:rsid w:val="00A25D6A"/>
  </w:style>
  <w:style w:type="table" w:customStyle="1" w:styleId="321">
    <w:name w:val="Сетка таблицы32"/>
    <w:basedOn w:val="a4"/>
    <w:next w:val="af1"/>
    <w:uiPriority w:val="99"/>
    <w:rsid w:val="00A25D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 121"/>
    <w:basedOn w:val="a4"/>
    <w:next w:val="1a"/>
    <w:rsid w:val="00A25D6A"/>
    <w:pPr>
      <w:overflowPunct w:val="0"/>
      <w:autoSpaceDE w:val="0"/>
      <w:autoSpaceDN w:val="0"/>
      <w:adjustRightInd w:val="0"/>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210">
    <w:name w:val="Нет списка1121"/>
    <w:next w:val="a5"/>
    <w:uiPriority w:val="99"/>
    <w:semiHidden/>
    <w:unhideWhenUsed/>
    <w:rsid w:val="00A25D6A"/>
  </w:style>
  <w:style w:type="numbering" w:customStyle="1" w:styleId="2210">
    <w:name w:val="Нет списка221"/>
    <w:next w:val="a5"/>
    <w:uiPriority w:val="99"/>
    <w:semiHidden/>
    <w:unhideWhenUsed/>
    <w:rsid w:val="00A25D6A"/>
  </w:style>
  <w:style w:type="numbering" w:customStyle="1" w:styleId="3110">
    <w:name w:val="Нет списка311"/>
    <w:next w:val="a5"/>
    <w:uiPriority w:val="99"/>
    <w:semiHidden/>
    <w:unhideWhenUsed/>
    <w:rsid w:val="00A25D6A"/>
  </w:style>
  <w:style w:type="table" w:customStyle="1" w:styleId="1212">
    <w:name w:val="Сетка таблицы121"/>
    <w:basedOn w:val="a4"/>
    <w:next w:val="af1"/>
    <w:uiPriority w:val="99"/>
    <w:rsid w:val="00A25D6A"/>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1"/>
    <w:next w:val="a5"/>
    <w:uiPriority w:val="99"/>
    <w:semiHidden/>
    <w:unhideWhenUsed/>
    <w:rsid w:val="00A25D6A"/>
  </w:style>
  <w:style w:type="table" w:customStyle="1" w:styleId="2111">
    <w:name w:val="Сетка таблицы211"/>
    <w:basedOn w:val="a4"/>
    <w:next w:val="af1"/>
    <w:uiPriority w:val="99"/>
    <w:rsid w:val="00A25D6A"/>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4"/>
    <w:uiPriority w:val="99"/>
    <w:rsid w:val="00A25D6A"/>
    <w:pPr>
      <w:autoSpaceDE w:val="0"/>
      <w:autoSpaceDN w:val="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1"/>
    <w:next w:val="a5"/>
    <w:uiPriority w:val="99"/>
    <w:semiHidden/>
    <w:unhideWhenUsed/>
    <w:rsid w:val="00A25D6A"/>
  </w:style>
  <w:style w:type="table" w:customStyle="1" w:styleId="3111">
    <w:name w:val="Сетка таблицы311"/>
    <w:basedOn w:val="a4"/>
    <w:next w:val="af1"/>
    <w:uiPriority w:val="99"/>
    <w:rsid w:val="00A25D6A"/>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1"/>
    <w:next w:val="a5"/>
    <w:uiPriority w:val="99"/>
    <w:semiHidden/>
    <w:unhideWhenUsed/>
    <w:rsid w:val="00A25D6A"/>
  </w:style>
  <w:style w:type="table" w:customStyle="1" w:styleId="412">
    <w:name w:val="Сетка таблицы41"/>
    <w:basedOn w:val="a4"/>
    <w:next w:val="af1"/>
    <w:uiPriority w:val="99"/>
    <w:rsid w:val="00A25D6A"/>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4"/>
    <w:next w:val="af1"/>
    <w:uiPriority w:val="99"/>
    <w:rsid w:val="00A25D6A"/>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4"/>
    <w:next w:val="af1"/>
    <w:uiPriority w:val="99"/>
    <w:rsid w:val="00A25D6A"/>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5"/>
    <w:uiPriority w:val="99"/>
    <w:semiHidden/>
    <w:unhideWhenUsed/>
    <w:rsid w:val="00A25D6A"/>
  </w:style>
  <w:style w:type="table" w:customStyle="1" w:styleId="612">
    <w:name w:val="Сетка таблицы61"/>
    <w:basedOn w:val="a4"/>
    <w:next w:val="af1"/>
    <w:uiPriority w:val="99"/>
    <w:rsid w:val="00A25D6A"/>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5"/>
    <w:uiPriority w:val="99"/>
    <w:semiHidden/>
    <w:unhideWhenUsed/>
    <w:rsid w:val="00A25D6A"/>
  </w:style>
  <w:style w:type="table" w:customStyle="1" w:styleId="711">
    <w:name w:val="Сетка таблицы71"/>
    <w:basedOn w:val="a4"/>
    <w:next w:val="af1"/>
    <w:uiPriority w:val="99"/>
    <w:rsid w:val="00A25D6A"/>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Нет списка91"/>
    <w:next w:val="a5"/>
    <w:uiPriority w:val="99"/>
    <w:semiHidden/>
    <w:unhideWhenUsed/>
    <w:rsid w:val="00A25D6A"/>
  </w:style>
  <w:style w:type="table" w:customStyle="1" w:styleId="811">
    <w:name w:val="Сетка таблицы81"/>
    <w:basedOn w:val="a4"/>
    <w:next w:val="af1"/>
    <w:uiPriority w:val="59"/>
    <w:rsid w:val="00A25D6A"/>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4"/>
    <w:next w:val="af1"/>
    <w:uiPriority w:val="99"/>
    <w:rsid w:val="00A25D6A"/>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5"/>
    <w:uiPriority w:val="99"/>
    <w:semiHidden/>
    <w:unhideWhenUsed/>
    <w:rsid w:val="00A25D6A"/>
  </w:style>
  <w:style w:type="table" w:customStyle="1" w:styleId="911">
    <w:name w:val="Сетка таблицы91"/>
    <w:basedOn w:val="a4"/>
    <w:next w:val="af1"/>
    <w:uiPriority w:val="99"/>
    <w:rsid w:val="00A25D6A"/>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5"/>
    <w:uiPriority w:val="99"/>
    <w:semiHidden/>
    <w:unhideWhenUsed/>
    <w:rsid w:val="00A25D6A"/>
  </w:style>
  <w:style w:type="table" w:customStyle="1" w:styleId="1011">
    <w:name w:val="Сетка таблицы101"/>
    <w:basedOn w:val="a4"/>
    <w:next w:val="af1"/>
    <w:uiPriority w:val="99"/>
    <w:rsid w:val="00A25D6A"/>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f1"/>
    <w:uiPriority w:val="99"/>
    <w:rsid w:val="00A25D6A"/>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5"/>
    <w:uiPriority w:val="99"/>
    <w:semiHidden/>
    <w:unhideWhenUsed/>
    <w:rsid w:val="00A25D6A"/>
  </w:style>
  <w:style w:type="table" w:customStyle="1" w:styleId="1610">
    <w:name w:val="Сетка таблицы161"/>
    <w:basedOn w:val="a4"/>
    <w:next w:val="af1"/>
    <w:uiPriority w:val="99"/>
    <w:rsid w:val="00A25D6A"/>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4"/>
    <w:next w:val="af1"/>
    <w:uiPriority w:val="99"/>
    <w:rsid w:val="00A25D6A"/>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0">
    <w:name w:val="Сетка таблицы181"/>
    <w:basedOn w:val="a4"/>
    <w:next w:val="af1"/>
    <w:uiPriority w:val="99"/>
    <w:rsid w:val="00A25D6A"/>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4"/>
    <w:next w:val="af1"/>
    <w:uiPriority w:val="99"/>
    <w:rsid w:val="00A25D6A"/>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4"/>
    <w:uiPriority w:val="99"/>
    <w:rsid w:val="00A25D6A"/>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4"/>
    <w:next w:val="af1"/>
    <w:uiPriority w:val="99"/>
    <w:rsid w:val="00A25D6A"/>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4"/>
    <w:next w:val="af1"/>
    <w:uiPriority w:val="99"/>
    <w:rsid w:val="00A25D6A"/>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4"/>
    <w:next w:val="af1"/>
    <w:uiPriority w:val="99"/>
    <w:rsid w:val="00A25D6A"/>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a">
    <w:name w:val="Символ сноски"/>
    <w:rsid w:val="00B75C2E"/>
  </w:style>
  <w:style w:type="paragraph" w:customStyle="1" w:styleId="1f1">
    <w:name w:val="Текст сноски1"/>
    <w:basedOn w:val="a1"/>
    <w:rsid w:val="00B75C2E"/>
    <w:pPr>
      <w:suppressAutoHyphens/>
      <w:spacing w:line="100" w:lineRule="atLeast"/>
    </w:pPr>
    <w:rPr>
      <w:kern w:val="1"/>
      <w:sz w:val="20"/>
      <w:szCs w:val="20"/>
      <w:lang w:eastAsia="zh-CN"/>
    </w:rPr>
  </w:style>
  <w:style w:type="character" w:customStyle="1" w:styleId="afffb">
    <w:name w:val="Неразрешенное упоминание"/>
    <w:uiPriority w:val="99"/>
    <w:semiHidden/>
    <w:unhideWhenUsed/>
    <w:rsid w:val="004A01A0"/>
    <w:rPr>
      <w:color w:val="605E5C"/>
      <w:shd w:val="clear" w:color="auto" w:fill="E1DFDD"/>
    </w:rPr>
  </w:style>
  <w:style w:type="character" w:customStyle="1" w:styleId="60">
    <w:name w:val="Заголовок 6 Знак"/>
    <w:link w:val="6"/>
    <w:rsid w:val="004A01A0"/>
    <w:rPr>
      <w:rFonts w:ascii="Times New Roman" w:eastAsia="Times New Roman" w:hAnsi="Times New Roman"/>
      <w:i/>
      <w:kern w:val="1"/>
      <w:sz w:val="22"/>
      <w:lang w:eastAsia="zh-CN"/>
    </w:rPr>
  </w:style>
  <w:style w:type="character" w:customStyle="1" w:styleId="70">
    <w:name w:val="Заголовок 7 Знак"/>
    <w:link w:val="7"/>
    <w:rsid w:val="004A01A0"/>
    <w:rPr>
      <w:rFonts w:ascii="Arial" w:eastAsia="Times New Roman" w:hAnsi="Arial" w:cs="Arial"/>
      <w:kern w:val="1"/>
      <w:lang w:eastAsia="zh-CN"/>
    </w:rPr>
  </w:style>
  <w:style w:type="character" w:customStyle="1" w:styleId="80">
    <w:name w:val="Заголовок 8 Знак"/>
    <w:link w:val="8"/>
    <w:rsid w:val="004A01A0"/>
    <w:rPr>
      <w:rFonts w:ascii="Arial" w:eastAsia="Times New Roman" w:hAnsi="Arial" w:cs="Arial"/>
      <w:i/>
      <w:kern w:val="1"/>
      <w:lang w:eastAsia="zh-CN"/>
    </w:rPr>
  </w:style>
  <w:style w:type="character" w:customStyle="1" w:styleId="90">
    <w:name w:val="Заголовок 9 Знак"/>
    <w:link w:val="9"/>
    <w:rsid w:val="004A01A0"/>
    <w:rPr>
      <w:rFonts w:ascii="Arial" w:eastAsia="Times New Roman" w:hAnsi="Arial" w:cs="Arial"/>
      <w:b/>
      <w:i/>
      <w:kern w:val="1"/>
      <w:sz w:val="18"/>
      <w:lang w:eastAsia="zh-CN"/>
    </w:rPr>
  </w:style>
  <w:style w:type="paragraph" w:customStyle="1" w:styleId="afffc">
    <w:name w:val="Тендерные данные"/>
    <w:basedOn w:val="a1"/>
    <w:rsid w:val="004A01A0"/>
    <w:pPr>
      <w:tabs>
        <w:tab w:val="left" w:pos="1985"/>
      </w:tabs>
      <w:suppressAutoHyphens/>
      <w:spacing w:before="120" w:after="60"/>
      <w:jc w:val="both"/>
    </w:pPr>
    <w:rPr>
      <w:rFonts w:eastAsia="Calibri"/>
      <w:b/>
      <w:bCs/>
      <w:lang w:eastAsia="ar-SA"/>
    </w:rPr>
  </w:style>
  <w:style w:type="paragraph" w:customStyle="1" w:styleId="314">
    <w:name w:val="Основной текст 31"/>
    <w:basedOn w:val="a1"/>
    <w:rsid w:val="004A01A0"/>
    <w:pPr>
      <w:suppressAutoHyphens/>
      <w:autoSpaceDE w:val="0"/>
      <w:spacing w:line="360" w:lineRule="auto"/>
      <w:jc w:val="both"/>
    </w:pPr>
    <w:rPr>
      <w:sz w:val="26"/>
      <w:szCs w:val="28"/>
      <w:lang w:eastAsia="ar-SA"/>
    </w:rPr>
  </w:style>
  <w:style w:type="paragraph" w:customStyle="1" w:styleId="Web">
    <w:name w:val="Обычный (Web)"/>
    <w:basedOn w:val="a1"/>
    <w:rsid w:val="004A01A0"/>
    <w:pPr>
      <w:suppressAutoHyphens/>
      <w:ind w:firstLine="489"/>
      <w:jc w:val="both"/>
    </w:pPr>
    <w:rPr>
      <w:sz w:val="23"/>
      <w:szCs w:val="23"/>
      <w:lang w:eastAsia="ar-SA"/>
    </w:rPr>
  </w:style>
  <w:style w:type="paragraph" w:customStyle="1" w:styleId="ConsNonformat0">
    <w:name w:val="ConsNonformat"/>
    <w:rsid w:val="004A01A0"/>
    <w:pPr>
      <w:autoSpaceDE w:val="0"/>
      <w:autoSpaceDN w:val="0"/>
      <w:adjustRightInd w:val="0"/>
    </w:pPr>
    <w:rPr>
      <w:rFonts w:ascii="Courier New" w:eastAsia="Times New Roman" w:hAnsi="Courier New" w:cs="Courier New"/>
    </w:rPr>
  </w:style>
  <w:style w:type="paragraph" w:customStyle="1" w:styleId="2c">
    <w:name w:val="Обычный2"/>
    <w:rsid w:val="004A01A0"/>
    <w:pPr>
      <w:widowControl w:val="0"/>
      <w:spacing w:before="240"/>
      <w:ind w:firstLine="740"/>
      <w:jc w:val="both"/>
    </w:pPr>
    <w:rPr>
      <w:rFonts w:ascii="Times New Roman" w:eastAsia="Times New Roman" w:hAnsi="Times New Roman"/>
      <w:snapToGrid w:val="0"/>
      <w:sz w:val="24"/>
    </w:rPr>
  </w:style>
  <w:style w:type="character" w:customStyle="1" w:styleId="WW8Num1z0">
    <w:name w:val="WW8Num1z0"/>
    <w:rsid w:val="004A01A0"/>
  </w:style>
  <w:style w:type="character" w:customStyle="1" w:styleId="WW8Num1z1">
    <w:name w:val="WW8Num1z1"/>
    <w:rsid w:val="004A01A0"/>
  </w:style>
  <w:style w:type="character" w:customStyle="1" w:styleId="WW8Num1z2">
    <w:name w:val="WW8Num1z2"/>
    <w:rsid w:val="004A01A0"/>
  </w:style>
  <w:style w:type="character" w:customStyle="1" w:styleId="WW8Num1z3">
    <w:name w:val="WW8Num1z3"/>
    <w:rsid w:val="004A01A0"/>
  </w:style>
  <w:style w:type="character" w:customStyle="1" w:styleId="WW8Num1z4">
    <w:name w:val="WW8Num1z4"/>
    <w:rsid w:val="004A01A0"/>
  </w:style>
  <w:style w:type="character" w:customStyle="1" w:styleId="WW8Num1z5">
    <w:name w:val="WW8Num1z5"/>
    <w:rsid w:val="004A01A0"/>
  </w:style>
  <w:style w:type="character" w:customStyle="1" w:styleId="WW8Num1z6">
    <w:name w:val="WW8Num1z6"/>
    <w:rsid w:val="004A01A0"/>
  </w:style>
  <w:style w:type="character" w:customStyle="1" w:styleId="WW8Num1z7">
    <w:name w:val="WW8Num1z7"/>
    <w:rsid w:val="004A01A0"/>
  </w:style>
  <w:style w:type="character" w:customStyle="1" w:styleId="WW8Num1z8">
    <w:name w:val="WW8Num1z8"/>
    <w:rsid w:val="004A01A0"/>
  </w:style>
  <w:style w:type="character" w:customStyle="1" w:styleId="WW8Num2z0">
    <w:name w:val="WW8Num2z0"/>
    <w:rsid w:val="004A01A0"/>
  </w:style>
  <w:style w:type="character" w:customStyle="1" w:styleId="WW8Num2z1">
    <w:name w:val="WW8Num2z1"/>
    <w:rsid w:val="004A01A0"/>
  </w:style>
  <w:style w:type="character" w:customStyle="1" w:styleId="WW8Num2z2">
    <w:name w:val="WW8Num2z2"/>
    <w:rsid w:val="004A01A0"/>
  </w:style>
  <w:style w:type="character" w:customStyle="1" w:styleId="WW8Num2z3">
    <w:name w:val="WW8Num2z3"/>
    <w:rsid w:val="004A01A0"/>
  </w:style>
  <w:style w:type="character" w:customStyle="1" w:styleId="WW8Num2z4">
    <w:name w:val="WW8Num2z4"/>
    <w:rsid w:val="004A01A0"/>
  </w:style>
  <w:style w:type="character" w:customStyle="1" w:styleId="WW8Num2z5">
    <w:name w:val="WW8Num2z5"/>
    <w:rsid w:val="004A01A0"/>
  </w:style>
  <w:style w:type="character" w:customStyle="1" w:styleId="WW8Num2z6">
    <w:name w:val="WW8Num2z6"/>
    <w:rsid w:val="004A01A0"/>
  </w:style>
  <w:style w:type="character" w:customStyle="1" w:styleId="WW8Num2z7">
    <w:name w:val="WW8Num2z7"/>
    <w:rsid w:val="004A01A0"/>
  </w:style>
  <w:style w:type="character" w:customStyle="1" w:styleId="WW8Num2z8">
    <w:name w:val="WW8Num2z8"/>
    <w:rsid w:val="004A01A0"/>
  </w:style>
  <w:style w:type="character" w:customStyle="1" w:styleId="WW8Num3z0">
    <w:name w:val="WW8Num3z0"/>
    <w:rsid w:val="004A01A0"/>
    <w:rPr>
      <w:b/>
    </w:rPr>
  </w:style>
  <w:style w:type="character" w:customStyle="1" w:styleId="WW8Num3z1">
    <w:name w:val="WW8Num3z1"/>
    <w:rsid w:val="004A01A0"/>
  </w:style>
  <w:style w:type="character" w:customStyle="1" w:styleId="WW8Num3z2">
    <w:name w:val="WW8Num3z2"/>
    <w:rsid w:val="004A01A0"/>
  </w:style>
  <w:style w:type="character" w:customStyle="1" w:styleId="WW8Num3z3">
    <w:name w:val="WW8Num3z3"/>
    <w:rsid w:val="004A01A0"/>
  </w:style>
  <w:style w:type="character" w:customStyle="1" w:styleId="WW8Num3z4">
    <w:name w:val="WW8Num3z4"/>
    <w:rsid w:val="004A01A0"/>
  </w:style>
  <w:style w:type="character" w:customStyle="1" w:styleId="WW8Num3z5">
    <w:name w:val="WW8Num3z5"/>
    <w:rsid w:val="004A01A0"/>
  </w:style>
  <w:style w:type="character" w:customStyle="1" w:styleId="WW8Num3z6">
    <w:name w:val="WW8Num3z6"/>
    <w:rsid w:val="004A01A0"/>
  </w:style>
  <w:style w:type="character" w:customStyle="1" w:styleId="WW8Num3z7">
    <w:name w:val="WW8Num3z7"/>
    <w:rsid w:val="004A01A0"/>
  </w:style>
  <w:style w:type="character" w:customStyle="1" w:styleId="WW8Num3z8">
    <w:name w:val="WW8Num3z8"/>
    <w:rsid w:val="004A01A0"/>
  </w:style>
  <w:style w:type="character" w:customStyle="1" w:styleId="63">
    <w:name w:val="Основной шрифт абзаца6"/>
    <w:rsid w:val="004A01A0"/>
  </w:style>
  <w:style w:type="character" w:customStyle="1" w:styleId="53">
    <w:name w:val="Основной шрифт абзаца5"/>
    <w:rsid w:val="004A01A0"/>
  </w:style>
  <w:style w:type="character" w:customStyle="1" w:styleId="44">
    <w:name w:val="Основной шрифт абзаца4"/>
    <w:rsid w:val="004A01A0"/>
  </w:style>
  <w:style w:type="character" w:customStyle="1" w:styleId="3a">
    <w:name w:val="Основной шрифт абзаца3"/>
    <w:rsid w:val="004A01A0"/>
  </w:style>
  <w:style w:type="character" w:customStyle="1" w:styleId="2d">
    <w:name w:val="Основной шрифт абзаца2"/>
    <w:rsid w:val="004A01A0"/>
  </w:style>
  <w:style w:type="character" w:customStyle="1" w:styleId="1f2">
    <w:name w:val="Основной шрифт абзаца1"/>
    <w:rsid w:val="004A01A0"/>
  </w:style>
  <w:style w:type="character" w:customStyle="1" w:styleId="73">
    <w:name w:val="Основной шрифт абзаца7"/>
    <w:rsid w:val="004A01A0"/>
  </w:style>
  <w:style w:type="character" w:customStyle="1" w:styleId="315">
    <w:name w:val="Заголовок 3 Знак1"/>
    <w:rsid w:val="004A01A0"/>
    <w:rPr>
      <w:rFonts w:ascii="Arial" w:eastAsia="Times New Roman" w:hAnsi="Arial" w:cs="Times New Roman"/>
      <w:b/>
      <w:sz w:val="24"/>
      <w:szCs w:val="20"/>
    </w:rPr>
  </w:style>
  <w:style w:type="character" w:customStyle="1" w:styleId="1f3">
    <w:name w:val="Номер страницы1"/>
    <w:rsid w:val="004A01A0"/>
    <w:rPr>
      <w:rFonts w:ascii="Times New Roman" w:hAnsi="Times New Roman" w:cs="Times New Roman"/>
    </w:rPr>
  </w:style>
  <w:style w:type="character" w:customStyle="1" w:styleId="2e">
    <w:name w:val="Заголовок 2 со списком Знак"/>
    <w:rsid w:val="004A01A0"/>
    <w:rPr>
      <w:rFonts w:ascii="Times New Roman" w:eastAsia="Times New Roman" w:hAnsi="Times New Roman" w:cs="Times New Roman"/>
      <w:bCs/>
      <w:sz w:val="24"/>
      <w:szCs w:val="24"/>
    </w:rPr>
  </w:style>
  <w:style w:type="character" w:customStyle="1" w:styleId="3b">
    <w:name w:val="Заголовок 3 со списком Знак"/>
    <w:rsid w:val="004A01A0"/>
    <w:rPr>
      <w:rFonts w:ascii="Arial" w:eastAsia="Times New Roman" w:hAnsi="Arial" w:cs="Times New Roman"/>
      <w:b/>
      <w:sz w:val="24"/>
      <w:szCs w:val="20"/>
    </w:rPr>
  </w:style>
  <w:style w:type="character" w:customStyle="1" w:styleId="1f4">
    <w:name w:val="Нижний колонтитул Знак1"/>
    <w:rsid w:val="004A01A0"/>
    <w:rPr>
      <w:rFonts w:ascii="Times New Roman" w:eastAsia="Times New Roman" w:hAnsi="Times New Roman" w:cs="Times New Roman"/>
      <w:sz w:val="24"/>
      <w:szCs w:val="24"/>
    </w:rPr>
  </w:style>
  <w:style w:type="character" w:customStyle="1" w:styleId="afffd">
    <w:name w:val="Основной шрифт"/>
    <w:rsid w:val="004A01A0"/>
  </w:style>
  <w:style w:type="character" w:customStyle="1" w:styleId="1f5">
    <w:name w:val="Просмотренная гиперссылка1"/>
    <w:rsid w:val="004A01A0"/>
    <w:rPr>
      <w:color w:val="800080"/>
      <w:u w:val="single"/>
    </w:rPr>
  </w:style>
  <w:style w:type="character" w:customStyle="1" w:styleId="afffe">
    <w:name w:val="ТЛ_Заказчик Знак"/>
    <w:rsid w:val="004A01A0"/>
    <w:rPr>
      <w:rFonts w:ascii="Times New Roman" w:eastAsia="Times New Roman" w:hAnsi="Times New Roman" w:cs="Times New Roman"/>
      <w:sz w:val="28"/>
      <w:szCs w:val="28"/>
    </w:rPr>
  </w:style>
  <w:style w:type="character" w:customStyle="1" w:styleId="affff">
    <w:name w:val="ТЛ_Утверждаю Знак"/>
    <w:rsid w:val="004A01A0"/>
    <w:rPr>
      <w:rFonts w:ascii="Times New Roman" w:eastAsia="Times New Roman" w:hAnsi="Times New Roman" w:cs="Times New Roman"/>
      <w:sz w:val="28"/>
      <w:szCs w:val="28"/>
    </w:rPr>
  </w:style>
  <w:style w:type="character" w:customStyle="1" w:styleId="affff0">
    <w:name w:val="ТЛ_Название Знак"/>
    <w:rsid w:val="004A01A0"/>
    <w:rPr>
      <w:rFonts w:ascii="Times New Roman" w:eastAsia="Times New Roman" w:hAnsi="Times New Roman" w:cs="Times New Roman"/>
      <w:b/>
      <w:sz w:val="28"/>
      <w:szCs w:val="28"/>
    </w:rPr>
  </w:style>
  <w:style w:type="character" w:customStyle="1" w:styleId="affff1">
    <w:name w:val="ТЛ_Город и Дата Знак"/>
    <w:rsid w:val="004A01A0"/>
    <w:rPr>
      <w:rFonts w:ascii="Times New Roman" w:eastAsia="Times New Roman" w:hAnsi="Times New Roman" w:cs="Times New Roman"/>
      <w:sz w:val="28"/>
      <w:szCs w:val="28"/>
    </w:rPr>
  </w:style>
  <w:style w:type="character" w:customStyle="1" w:styleId="affff2">
    <w:name w:val="АД_Наименование Разделов Знак"/>
    <w:rsid w:val="004A01A0"/>
    <w:rPr>
      <w:rFonts w:ascii="Times New Roman" w:eastAsia="Times New Roman" w:hAnsi="Times New Roman" w:cs="Times New Roman"/>
      <w:b/>
      <w:kern w:val="1"/>
      <w:sz w:val="28"/>
      <w:szCs w:val="20"/>
    </w:rPr>
  </w:style>
  <w:style w:type="character" w:customStyle="1" w:styleId="affff3">
    <w:name w:val="АД_Наименование главы без нумерации Знак"/>
    <w:rsid w:val="004A01A0"/>
    <w:rPr>
      <w:rFonts w:ascii="Times New Roman" w:eastAsia="Times New Roman" w:hAnsi="Times New Roman" w:cs="Times New Roman"/>
      <w:b/>
      <w:bCs/>
      <w:sz w:val="24"/>
      <w:szCs w:val="24"/>
    </w:rPr>
  </w:style>
  <w:style w:type="character" w:customStyle="1" w:styleId="affff4">
    <w:name w:val="АД_Глава Знак"/>
    <w:rsid w:val="004A01A0"/>
    <w:rPr>
      <w:rFonts w:ascii="Times New Roman" w:eastAsia="Times New Roman" w:hAnsi="Times New Roman" w:cs="Times New Roman"/>
      <w:b/>
      <w:bCs/>
      <w:sz w:val="24"/>
      <w:szCs w:val="24"/>
    </w:rPr>
  </w:style>
  <w:style w:type="character" w:customStyle="1" w:styleId="affff5">
    <w:name w:val="АД_Нумерованный пункт Знак"/>
    <w:rsid w:val="004A01A0"/>
    <w:rPr>
      <w:rFonts w:ascii="Times New Roman" w:eastAsia="Times New Roman" w:hAnsi="Times New Roman" w:cs="Times New Roman"/>
      <w:b/>
      <w:sz w:val="24"/>
      <w:szCs w:val="20"/>
    </w:rPr>
  </w:style>
  <w:style w:type="character" w:customStyle="1" w:styleId="affff6">
    <w:name w:val="АД_Нумерованный подпункт Знак"/>
    <w:rsid w:val="004A01A0"/>
    <w:rPr>
      <w:rFonts w:ascii="Times New Roman" w:eastAsia="Times New Roman" w:hAnsi="Times New Roman" w:cs="Times New Roman"/>
      <w:sz w:val="24"/>
      <w:szCs w:val="24"/>
    </w:rPr>
  </w:style>
  <w:style w:type="character" w:customStyle="1" w:styleId="affff7">
    <w:name w:val="АД_Основной текст Знак"/>
    <w:rsid w:val="004A01A0"/>
    <w:rPr>
      <w:rFonts w:ascii="Times New Roman" w:eastAsia="Times New Roman" w:hAnsi="Times New Roman" w:cs="Times New Roman"/>
      <w:sz w:val="24"/>
      <w:szCs w:val="24"/>
    </w:rPr>
  </w:style>
  <w:style w:type="character" w:customStyle="1" w:styleId="affff8">
    <w:name w:val="АД_Основной текст по центру полужирный Знак"/>
    <w:rsid w:val="004A01A0"/>
    <w:rPr>
      <w:rFonts w:ascii="Times New Roman" w:eastAsia="Times New Roman" w:hAnsi="Times New Roman" w:cs="Times New Roman"/>
      <w:b/>
      <w:sz w:val="24"/>
      <w:szCs w:val="24"/>
    </w:rPr>
  </w:style>
  <w:style w:type="character" w:customStyle="1" w:styleId="3c">
    <w:name w:val="АД_Текст отступ 3 Знак"/>
    <w:rsid w:val="004A01A0"/>
    <w:rPr>
      <w:rFonts w:ascii="Times New Roman" w:eastAsia="Times New Roman" w:hAnsi="Times New Roman" w:cs="Times New Roman"/>
      <w:sz w:val="24"/>
      <w:szCs w:val="24"/>
    </w:rPr>
  </w:style>
  <w:style w:type="character" w:customStyle="1" w:styleId="45">
    <w:name w:val="АД_Нумерованный подпункт 4 уровня Знак"/>
    <w:rsid w:val="004A01A0"/>
    <w:rPr>
      <w:rFonts w:ascii="Times New Roman" w:eastAsia="Times New Roman" w:hAnsi="Times New Roman" w:cs="Times New Roman"/>
      <w:sz w:val="24"/>
      <w:szCs w:val="24"/>
    </w:rPr>
  </w:style>
  <w:style w:type="character" w:customStyle="1" w:styleId="FontStyle20">
    <w:name w:val="Font Style20"/>
    <w:rsid w:val="004A01A0"/>
    <w:rPr>
      <w:rFonts w:ascii="Times New Roman" w:hAnsi="Times New Roman" w:cs="Times New Roman"/>
      <w:b/>
      <w:bCs/>
      <w:sz w:val="24"/>
      <w:szCs w:val="24"/>
    </w:rPr>
  </w:style>
  <w:style w:type="character" w:customStyle="1" w:styleId="FontStyle25">
    <w:name w:val="Font Style25"/>
    <w:rsid w:val="004A01A0"/>
    <w:rPr>
      <w:rFonts w:ascii="Times New Roman" w:hAnsi="Times New Roman" w:cs="Times New Roman"/>
      <w:sz w:val="24"/>
      <w:szCs w:val="24"/>
    </w:rPr>
  </w:style>
  <w:style w:type="character" w:customStyle="1" w:styleId="affff9">
    <w:name w:val="Схема документа Знак"/>
    <w:rsid w:val="004A01A0"/>
    <w:rPr>
      <w:rFonts w:ascii="Tahoma" w:eastAsia="Times New Roman" w:hAnsi="Tahoma" w:cs="Tahoma"/>
      <w:sz w:val="24"/>
      <w:szCs w:val="24"/>
      <w:shd w:val="clear" w:color="auto" w:fill="000080"/>
    </w:rPr>
  </w:style>
  <w:style w:type="character" w:customStyle="1" w:styleId="1f6">
    <w:name w:val="Строгий1"/>
    <w:rsid w:val="004A01A0"/>
    <w:rPr>
      <w:b/>
      <w:bCs/>
    </w:rPr>
  </w:style>
  <w:style w:type="character" w:customStyle="1" w:styleId="ConsPlusNormal0">
    <w:name w:val="ConsPlusNormal Знак"/>
    <w:rsid w:val="004A01A0"/>
    <w:rPr>
      <w:rFonts w:ascii="Arial" w:eastAsia="Times New Roman" w:hAnsi="Arial" w:cs="Arial"/>
      <w:sz w:val="20"/>
      <w:szCs w:val="20"/>
    </w:rPr>
  </w:style>
  <w:style w:type="character" w:customStyle="1" w:styleId="ArialNarrow">
    <w:name w:val="Основной текст + Arial Narrow"/>
    <w:rsid w:val="004A01A0"/>
    <w:rPr>
      <w:rFonts w:ascii="Arial Narrow" w:hAnsi="Arial Narrow" w:cs="Arial Narrow"/>
      <w:sz w:val="10"/>
      <w:szCs w:val="10"/>
      <w:u w:val="none"/>
      <w:lang w:val="ru-RU" w:bidi="ar-SA"/>
    </w:rPr>
  </w:style>
  <w:style w:type="character" w:customStyle="1" w:styleId="3d">
    <w:name w:val="Знак Знак3"/>
    <w:rsid w:val="004A01A0"/>
    <w:rPr>
      <w:sz w:val="24"/>
      <w:szCs w:val="24"/>
      <w:lang w:val="ru-RU" w:bidi="ar-SA"/>
    </w:rPr>
  </w:style>
  <w:style w:type="character" w:customStyle="1" w:styleId="spelle">
    <w:name w:val="spelle"/>
    <w:basedOn w:val="73"/>
    <w:rsid w:val="004A01A0"/>
  </w:style>
  <w:style w:type="character" w:customStyle="1" w:styleId="93">
    <w:name w:val="Основной текст + 9"/>
    <w:rsid w:val="004A01A0"/>
    <w:rPr>
      <w:rFonts w:ascii="Times New Roman" w:hAnsi="Times New Roman" w:cs="Times New Roman"/>
      <w:sz w:val="19"/>
      <w:szCs w:val="19"/>
      <w:u w:val="none"/>
      <w:lang w:val="ru-RU" w:bidi="ar-SA"/>
    </w:rPr>
  </w:style>
  <w:style w:type="character" w:customStyle="1" w:styleId="Heading1Char">
    <w:name w:val="Heading 1 Char"/>
    <w:rsid w:val="004A01A0"/>
    <w:rPr>
      <w:rFonts w:ascii="Times New Roman" w:hAnsi="Times New Roman" w:cs="Times New Roman"/>
      <w:b/>
      <w:bCs/>
      <w:kern w:val="1"/>
      <w:sz w:val="48"/>
      <w:szCs w:val="48"/>
    </w:rPr>
  </w:style>
  <w:style w:type="character" w:customStyle="1" w:styleId="affffa">
    <w:name w:val="Текст концевой сноски Знак"/>
    <w:rsid w:val="004A01A0"/>
    <w:rPr>
      <w:rFonts w:ascii="Times New Roman" w:eastAsia="Times New Roman" w:hAnsi="Times New Roman" w:cs="Times New Roman"/>
      <w:sz w:val="20"/>
      <w:szCs w:val="20"/>
    </w:rPr>
  </w:style>
  <w:style w:type="character" w:customStyle="1" w:styleId="1f7">
    <w:name w:val="Знак концевой сноски1"/>
    <w:rsid w:val="004A01A0"/>
    <w:rPr>
      <w:rFonts w:cs="Times New Roman"/>
      <w:vertAlign w:val="superscript"/>
    </w:rPr>
  </w:style>
  <w:style w:type="character" w:customStyle="1" w:styleId="ListLabel1">
    <w:name w:val="ListLabel 1"/>
    <w:rsid w:val="004A01A0"/>
    <w:rPr>
      <w:sz w:val="40"/>
      <w:szCs w:val="40"/>
    </w:rPr>
  </w:style>
  <w:style w:type="character" w:customStyle="1" w:styleId="ListLabel2">
    <w:name w:val="ListLabel 2"/>
    <w:rsid w:val="004A01A0"/>
    <w:rPr>
      <w:b/>
    </w:rPr>
  </w:style>
  <w:style w:type="character" w:customStyle="1" w:styleId="ListLabel3">
    <w:name w:val="ListLabel 3"/>
    <w:rsid w:val="004A01A0"/>
    <w:rPr>
      <w:b/>
    </w:rPr>
  </w:style>
  <w:style w:type="character" w:customStyle="1" w:styleId="ListLabel4">
    <w:name w:val="ListLabel 4"/>
    <w:rsid w:val="004A01A0"/>
    <w:rPr>
      <w:b/>
    </w:rPr>
  </w:style>
  <w:style w:type="character" w:customStyle="1" w:styleId="ListLabel5">
    <w:name w:val="ListLabel 5"/>
    <w:rsid w:val="004A01A0"/>
  </w:style>
  <w:style w:type="character" w:customStyle="1" w:styleId="ListLabel6">
    <w:name w:val="ListLabel 6"/>
    <w:rsid w:val="004A01A0"/>
    <w:rPr>
      <w:color w:val="00000A"/>
    </w:rPr>
  </w:style>
  <w:style w:type="character" w:customStyle="1" w:styleId="ListLabel7">
    <w:name w:val="ListLabel 7"/>
    <w:rsid w:val="004A01A0"/>
    <w:rPr>
      <w:b/>
    </w:rPr>
  </w:style>
  <w:style w:type="character" w:customStyle="1" w:styleId="ListLabel8">
    <w:name w:val="ListLabel 8"/>
    <w:rsid w:val="004A01A0"/>
    <w:rPr>
      <w:b/>
    </w:rPr>
  </w:style>
  <w:style w:type="character" w:customStyle="1" w:styleId="ListLabel9">
    <w:name w:val="ListLabel 9"/>
    <w:rsid w:val="004A01A0"/>
    <w:rPr>
      <w:b/>
    </w:rPr>
  </w:style>
  <w:style w:type="character" w:customStyle="1" w:styleId="ListLabel10">
    <w:name w:val="ListLabel 10"/>
    <w:rsid w:val="004A01A0"/>
    <w:rPr>
      <w:b/>
    </w:rPr>
  </w:style>
  <w:style w:type="character" w:customStyle="1" w:styleId="ListLabel11">
    <w:name w:val="ListLabel 11"/>
    <w:rsid w:val="004A01A0"/>
    <w:rPr>
      <w:b/>
    </w:rPr>
  </w:style>
  <w:style w:type="character" w:customStyle="1" w:styleId="ListLabel12">
    <w:name w:val="ListLabel 12"/>
    <w:rsid w:val="004A01A0"/>
    <w:rPr>
      <w:b/>
    </w:rPr>
  </w:style>
  <w:style w:type="character" w:customStyle="1" w:styleId="ListLabel13">
    <w:name w:val="ListLabel 13"/>
    <w:rsid w:val="004A01A0"/>
    <w:rPr>
      <w:b/>
    </w:rPr>
  </w:style>
  <w:style w:type="character" w:customStyle="1" w:styleId="ListLabel14">
    <w:name w:val="ListLabel 14"/>
    <w:rsid w:val="004A01A0"/>
    <w:rPr>
      <w:b/>
    </w:rPr>
  </w:style>
  <w:style w:type="character" w:customStyle="1" w:styleId="ListLabel15">
    <w:name w:val="ListLabel 15"/>
    <w:rsid w:val="004A01A0"/>
    <w:rPr>
      <w:b/>
    </w:rPr>
  </w:style>
  <w:style w:type="character" w:customStyle="1" w:styleId="ListLabel16">
    <w:name w:val="ListLabel 16"/>
    <w:rsid w:val="004A01A0"/>
    <w:rPr>
      <w:b/>
    </w:rPr>
  </w:style>
  <w:style w:type="character" w:customStyle="1" w:styleId="ListLabel17">
    <w:name w:val="ListLabel 17"/>
    <w:rsid w:val="004A01A0"/>
    <w:rPr>
      <w:color w:val="00000A"/>
      <w:sz w:val="20"/>
    </w:rPr>
  </w:style>
  <w:style w:type="character" w:customStyle="1" w:styleId="ListLabel18">
    <w:name w:val="ListLabel 18"/>
    <w:rsid w:val="004A01A0"/>
    <w:rPr>
      <w:color w:val="00000A"/>
    </w:rPr>
  </w:style>
  <w:style w:type="character" w:customStyle="1" w:styleId="WW-">
    <w:name w:val="WW-Символ сноски"/>
    <w:rsid w:val="004A01A0"/>
  </w:style>
  <w:style w:type="character" w:customStyle="1" w:styleId="1f8">
    <w:name w:val="Знак сноски1"/>
    <w:rsid w:val="004A01A0"/>
    <w:rPr>
      <w:vertAlign w:val="superscript"/>
    </w:rPr>
  </w:style>
  <w:style w:type="character" w:customStyle="1" w:styleId="affffb">
    <w:name w:val="Символы концевой сноски"/>
    <w:rsid w:val="004A01A0"/>
    <w:rPr>
      <w:vertAlign w:val="superscript"/>
    </w:rPr>
  </w:style>
  <w:style w:type="character" w:customStyle="1" w:styleId="WW-0">
    <w:name w:val="WW-Символы концевой сноски"/>
    <w:rsid w:val="004A01A0"/>
  </w:style>
  <w:style w:type="character" w:customStyle="1" w:styleId="affffc">
    <w:name w:val="Заголовок Знак"/>
    <w:rsid w:val="004A01A0"/>
    <w:rPr>
      <w:rFonts w:ascii="Arial" w:eastAsia="Times New Roman" w:hAnsi="Arial" w:cs="Times New Roman"/>
      <w:b/>
      <w:kern w:val="1"/>
      <w:sz w:val="24"/>
      <w:szCs w:val="20"/>
      <w:lang w:eastAsia="zh-CN"/>
    </w:rPr>
  </w:style>
  <w:style w:type="paragraph" w:styleId="affffd">
    <w:name w:val="List"/>
    <w:basedOn w:val="a2"/>
    <w:rsid w:val="004A01A0"/>
    <w:pPr>
      <w:suppressAutoHyphens/>
      <w:jc w:val="both"/>
    </w:pPr>
    <w:rPr>
      <w:rFonts w:cs="Mangal"/>
      <w:kern w:val="1"/>
      <w:lang w:val="ru-RU" w:eastAsia="zh-CN"/>
    </w:rPr>
  </w:style>
  <w:style w:type="paragraph" w:customStyle="1" w:styleId="74">
    <w:name w:val="Указатель7"/>
    <w:basedOn w:val="a1"/>
    <w:rsid w:val="004A01A0"/>
    <w:pPr>
      <w:suppressLineNumbers/>
      <w:suppressAutoHyphens/>
      <w:jc w:val="both"/>
    </w:pPr>
    <w:rPr>
      <w:rFonts w:cs="Mangal"/>
      <w:kern w:val="1"/>
      <w:lang w:eastAsia="zh-CN"/>
    </w:rPr>
  </w:style>
  <w:style w:type="paragraph" w:customStyle="1" w:styleId="64">
    <w:name w:val="Название объекта6"/>
    <w:basedOn w:val="a1"/>
    <w:rsid w:val="004A01A0"/>
    <w:pPr>
      <w:suppressLineNumbers/>
      <w:suppressAutoHyphens/>
      <w:spacing w:before="120" w:after="120"/>
      <w:jc w:val="both"/>
    </w:pPr>
    <w:rPr>
      <w:rFonts w:cs="Mangal"/>
      <w:i/>
      <w:iCs/>
      <w:kern w:val="1"/>
      <w:lang w:eastAsia="zh-CN"/>
    </w:rPr>
  </w:style>
  <w:style w:type="paragraph" w:customStyle="1" w:styleId="65">
    <w:name w:val="Указатель6"/>
    <w:basedOn w:val="a1"/>
    <w:rsid w:val="004A01A0"/>
    <w:pPr>
      <w:suppressLineNumbers/>
      <w:suppressAutoHyphens/>
      <w:jc w:val="both"/>
    </w:pPr>
    <w:rPr>
      <w:rFonts w:cs="Mangal"/>
      <w:kern w:val="1"/>
      <w:lang w:eastAsia="zh-CN"/>
    </w:rPr>
  </w:style>
  <w:style w:type="paragraph" w:customStyle="1" w:styleId="54">
    <w:name w:val="Название объекта5"/>
    <w:basedOn w:val="a1"/>
    <w:rsid w:val="004A01A0"/>
    <w:pPr>
      <w:suppressLineNumbers/>
      <w:suppressAutoHyphens/>
      <w:spacing w:before="120" w:after="120"/>
      <w:jc w:val="both"/>
    </w:pPr>
    <w:rPr>
      <w:rFonts w:cs="Mangal"/>
      <w:i/>
      <w:iCs/>
      <w:kern w:val="1"/>
      <w:lang w:eastAsia="zh-CN"/>
    </w:rPr>
  </w:style>
  <w:style w:type="paragraph" w:customStyle="1" w:styleId="55">
    <w:name w:val="Указатель5"/>
    <w:basedOn w:val="a1"/>
    <w:rsid w:val="004A01A0"/>
    <w:pPr>
      <w:suppressLineNumbers/>
      <w:suppressAutoHyphens/>
      <w:jc w:val="both"/>
    </w:pPr>
    <w:rPr>
      <w:rFonts w:cs="Mangal"/>
      <w:kern w:val="1"/>
      <w:lang w:eastAsia="zh-CN"/>
    </w:rPr>
  </w:style>
  <w:style w:type="paragraph" w:customStyle="1" w:styleId="46">
    <w:name w:val="Название объекта4"/>
    <w:basedOn w:val="a1"/>
    <w:rsid w:val="004A01A0"/>
    <w:pPr>
      <w:suppressLineNumbers/>
      <w:suppressAutoHyphens/>
      <w:spacing w:before="120" w:after="120"/>
      <w:jc w:val="both"/>
    </w:pPr>
    <w:rPr>
      <w:rFonts w:cs="Mangal"/>
      <w:i/>
      <w:iCs/>
      <w:kern w:val="1"/>
      <w:lang w:eastAsia="zh-CN"/>
    </w:rPr>
  </w:style>
  <w:style w:type="paragraph" w:customStyle="1" w:styleId="47">
    <w:name w:val="Указатель4"/>
    <w:basedOn w:val="a1"/>
    <w:rsid w:val="004A01A0"/>
    <w:pPr>
      <w:suppressLineNumbers/>
      <w:suppressAutoHyphens/>
      <w:jc w:val="both"/>
    </w:pPr>
    <w:rPr>
      <w:rFonts w:cs="Mangal"/>
      <w:kern w:val="1"/>
      <w:lang w:eastAsia="zh-CN"/>
    </w:rPr>
  </w:style>
  <w:style w:type="paragraph" w:customStyle="1" w:styleId="3e">
    <w:name w:val="Название объекта3"/>
    <w:basedOn w:val="a1"/>
    <w:rsid w:val="004A01A0"/>
    <w:pPr>
      <w:suppressLineNumbers/>
      <w:suppressAutoHyphens/>
      <w:spacing w:before="120" w:after="120"/>
      <w:jc w:val="both"/>
    </w:pPr>
    <w:rPr>
      <w:rFonts w:cs="Mangal"/>
      <w:i/>
      <w:iCs/>
      <w:kern w:val="1"/>
      <w:lang w:eastAsia="zh-CN"/>
    </w:rPr>
  </w:style>
  <w:style w:type="paragraph" w:customStyle="1" w:styleId="3f">
    <w:name w:val="Указатель3"/>
    <w:basedOn w:val="a1"/>
    <w:rsid w:val="004A01A0"/>
    <w:pPr>
      <w:suppressLineNumbers/>
      <w:suppressAutoHyphens/>
      <w:jc w:val="both"/>
    </w:pPr>
    <w:rPr>
      <w:rFonts w:cs="Mangal"/>
      <w:kern w:val="1"/>
      <w:lang w:eastAsia="zh-CN"/>
    </w:rPr>
  </w:style>
  <w:style w:type="paragraph" w:customStyle="1" w:styleId="2f">
    <w:name w:val="Название объекта2"/>
    <w:basedOn w:val="a1"/>
    <w:next w:val="a2"/>
    <w:rsid w:val="004A01A0"/>
    <w:pPr>
      <w:widowControl w:val="0"/>
      <w:shd w:val="clear" w:color="auto" w:fill="FFFFFF"/>
      <w:suppressAutoHyphens/>
      <w:ind w:left="72"/>
      <w:jc w:val="center"/>
    </w:pPr>
    <w:rPr>
      <w:bCs/>
      <w:color w:val="000000"/>
      <w:spacing w:val="13"/>
      <w:kern w:val="1"/>
      <w:szCs w:val="22"/>
      <w:lang w:eastAsia="zh-CN"/>
    </w:rPr>
  </w:style>
  <w:style w:type="paragraph" w:customStyle="1" w:styleId="2f0">
    <w:name w:val="Указатель2"/>
    <w:basedOn w:val="a1"/>
    <w:rsid w:val="004A01A0"/>
    <w:pPr>
      <w:suppressLineNumbers/>
      <w:suppressAutoHyphens/>
      <w:jc w:val="both"/>
    </w:pPr>
    <w:rPr>
      <w:rFonts w:cs="Mangal"/>
      <w:kern w:val="1"/>
      <w:lang w:eastAsia="zh-CN"/>
    </w:rPr>
  </w:style>
  <w:style w:type="paragraph" w:customStyle="1" w:styleId="1f9">
    <w:name w:val="Название объекта1"/>
    <w:basedOn w:val="a1"/>
    <w:rsid w:val="004A01A0"/>
    <w:pPr>
      <w:suppressLineNumbers/>
      <w:suppressAutoHyphens/>
      <w:spacing w:before="120" w:after="120"/>
      <w:jc w:val="both"/>
    </w:pPr>
    <w:rPr>
      <w:rFonts w:cs="Mangal"/>
      <w:i/>
      <w:iCs/>
      <w:kern w:val="1"/>
      <w:lang w:eastAsia="zh-CN"/>
    </w:rPr>
  </w:style>
  <w:style w:type="paragraph" w:customStyle="1" w:styleId="1fa">
    <w:name w:val="Указатель1"/>
    <w:basedOn w:val="a1"/>
    <w:rsid w:val="004A01A0"/>
    <w:pPr>
      <w:suppressLineNumbers/>
      <w:suppressAutoHyphens/>
      <w:jc w:val="both"/>
    </w:pPr>
    <w:rPr>
      <w:rFonts w:cs="Mangal"/>
      <w:kern w:val="1"/>
      <w:lang w:eastAsia="zh-CN"/>
    </w:rPr>
  </w:style>
  <w:style w:type="character" w:customStyle="1" w:styleId="1fb">
    <w:name w:val="Основной текст с отступом Знак1"/>
    <w:rsid w:val="004A01A0"/>
    <w:rPr>
      <w:rFonts w:ascii="Times New Roman" w:eastAsia="Times New Roman" w:hAnsi="Times New Roman"/>
      <w:kern w:val="1"/>
      <w:sz w:val="24"/>
      <w:szCs w:val="24"/>
      <w:lang w:eastAsia="zh-CN"/>
    </w:rPr>
  </w:style>
  <w:style w:type="paragraph" w:customStyle="1" w:styleId="214">
    <w:name w:val="Нумерованный список 21"/>
    <w:basedOn w:val="a1"/>
    <w:rsid w:val="004A01A0"/>
    <w:pPr>
      <w:tabs>
        <w:tab w:val="left" w:pos="643"/>
      </w:tabs>
      <w:suppressAutoHyphens/>
      <w:ind w:left="643" w:hanging="360"/>
      <w:jc w:val="both"/>
    </w:pPr>
    <w:rPr>
      <w:kern w:val="1"/>
      <w:lang w:eastAsia="zh-CN"/>
    </w:rPr>
  </w:style>
  <w:style w:type="paragraph" w:customStyle="1" w:styleId="3f0">
    <w:name w:val="Стиль3 Знак"/>
    <w:rsid w:val="004A01A0"/>
    <w:pPr>
      <w:widowControl w:val="0"/>
      <w:suppressAutoHyphens/>
      <w:textAlignment w:val="baseline"/>
    </w:pPr>
    <w:rPr>
      <w:rFonts w:cs="font875"/>
      <w:kern w:val="1"/>
      <w:sz w:val="24"/>
      <w:lang w:eastAsia="zh-CN"/>
    </w:rPr>
  </w:style>
  <w:style w:type="paragraph" w:customStyle="1" w:styleId="215">
    <w:name w:val="Основной текст с отступом 21"/>
    <w:basedOn w:val="a1"/>
    <w:rsid w:val="004A01A0"/>
    <w:pPr>
      <w:suppressAutoHyphens/>
      <w:spacing w:after="120" w:line="480" w:lineRule="auto"/>
      <w:ind w:left="283"/>
      <w:jc w:val="both"/>
    </w:pPr>
    <w:rPr>
      <w:kern w:val="1"/>
      <w:lang w:eastAsia="zh-CN"/>
    </w:rPr>
  </w:style>
  <w:style w:type="paragraph" w:styleId="2f1">
    <w:name w:val="toc 2"/>
    <w:basedOn w:val="a1"/>
    <w:rsid w:val="004A01A0"/>
    <w:pPr>
      <w:tabs>
        <w:tab w:val="left" w:pos="720"/>
        <w:tab w:val="right" w:leader="dot" w:pos="9720"/>
      </w:tabs>
      <w:suppressAutoHyphens/>
      <w:ind w:left="240"/>
    </w:pPr>
    <w:rPr>
      <w:smallCaps/>
      <w:kern w:val="1"/>
      <w:sz w:val="20"/>
      <w:szCs w:val="20"/>
      <w:lang w:eastAsia="zh-CN"/>
    </w:rPr>
  </w:style>
  <w:style w:type="paragraph" w:customStyle="1" w:styleId="216">
    <w:name w:val="Маркированный список 21"/>
    <w:basedOn w:val="a1"/>
    <w:rsid w:val="004A01A0"/>
    <w:pPr>
      <w:suppressAutoHyphens/>
      <w:spacing w:after="60"/>
      <w:jc w:val="both"/>
    </w:pPr>
    <w:rPr>
      <w:kern w:val="1"/>
      <w:szCs w:val="20"/>
      <w:lang w:eastAsia="zh-CN"/>
    </w:rPr>
  </w:style>
  <w:style w:type="paragraph" w:styleId="1fc">
    <w:name w:val="toc 1"/>
    <w:basedOn w:val="a1"/>
    <w:rsid w:val="004A01A0"/>
    <w:pPr>
      <w:keepNext/>
      <w:keepLines/>
      <w:widowControl w:val="0"/>
      <w:suppressLineNumbers/>
      <w:tabs>
        <w:tab w:val="right" w:leader="dot" w:pos="9720"/>
      </w:tabs>
      <w:suppressAutoHyphens/>
      <w:spacing w:before="120" w:after="120"/>
      <w:jc w:val="both"/>
    </w:pPr>
    <w:rPr>
      <w:bCs/>
      <w:caps/>
      <w:kern w:val="1"/>
      <w:lang w:eastAsia="zh-CN"/>
    </w:rPr>
  </w:style>
  <w:style w:type="paragraph" w:styleId="3f1">
    <w:name w:val="toc 3"/>
    <w:basedOn w:val="a1"/>
    <w:rsid w:val="004A01A0"/>
    <w:pPr>
      <w:tabs>
        <w:tab w:val="left" w:pos="1200"/>
        <w:tab w:val="right" w:leader="dot" w:pos="9720"/>
      </w:tabs>
      <w:suppressAutoHyphens/>
      <w:ind w:left="480"/>
    </w:pPr>
    <w:rPr>
      <w:i/>
      <w:iCs/>
      <w:kern w:val="1"/>
      <w:sz w:val="20"/>
      <w:szCs w:val="20"/>
      <w:lang w:eastAsia="zh-CN"/>
    </w:rPr>
  </w:style>
  <w:style w:type="paragraph" w:styleId="48">
    <w:name w:val="toc 4"/>
    <w:basedOn w:val="a1"/>
    <w:rsid w:val="004A01A0"/>
    <w:pPr>
      <w:suppressAutoHyphens/>
      <w:ind w:left="720"/>
      <w:jc w:val="both"/>
    </w:pPr>
    <w:rPr>
      <w:kern w:val="1"/>
      <w:sz w:val="18"/>
      <w:szCs w:val="18"/>
      <w:lang w:eastAsia="zh-CN"/>
    </w:rPr>
  </w:style>
  <w:style w:type="paragraph" w:styleId="56">
    <w:name w:val="toc 5"/>
    <w:basedOn w:val="a1"/>
    <w:rsid w:val="004A01A0"/>
    <w:pPr>
      <w:suppressAutoHyphens/>
      <w:ind w:left="960"/>
      <w:jc w:val="both"/>
    </w:pPr>
    <w:rPr>
      <w:kern w:val="1"/>
      <w:sz w:val="18"/>
      <w:szCs w:val="18"/>
      <w:lang w:eastAsia="zh-CN"/>
    </w:rPr>
  </w:style>
  <w:style w:type="paragraph" w:styleId="66">
    <w:name w:val="toc 6"/>
    <w:basedOn w:val="a1"/>
    <w:rsid w:val="004A01A0"/>
    <w:pPr>
      <w:suppressAutoHyphens/>
      <w:ind w:left="1200"/>
      <w:jc w:val="both"/>
    </w:pPr>
    <w:rPr>
      <w:kern w:val="1"/>
      <w:sz w:val="18"/>
      <w:szCs w:val="18"/>
      <w:lang w:eastAsia="zh-CN"/>
    </w:rPr>
  </w:style>
  <w:style w:type="paragraph" w:styleId="75">
    <w:name w:val="toc 7"/>
    <w:basedOn w:val="a1"/>
    <w:rsid w:val="004A01A0"/>
    <w:pPr>
      <w:suppressAutoHyphens/>
      <w:ind w:left="1440"/>
      <w:jc w:val="both"/>
    </w:pPr>
    <w:rPr>
      <w:kern w:val="1"/>
      <w:sz w:val="18"/>
      <w:szCs w:val="18"/>
      <w:lang w:eastAsia="zh-CN"/>
    </w:rPr>
  </w:style>
  <w:style w:type="paragraph" w:styleId="83">
    <w:name w:val="toc 8"/>
    <w:basedOn w:val="a1"/>
    <w:rsid w:val="004A01A0"/>
    <w:pPr>
      <w:suppressAutoHyphens/>
      <w:ind w:left="1680"/>
      <w:jc w:val="both"/>
    </w:pPr>
    <w:rPr>
      <w:kern w:val="1"/>
      <w:sz w:val="18"/>
      <w:szCs w:val="18"/>
      <w:lang w:eastAsia="zh-CN"/>
    </w:rPr>
  </w:style>
  <w:style w:type="paragraph" w:styleId="94">
    <w:name w:val="toc 9"/>
    <w:basedOn w:val="a1"/>
    <w:rsid w:val="004A01A0"/>
    <w:pPr>
      <w:suppressAutoHyphens/>
      <w:ind w:left="1920"/>
      <w:jc w:val="both"/>
    </w:pPr>
    <w:rPr>
      <w:kern w:val="1"/>
      <w:sz w:val="18"/>
      <w:szCs w:val="18"/>
      <w:lang w:eastAsia="zh-CN"/>
    </w:rPr>
  </w:style>
  <w:style w:type="paragraph" w:customStyle="1" w:styleId="1fd">
    <w:name w:val="Текст1"/>
    <w:basedOn w:val="a1"/>
    <w:rsid w:val="004A01A0"/>
    <w:pPr>
      <w:suppressAutoHyphens/>
      <w:jc w:val="both"/>
    </w:pPr>
    <w:rPr>
      <w:rFonts w:ascii="Courier New" w:hAnsi="Courier New" w:cs="Courier New"/>
      <w:kern w:val="1"/>
      <w:sz w:val="20"/>
      <w:szCs w:val="20"/>
      <w:lang w:eastAsia="zh-CN"/>
    </w:rPr>
  </w:style>
  <w:style w:type="paragraph" w:customStyle="1" w:styleId="217">
    <w:name w:val="Основной текст 21"/>
    <w:basedOn w:val="a1"/>
    <w:rsid w:val="004A01A0"/>
    <w:pPr>
      <w:tabs>
        <w:tab w:val="left" w:pos="567"/>
      </w:tabs>
      <w:suppressAutoHyphens/>
      <w:spacing w:after="60"/>
      <w:ind w:left="567" w:hanging="567"/>
      <w:jc w:val="both"/>
    </w:pPr>
    <w:rPr>
      <w:kern w:val="1"/>
      <w:szCs w:val="20"/>
      <w:lang w:eastAsia="zh-CN"/>
    </w:rPr>
  </w:style>
  <w:style w:type="paragraph" w:customStyle="1" w:styleId="316">
    <w:name w:val="Маркированный список 31"/>
    <w:basedOn w:val="a1"/>
    <w:rsid w:val="004A01A0"/>
    <w:pPr>
      <w:tabs>
        <w:tab w:val="left" w:pos="926"/>
      </w:tabs>
      <w:suppressAutoHyphens/>
      <w:spacing w:after="60"/>
      <w:ind w:left="926" w:hanging="360"/>
      <w:jc w:val="both"/>
    </w:pPr>
    <w:rPr>
      <w:kern w:val="1"/>
      <w:szCs w:val="20"/>
      <w:lang w:eastAsia="zh-CN"/>
    </w:rPr>
  </w:style>
  <w:style w:type="paragraph" w:customStyle="1" w:styleId="413">
    <w:name w:val="Маркированный список 41"/>
    <w:basedOn w:val="a1"/>
    <w:rsid w:val="004A01A0"/>
    <w:pPr>
      <w:tabs>
        <w:tab w:val="left" w:pos="1209"/>
      </w:tabs>
      <w:suppressAutoHyphens/>
      <w:spacing w:after="60"/>
      <w:ind w:left="1209" w:hanging="360"/>
      <w:jc w:val="both"/>
    </w:pPr>
    <w:rPr>
      <w:kern w:val="1"/>
      <w:szCs w:val="20"/>
      <w:lang w:eastAsia="zh-CN"/>
    </w:rPr>
  </w:style>
  <w:style w:type="paragraph" w:customStyle="1" w:styleId="513">
    <w:name w:val="Маркированный список 51"/>
    <w:basedOn w:val="a1"/>
    <w:rsid w:val="004A01A0"/>
    <w:pPr>
      <w:tabs>
        <w:tab w:val="left" w:pos="1492"/>
      </w:tabs>
      <w:suppressAutoHyphens/>
      <w:spacing w:after="60"/>
      <w:ind w:left="1492" w:hanging="360"/>
      <w:jc w:val="both"/>
    </w:pPr>
    <w:rPr>
      <w:kern w:val="1"/>
      <w:szCs w:val="20"/>
      <w:lang w:eastAsia="zh-CN"/>
    </w:rPr>
  </w:style>
  <w:style w:type="paragraph" w:customStyle="1" w:styleId="1fe">
    <w:name w:val="Нумерованный список1"/>
    <w:basedOn w:val="a1"/>
    <w:rsid w:val="004A01A0"/>
    <w:pPr>
      <w:tabs>
        <w:tab w:val="left" w:pos="360"/>
      </w:tabs>
      <w:suppressAutoHyphens/>
      <w:spacing w:after="60"/>
      <w:ind w:left="360" w:hanging="360"/>
      <w:jc w:val="both"/>
    </w:pPr>
    <w:rPr>
      <w:kern w:val="1"/>
      <w:szCs w:val="20"/>
      <w:lang w:eastAsia="zh-CN"/>
    </w:rPr>
  </w:style>
  <w:style w:type="paragraph" w:customStyle="1" w:styleId="317">
    <w:name w:val="Нумерованный список 31"/>
    <w:basedOn w:val="a1"/>
    <w:rsid w:val="004A01A0"/>
    <w:pPr>
      <w:tabs>
        <w:tab w:val="left" w:pos="926"/>
      </w:tabs>
      <w:suppressAutoHyphens/>
      <w:spacing w:after="60"/>
      <w:ind w:left="926" w:hanging="360"/>
      <w:jc w:val="both"/>
    </w:pPr>
    <w:rPr>
      <w:kern w:val="1"/>
      <w:szCs w:val="20"/>
      <w:lang w:eastAsia="zh-CN"/>
    </w:rPr>
  </w:style>
  <w:style w:type="paragraph" w:customStyle="1" w:styleId="414">
    <w:name w:val="Нумерованный список 41"/>
    <w:basedOn w:val="a1"/>
    <w:rsid w:val="004A01A0"/>
    <w:pPr>
      <w:tabs>
        <w:tab w:val="left" w:pos="1209"/>
      </w:tabs>
      <w:suppressAutoHyphens/>
      <w:spacing w:after="60"/>
      <w:ind w:left="1209" w:hanging="360"/>
      <w:jc w:val="both"/>
    </w:pPr>
    <w:rPr>
      <w:kern w:val="1"/>
      <w:szCs w:val="20"/>
      <w:lang w:eastAsia="zh-CN"/>
    </w:rPr>
  </w:style>
  <w:style w:type="paragraph" w:customStyle="1" w:styleId="514">
    <w:name w:val="Нумерованный список 51"/>
    <w:basedOn w:val="a1"/>
    <w:rsid w:val="004A01A0"/>
    <w:pPr>
      <w:tabs>
        <w:tab w:val="left" w:pos="1492"/>
      </w:tabs>
      <w:suppressAutoHyphens/>
      <w:spacing w:after="60"/>
      <w:ind w:left="1492" w:hanging="360"/>
      <w:jc w:val="both"/>
    </w:pPr>
    <w:rPr>
      <w:kern w:val="1"/>
      <w:szCs w:val="20"/>
      <w:lang w:eastAsia="zh-CN"/>
    </w:rPr>
  </w:style>
  <w:style w:type="paragraph" w:customStyle="1" w:styleId="affffe">
    <w:name w:val="Раздел"/>
    <w:basedOn w:val="a1"/>
    <w:rsid w:val="004A01A0"/>
    <w:pPr>
      <w:tabs>
        <w:tab w:val="left" w:pos="1440"/>
      </w:tabs>
      <w:suppressAutoHyphens/>
      <w:spacing w:before="120" w:after="120"/>
      <w:ind w:left="720" w:hanging="720"/>
      <w:jc w:val="center"/>
    </w:pPr>
    <w:rPr>
      <w:rFonts w:ascii="Arial Narrow" w:hAnsi="Arial Narrow" w:cs="Arial Narrow"/>
      <w:b/>
      <w:kern w:val="1"/>
      <w:sz w:val="28"/>
      <w:szCs w:val="20"/>
      <w:lang w:eastAsia="zh-CN"/>
    </w:rPr>
  </w:style>
  <w:style w:type="paragraph" w:customStyle="1" w:styleId="3f2">
    <w:name w:val="Раздел 3"/>
    <w:basedOn w:val="a1"/>
    <w:rsid w:val="004A01A0"/>
    <w:pPr>
      <w:tabs>
        <w:tab w:val="left" w:pos="360"/>
      </w:tabs>
      <w:suppressAutoHyphens/>
      <w:spacing w:before="120" w:after="120"/>
      <w:ind w:left="360" w:hanging="360"/>
      <w:jc w:val="center"/>
    </w:pPr>
    <w:rPr>
      <w:b/>
      <w:kern w:val="1"/>
      <w:szCs w:val="20"/>
      <w:lang w:eastAsia="zh-CN"/>
    </w:rPr>
  </w:style>
  <w:style w:type="paragraph" w:customStyle="1" w:styleId="afffff">
    <w:name w:val="Условия контракта"/>
    <w:basedOn w:val="a1"/>
    <w:rsid w:val="004A01A0"/>
    <w:pPr>
      <w:tabs>
        <w:tab w:val="left" w:pos="567"/>
      </w:tabs>
      <w:suppressAutoHyphens/>
      <w:spacing w:before="240" w:after="120"/>
      <w:ind w:left="567" w:hanging="567"/>
      <w:jc w:val="both"/>
    </w:pPr>
    <w:rPr>
      <w:b/>
      <w:kern w:val="1"/>
      <w:szCs w:val="20"/>
      <w:lang w:eastAsia="zh-CN"/>
    </w:rPr>
  </w:style>
  <w:style w:type="paragraph" w:customStyle="1" w:styleId="Instruction">
    <w:name w:val="Instruction"/>
    <w:basedOn w:val="217"/>
    <w:rsid w:val="004A01A0"/>
    <w:pPr>
      <w:tabs>
        <w:tab w:val="clear" w:pos="567"/>
        <w:tab w:val="left" w:pos="360"/>
      </w:tabs>
      <w:spacing w:before="180"/>
      <w:ind w:left="360" w:hanging="360"/>
    </w:pPr>
    <w:rPr>
      <w:b/>
    </w:rPr>
  </w:style>
  <w:style w:type="paragraph" w:customStyle="1" w:styleId="1ff">
    <w:name w:val="Обычный (Интернет)1"/>
    <w:basedOn w:val="a1"/>
    <w:rsid w:val="004A01A0"/>
    <w:pPr>
      <w:suppressAutoHyphens/>
      <w:spacing w:before="280" w:after="280"/>
      <w:jc w:val="both"/>
    </w:pPr>
    <w:rPr>
      <w:kern w:val="1"/>
      <w:lang w:eastAsia="zh-CN"/>
    </w:rPr>
  </w:style>
  <w:style w:type="paragraph" w:customStyle="1" w:styleId="3f3">
    <w:name w:val="Стиль3"/>
    <w:basedOn w:val="215"/>
    <w:rsid w:val="004A01A0"/>
    <w:pPr>
      <w:widowControl w:val="0"/>
      <w:tabs>
        <w:tab w:val="left" w:pos="1307"/>
      </w:tabs>
      <w:spacing w:after="0" w:line="240" w:lineRule="auto"/>
      <w:ind w:left="1080"/>
      <w:textAlignment w:val="baseline"/>
    </w:pPr>
    <w:rPr>
      <w:szCs w:val="20"/>
    </w:rPr>
  </w:style>
  <w:style w:type="paragraph" w:customStyle="1" w:styleId="2-11">
    <w:name w:val="содержание2-11"/>
    <w:basedOn w:val="a1"/>
    <w:rsid w:val="004A01A0"/>
    <w:pPr>
      <w:suppressAutoHyphens/>
      <w:spacing w:after="60"/>
      <w:jc w:val="both"/>
    </w:pPr>
    <w:rPr>
      <w:kern w:val="1"/>
      <w:lang w:eastAsia="zh-CN"/>
    </w:rPr>
  </w:style>
  <w:style w:type="paragraph" w:customStyle="1" w:styleId="1ff0">
    <w:name w:val="Маркированный список1"/>
    <w:basedOn w:val="a1"/>
    <w:rsid w:val="004A01A0"/>
    <w:pPr>
      <w:widowControl w:val="0"/>
      <w:suppressAutoHyphens/>
      <w:spacing w:after="60"/>
      <w:jc w:val="both"/>
    </w:pPr>
    <w:rPr>
      <w:kern w:val="1"/>
      <w:lang w:eastAsia="zh-CN"/>
    </w:rPr>
  </w:style>
  <w:style w:type="paragraph" w:customStyle="1" w:styleId="2f2">
    <w:name w:val="Заголовок 2 со списком"/>
    <w:basedOn w:val="20"/>
    <w:rsid w:val="004A01A0"/>
    <w:pPr>
      <w:tabs>
        <w:tab w:val="left" w:pos="360"/>
      </w:tabs>
      <w:suppressAutoHyphens/>
      <w:spacing w:before="0" w:after="0" w:line="360" w:lineRule="auto"/>
      <w:ind w:left="360" w:hanging="360"/>
      <w:jc w:val="center"/>
    </w:pPr>
    <w:rPr>
      <w:rFonts w:ascii="Times New Roman" w:hAnsi="Times New Roman"/>
      <w:b w:val="0"/>
      <w:i w:val="0"/>
      <w:iCs w:val="0"/>
      <w:kern w:val="1"/>
      <w:sz w:val="24"/>
      <w:szCs w:val="24"/>
      <w:lang w:eastAsia="zh-CN"/>
    </w:rPr>
  </w:style>
  <w:style w:type="paragraph" w:customStyle="1" w:styleId="3f4">
    <w:name w:val="Заголовок 3 со списком"/>
    <w:basedOn w:val="30"/>
    <w:rsid w:val="004A01A0"/>
    <w:pPr>
      <w:tabs>
        <w:tab w:val="left" w:pos="972"/>
      </w:tabs>
      <w:suppressAutoHyphens/>
      <w:spacing w:before="240" w:after="60"/>
      <w:ind w:left="972" w:hanging="432"/>
    </w:pPr>
    <w:rPr>
      <w:rFonts w:ascii="Arial" w:hAnsi="Arial" w:cs="Arial"/>
      <w:b/>
      <w:kern w:val="1"/>
      <w:sz w:val="24"/>
      <w:szCs w:val="20"/>
      <w:lang w:val="ru-RU" w:eastAsia="zh-CN"/>
    </w:rPr>
  </w:style>
  <w:style w:type="character" w:customStyle="1" w:styleId="2f3">
    <w:name w:val="Нижний колонтитул Знак2"/>
    <w:uiPriority w:val="99"/>
    <w:rsid w:val="004A01A0"/>
    <w:rPr>
      <w:rFonts w:ascii="Times New Roman" w:eastAsia="Times New Roman" w:hAnsi="Times New Roman"/>
      <w:kern w:val="1"/>
      <w:sz w:val="24"/>
      <w:szCs w:val="24"/>
      <w:lang w:eastAsia="zh-CN"/>
    </w:rPr>
  </w:style>
  <w:style w:type="character" w:customStyle="1" w:styleId="1ff1">
    <w:name w:val="Верхний колонтитул Знак1"/>
    <w:uiPriority w:val="99"/>
    <w:rsid w:val="004A01A0"/>
    <w:rPr>
      <w:rFonts w:ascii="Times New Roman" w:eastAsia="Times New Roman" w:hAnsi="Times New Roman"/>
      <w:kern w:val="1"/>
      <w:sz w:val="24"/>
      <w:szCs w:val="24"/>
      <w:lang w:eastAsia="zh-CN"/>
    </w:rPr>
  </w:style>
  <w:style w:type="paragraph" w:customStyle="1" w:styleId="afffff0">
    <w:name w:val="текст таблицы"/>
    <w:basedOn w:val="a1"/>
    <w:rsid w:val="004A01A0"/>
    <w:pPr>
      <w:suppressAutoHyphens/>
      <w:spacing w:before="120"/>
      <w:ind w:right="-102"/>
      <w:jc w:val="both"/>
    </w:pPr>
    <w:rPr>
      <w:kern w:val="1"/>
      <w:lang w:eastAsia="zh-CN"/>
    </w:rPr>
  </w:style>
  <w:style w:type="paragraph" w:customStyle="1" w:styleId="afffff1">
    <w:name w:val="ТЛ_Заказчик"/>
    <w:basedOn w:val="a1"/>
    <w:rsid w:val="004A01A0"/>
    <w:pPr>
      <w:suppressAutoHyphens/>
      <w:jc w:val="center"/>
    </w:pPr>
    <w:rPr>
      <w:kern w:val="1"/>
      <w:sz w:val="28"/>
      <w:szCs w:val="28"/>
      <w:lang w:eastAsia="zh-CN"/>
    </w:rPr>
  </w:style>
  <w:style w:type="paragraph" w:customStyle="1" w:styleId="afffff2">
    <w:name w:val="ТЛ_Утверждаю"/>
    <w:basedOn w:val="a1"/>
    <w:rsid w:val="004A01A0"/>
    <w:pPr>
      <w:suppressAutoHyphens/>
      <w:ind w:left="4860"/>
      <w:jc w:val="center"/>
    </w:pPr>
    <w:rPr>
      <w:kern w:val="1"/>
      <w:sz w:val="28"/>
      <w:szCs w:val="28"/>
      <w:lang w:eastAsia="zh-CN"/>
    </w:rPr>
  </w:style>
  <w:style w:type="paragraph" w:customStyle="1" w:styleId="afffff3">
    <w:name w:val="ТЛ_Название"/>
    <w:basedOn w:val="a1"/>
    <w:rsid w:val="004A01A0"/>
    <w:pPr>
      <w:suppressAutoHyphens/>
      <w:jc w:val="center"/>
    </w:pPr>
    <w:rPr>
      <w:b/>
      <w:kern w:val="1"/>
      <w:sz w:val="28"/>
      <w:szCs w:val="28"/>
      <w:lang w:eastAsia="zh-CN"/>
    </w:rPr>
  </w:style>
  <w:style w:type="paragraph" w:customStyle="1" w:styleId="afffff4">
    <w:name w:val="ТЛ_Город и Дата"/>
    <w:basedOn w:val="a1"/>
    <w:rsid w:val="004A01A0"/>
    <w:pPr>
      <w:suppressAutoHyphens/>
      <w:jc w:val="center"/>
    </w:pPr>
    <w:rPr>
      <w:kern w:val="1"/>
      <w:sz w:val="28"/>
      <w:szCs w:val="28"/>
      <w:lang w:eastAsia="zh-CN"/>
    </w:rPr>
  </w:style>
  <w:style w:type="paragraph" w:customStyle="1" w:styleId="afffff5">
    <w:name w:val="АД_Наименование Разделов"/>
    <w:basedOn w:val="10"/>
    <w:rsid w:val="004A01A0"/>
    <w:pPr>
      <w:suppressAutoHyphens/>
      <w:jc w:val="center"/>
    </w:pPr>
    <w:rPr>
      <w:rFonts w:ascii="Times New Roman" w:hAnsi="Times New Roman"/>
      <w:bCs w:val="0"/>
      <w:kern w:val="1"/>
      <w:sz w:val="28"/>
      <w:szCs w:val="20"/>
      <w:lang w:val="ru-RU" w:eastAsia="zh-CN"/>
    </w:rPr>
  </w:style>
  <w:style w:type="paragraph" w:customStyle="1" w:styleId="afffff6">
    <w:name w:val="АД_Наименование главы с нумерацией"/>
    <w:basedOn w:val="2f2"/>
    <w:rsid w:val="004A01A0"/>
    <w:rPr>
      <w:b/>
    </w:rPr>
  </w:style>
  <w:style w:type="paragraph" w:customStyle="1" w:styleId="afffff7">
    <w:name w:val="АД_Наименование главы без нумерации"/>
    <w:basedOn w:val="20"/>
    <w:rsid w:val="004A01A0"/>
    <w:pPr>
      <w:suppressAutoHyphens/>
      <w:spacing w:before="0" w:after="0"/>
      <w:jc w:val="center"/>
    </w:pPr>
    <w:rPr>
      <w:rFonts w:ascii="Times New Roman" w:hAnsi="Times New Roman"/>
      <w:i w:val="0"/>
      <w:iCs w:val="0"/>
      <w:kern w:val="1"/>
      <w:sz w:val="24"/>
      <w:szCs w:val="24"/>
      <w:lang w:eastAsia="zh-CN"/>
    </w:rPr>
  </w:style>
  <w:style w:type="paragraph" w:customStyle="1" w:styleId="afffff8">
    <w:name w:val="АД_Нумерованный пункт"/>
    <w:basedOn w:val="3f4"/>
    <w:rsid w:val="004A01A0"/>
    <w:pPr>
      <w:tabs>
        <w:tab w:val="clear" w:pos="972"/>
        <w:tab w:val="left" w:pos="720"/>
      </w:tabs>
      <w:ind w:left="720" w:hanging="720"/>
    </w:pPr>
    <w:rPr>
      <w:rFonts w:ascii="Times New Roman" w:hAnsi="Times New Roman" w:cs="Times New Roman"/>
    </w:rPr>
  </w:style>
  <w:style w:type="paragraph" w:customStyle="1" w:styleId="afffff9">
    <w:name w:val="АД_Нумерованный подпункт"/>
    <w:basedOn w:val="a1"/>
    <w:rsid w:val="004A01A0"/>
    <w:pPr>
      <w:tabs>
        <w:tab w:val="left" w:pos="720"/>
      </w:tabs>
      <w:suppressAutoHyphens/>
      <w:ind w:left="720" w:hanging="720"/>
      <w:jc w:val="both"/>
    </w:pPr>
    <w:rPr>
      <w:kern w:val="1"/>
      <w:lang w:eastAsia="zh-CN"/>
    </w:rPr>
  </w:style>
  <w:style w:type="paragraph" w:customStyle="1" w:styleId="afffffa">
    <w:name w:val="АД_Основной текст"/>
    <w:basedOn w:val="a1"/>
    <w:rsid w:val="004A01A0"/>
    <w:pPr>
      <w:suppressAutoHyphens/>
      <w:ind w:firstLine="567"/>
      <w:jc w:val="both"/>
    </w:pPr>
    <w:rPr>
      <w:kern w:val="1"/>
      <w:lang w:eastAsia="zh-CN"/>
    </w:rPr>
  </w:style>
  <w:style w:type="paragraph" w:customStyle="1" w:styleId="1ff2">
    <w:name w:val="Стиль АД_Список 1"/>
    <w:basedOn w:val="a1"/>
    <w:rsid w:val="004A01A0"/>
    <w:pPr>
      <w:tabs>
        <w:tab w:val="left" w:pos="720"/>
        <w:tab w:val="left" w:pos="1440"/>
      </w:tabs>
      <w:suppressAutoHyphens/>
      <w:ind w:left="1224" w:hanging="504"/>
      <w:jc w:val="both"/>
    </w:pPr>
    <w:rPr>
      <w:b/>
      <w:bCs/>
      <w:i/>
      <w:iCs/>
      <w:kern w:val="1"/>
      <w:lang w:eastAsia="zh-CN"/>
    </w:rPr>
  </w:style>
  <w:style w:type="paragraph" w:customStyle="1" w:styleId="afffffb">
    <w:name w:val="АД_Заголовки таблиц"/>
    <w:basedOn w:val="a1"/>
    <w:rsid w:val="004A01A0"/>
    <w:pPr>
      <w:suppressAutoHyphens/>
      <w:jc w:val="center"/>
    </w:pPr>
    <w:rPr>
      <w:b/>
      <w:bCs/>
      <w:kern w:val="1"/>
      <w:lang w:eastAsia="zh-CN"/>
    </w:rPr>
  </w:style>
  <w:style w:type="paragraph" w:customStyle="1" w:styleId="1ff3">
    <w:name w:val="Заголовок оглавления1"/>
    <w:basedOn w:val="10"/>
    <w:rsid w:val="004A01A0"/>
    <w:pPr>
      <w:keepLines/>
      <w:suppressAutoHyphens/>
      <w:spacing w:before="480" w:after="0" w:line="276" w:lineRule="auto"/>
    </w:pPr>
    <w:rPr>
      <w:rFonts w:ascii="Cambria" w:hAnsi="Cambria" w:cs="Cambria"/>
      <w:color w:val="365F91"/>
      <w:kern w:val="1"/>
      <w:sz w:val="28"/>
      <w:szCs w:val="28"/>
      <w:lang w:val="ru-RU" w:eastAsia="zh-CN"/>
    </w:rPr>
  </w:style>
  <w:style w:type="paragraph" w:customStyle="1" w:styleId="1ff4">
    <w:name w:val="Текст выноски1"/>
    <w:basedOn w:val="a1"/>
    <w:rsid w:val="004A01A0"/>
    <w:pPr>
      <w:suppressAutoHyphens/>
      <w:jc w:val="both"/>
    </w:pPr>
    <w:rPr>
      <w:rFonts w:ascii="Tahoma" w:hAnsi="Tahoma" w:cs="Tahoma"/>
      <w:kern w:val="1"/>
      <w:sz w:val="16"/>
      <w:szCs w:val="16"/>
      <w:lang w:eastAsia="zh-CN"/>
    </w:rPr>
  </w:style>
  <w:style w:type="paragraph" w:customStyle="1" w:styleId="afffffc">
    <w:name w:val="АД_Основной текст по центру полужирный"/>
    <w:basedOn w:val="a1"/>
    <w:rsid w:val="004A01A0"/>
    <w:pPr>
      <w:suppressAutoHyphens/>
      <w:ind w:firstLine="567"/>
      <w:jc w:val="center"/>
    </w:pPr>
    <w:rPr>
      <w:b/>
      <w:kern w:val="1"/>
      <w:lang w:eastAsia="zh-CN"/>
    </w:rPr>
  </w:style>
  <w:style w:type="paragraph" w:customStyle="1" w:styleId="3f5">
    <w:name w:val="АД_Текст отступ 3"/>
    <w:basedOn w:val="a1"/>
    <w:rsid w:val="004A01A0"/>
    <w:pPr>
      <w:suppressAutoHyphens/>
      <w:ind w:left="1418"/>
      <w:jc w:val="both"/>
    </w:pPr>
    <w:rPr>
      <w:kern w:val="1"/>
      <w:lang w:eastAsia="zh-CN"/>
    </w:rPr>
  </w:style>
  <w:style w:type="paragraph" w:customStyle="1" w:styleId="49">
    <w:name w:val="АД_Нумерованный подпункт 4 уровня"/>
    <w:basedOn w:val="afffff9"/>
    <w:rsid w:val="004A01A0"/>
    <w:pPr>
      <w:tabs>
        <w:tab w:val="clear" w:pos="720"/>
        <w:tab w:val="left" w:pos="993"/>
      </w:tabs>
      <w:ind w:left="993" w:hanging="993"/>
    </w:pPr>
  </w:style>
  <w:style w:type="paragraph" w:customStyle="1" w:styleId="afffffd">
    <w:name w:val="АД_Список абв"/>
    <w:basedOn w:val="a1"/>
    <w:rsid w:val="004A01A0"/>
    <w:pPr>
      <w:suppressAutoHyphens/>
      <w:jc w:val="both"/>
    </w:pPr>
    <w:rPr>
      <w:kern w:val="1"/>
      <w:lang w:eastAsia="zh-CN"/>
    </w:rPr>
  </w:style>
  <w:style w:type="paragraph" w:customStyle="1" w:styleId="1ff5">
    <w:name w:val="Цитата1"/>
    <w:basedOn w:val="a1"/>
    <w:rsid w:val="004A01A0"/>
    <w:pPr>
      <w:suppressAutoHyphens/>
      <w:spacing w:after="120"/>
      <w:ind w:left="1440" w:right="1440"/>
      <w:jc w:val="both"/>
    </w:pPr>
    <w:rPr>
      <w:kern w:val="1"/>
      <w:szCs w:val="20"/>
      <w:lang w:eastAsia="zh-CN"/>
    </w:rPr>
  </w:style>
  <w:style w:type="paragraph" w:customStyle="1" w:styleId="WW-2">
    <w:name w:val="WW-Основной текст с отступом 2"/>
    <w:basedOn w:val="a1"/>
    <w:rsid w:val="004A01A0"/>
    <w:pPr>
      <w:suppressAutoHyphens/>
      <w:ind w:left="-540"/>
      <w:jc w:val="both"/>
    </w:pPr>
    <w:rPr>
      <w:rFonts w:ascii="Arial" w:hAnsi="Arial" w:cs="Arial"/>
      <w:kern w:val="1"/>
      <w:sz w:val="18"/>
      <w:lang w:eastAsia="zh-CN"/>
    </w:rPr>
  </w:style>
  <w:style w:type="paragraph" w:customStyle="1" w:styleId="WW-3">
    <w:name w:val="WW-Основной текст с отступом 3"/>
    <w:basedOn w:val="a1"/>
    <w:rsid w:val="004A01A0"/>
    <w:pPr>
      <w:suppressAutoHyphens/>
      <w:ind w:left="-540"/>
      <w:jc w:val="both"/>
    </w:pPr>
    <w:rPr>
      <w:rFonts w:ascii="Arial" w:hAnsi="Arial" w:cs="Arial"/>
      <w:kern w:val="1"/>
      <w:sz w:val="17"/>
      <w:lang w:eastAsia="zh-CN"/>
    </w:rPr>
  </w:style>
  <w:style w:type="paragraph" w:customStyle="1" w:styleId="afffffe">
    <w:name w:val="Список нум."/>
    <w:basedOn w:val="a1"/>
    <w:rsid w:val="004A01A0"/>
    <w:pPr>
      <w:keepNext/>
      <w:tabs>
        <w:tab w:val="left" w:pos="1701"/>
      </w:tabs>
      <w:suppressAutoHyphens/>
      <w:spacing w:before="120" w:after="120" w:line="360" w:lineRule="auto"/>
    </w:pPr>
    <w:rPr>
      <w:rFonts w:ascii="Arial" w:hAnsi="Arial" w:cs="Arial"/>
      <w:kern w:val="1"/>
      <w:szCs w:val="20"/>
      <w:lang w:eastAsia="zh-CN"/>
    </w:rPr>
  </w:style>
  <w:style w:type="paragraph" w:customStyle="1" w:styleId="1VI">
    <w:name w:val="Заголовок 1 (раздел VI)"/>
    <w:basedOn w:val="10"/>
    <w:rsid w:val="004A01A0"/>
    <w:pPr>
      <w:keepLines/>
      <w:widowControl w:val="0"/>
      <w:tabs>
        <w:tab w:val="left" w:pos="643"/>
      </w:tabs>
      <w:suppressAutoHyphens/>
      <w:ind w:left="643" w:right="567" w:firstLine="709"/>
      <w:jc w:val="center"/>
    </w:pPr>
    <w:rPr>
      <w:rFonts w:cs="Arial"/>
      <w:kern w:val="1"/>
      <w:sz w:val="28"/>
      <w:lang w:val="ru-RU" w:eastAsia="zh-CN"/>
    </w:rPr>
  </w:style>
  <w:style w:type="paragraph" w:customStyle="1" w:styleId="03zagolovok2">
    <w:name w:val="03zagolovok2"/>
    <w:basedOn w:val="a1"/>
    <w:rsid w:val="004A01A0"/>
    <w:pPr>
      <w:keepNext/>
      <w:suppressAutoHyphens/>
      <w:spacing w:before="360" w:after="120" w:line="360" w:lineRule="atLeast"/>
    </w:pPr>
    <w:rPr>
      <w:rFonts w:ascii="GaramondC" w:hAnsi="GaramondC" w:cs="GaramondC"/>
      <w:b/>
      <w:color w:val="000000"/>
      <w:kern w:val="1"/>
      <w:sz w:val="28"/>
      <w:szCs w:val="28"/>
      <w:lang w:eastAsia="zh-CN"/>
    </w:rPr>
  </w:style>
  <w:style w:type="paragraph" w:customStyle="1" w:styleId="affffff">
    <w:name w:val="текст"/>
    <w:rsid w:val="004A01A0"/>
    <w:pPr>
      <w:suppressAutoHyphens/>
      <w:jc w:val="both"/>
    </w:pPr>
    <w:rPr>
      <w:rFonts w:ascii="SchoolBookC" w:eastAsia="Times New Roman" w:hAnsi="SchoolBookC" w:cs="SchoolBookC"/>
      <w:color w:val="000000"/>
      <w:kern w:val="1"/>
      <w:sz w:val="24"/>
      <w:lang w:eastAsia="zh-CN"/>
    </w:rPr>
  </w:style>
  <w:style w:type="paragraph" w:customStyle="1" w:styleId="affffff0">
    <w:name w:val="втяжка"/>
    <w:rsid w:val="004A01A0"/>
    <w:pPr>
      <w:widowControl w:val="0"/>
      <w:tabs>
        <w:tab w:val="left" w:pos="567"/>
      </w:tabs>
      <w:suppressAutoHyphens/>
      <w:spacing w:before="57"/>
      <w:ind w:left="567" w:hanging="567"/>
    </w:pPr>
    <w:rPr>
      <w:rFonts w:cs="font875"/>
      <w:kern w:val="1"/>
      <w:sz w:val="24"/>
      <w:szCs w:val="22"/>
      <w:lang w:eastAsia="zh-CN"/>
    </w:rPr>
  </w:style>
  <w:style w:type="paragraph" w:customStyle="1" w:styleId="1ff6">
    <w:name w:val="текст1"/>
    <w:rsid w:val="004A01A0"/>
    <w:pPr>
      <w:suppressAutoHyphens/>
      <w:ind w:firstLine="397"/>
      <w:jc w:val="both"/>
    </w:pPr>
    <w:rPr>
      <w:rFonts w:ascii="SchoolBookC" w:eastAsia="Times New Roman" w:hAnsi="SchoolBookC" w:cs="SchoolBookC"/>
      <w:kern w:val="1"/>
      <w:sz w:val="24"/>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4A01A0"/>
    <w:pPr>
      <w:suppressAutoHyphens/>
      <w:spacing w:before="280" w:after="280"/>
    </w:pPr>
    <w:rPr>
      <w:rFonts w:ascii="Tahoma" w:hAnsi="Tahoma" w:cs="Tahoma"/>
      <w:kern w:val="1"/>
      <w:sz w:val="20"/>
      <w:szCs w:val="20"/>
      <w:lang w:val="en-US" w:eastAsia="zh-CN"/>
    </w:rPr>
  </w:style>
  <w:style w:type="paragraph" w:customStyle="1" w:styleId="Style4">
    <w:name w:val="Style4"/>
    <w:basedOn w:val="a1"/>
    <w:rsid w:val="004A01A0"/>
    <w:pPr>
      <w:widowControl w:val="0"/>
      <w:suppressAutoHyphens/>
    </w:pPr>
    <w:rPr>
      <w:kern w:val="1"/>
      <w:lang w:eastAsia="zh-CN"/>
    </w:rPr>
  </w:style>
  <w:style w:type="paragraph" w:customStyle="1" w:styleId="Style9">
    <w:name w:val="Style9"/>
    <w:basedOn w:val="a1"/>
    <w:rsid w:val="004A01A0"/>
    <w:pPr>
      <w:widowControl w:val="0"/>
      <w:suppressAutoHyphens/>
    </w:pPr>
    <w:rPr>
      <w:kern w:val="1"/>
      <w:lang w:eastAsia="zh-CN"/>
    </w:rPr>
  </w:style>
  <w:style w:type="paragraph" w:customStyle="1" w:styleId="Style2">
    <w:name w:val="Style2"/>
    <w:basedOn w:val="a1"/>
    <w:rsid w:val="004A01A0"/>
    <w:pPr>
      <w:widowControl w:val="0"/>
      <w:suppressAutoHyphens/>
      <w:spacing w:line="283" w:lineRule="exact"/>
      <w:jc w:val="both"/>
    </w:pPr>
    <w:rPr>
      <w:kern w:val="1"/>
      <w:lang w:eastAsia="zh-CN"/>
    </w:rPr>
  </w:style>
  <w:style w:type="paragraph" w:customStyle="1" w:styleId="Style3">
    <w:name w:val="Style3"/>
    <w:basedOn w:val="a1"/>
    <w:rsid w:val="004A01A0"/>
    <w:pPr>
      <w:widowControl w:val="0"/>
      <w:suppressAutoHyphens/>
      <w:spacing w:line="289" w:lineRule="exact"/>
      <w:jc w:val="both"/>
    </w:pPr>
    <w:rPr>
      <w:kern w:val="1"/>
      <w:lang w:eastAsia="zh-CN"/>
    </w:rPr>
  </w:style>
  <w:style w:type="paragraph" w:customStyle="1" w:styleId="Style5">
    <w:name w:val="Style5"/>
    <w:basedOn w:val="a1"/>
    <w:rsid w:val="004A01A0"/>
    <w:pPr>
      <w:widowControl w:val="0"/>
      <w:suppressAutoHyphens/>
      <w:spacing w:line="298" w:lineRule="exact"/>
      <w:ind w:hanging="115"/>
    </w:pPr>
    <w:rPr>
      <w:kern w:val="1"/>
      <w:lang w:eastAsia="zh-CN"/>
    </w:rPr>
  </w:style>
  <w:style w:type="paragraph" w:customStyle="1" w:styleId="affffff1">
    <w:name w:val="раздел_документа"/>
    <w:basedOn w:val="10"/>
    <w:rsid w:val="004A01A0"/>
    <w:pPr>
      <w:keepNext w:val="0"/>
      <w:pageBreakBefore/>
      <w:widowControl w:val="0"/>
      <w:tabs>
        <w:tab w:val="left" w:pos="900"/>
      </w:tabs>
      <w:suppressAutoHyphens/>
      <w:spacing w:before="0" w:after="0"/>
      <w:jc w:val="center"/>
    </w:pPr>
    <w:rPr>
      <w:rFonts w:ascii="Times New Roman" w:hAnsi="Times New Roman"/>
      <w:caps/>
      <w:kern w:val="1"/>
      <w:sz w:val="28"/>
      <w:szCs w:val="28"/>
      <w:lang w:val="ru-RU" w:eastAsia="zh-CN"/>
    </w:rPr>
  </w:style>
  <w:style w:type="paragraph" w:customStyle="1" w:styleId="affffff2">
    <w:name w:val="А. часть_раздела"/>
    <w:basedOn w:val="20"/>
    <w:rsid w:val="004A01A0"/>
    <w:pPr>
      <w:tabs>
        <w:tab w:val="left" w:pos="1080"/>
      </w:tabs>
      <w:suppressAutoHyphens/>
      <w:jc w:val="center"/>
    </w:pPr>
    <w:rPr>
      <w:rFonts w:ascii="Times New Roman" w:hAnsi="Times New Roman"/>
      <w:i w:val="0"/>
      <w:iCs w:val="0"/>
      <w:kern w:val="1"/>
      <w:lang w:eastAsia="zh-CN"/>
    </w:rPr>
  </w:style>
  <w:style w:type="paragraph" w:customStyle="1" w:styleId="1ff7">
    <w:name w:val="Текст примечания1"/>
    <w:basedOn w:val="a1"/>
    <w:rsid w:val="004A01A0"/>
    <w:pPr>
      <w:suppressAutoHyphens/>
    </w:pPr>
    <w:rPr>
      <w:kern w:val="1"/>
      <w:sz w:val="20"/>
      <w:szCs w:val="20"/>
      <w:lang w:eastAsia="zh-CN"/>
    </w:rPr>
  </w:style>
  <w:style w:type="paragraph" w:customStyle="1" w:styleId="1ff8">
    <w:name w:val="Схема документа1"/>
    <w:basedOn w:val="a1"/>
    <w:rsid w:val="004A01A0"/>
    <w:pPr>
      <w:shd w:val="clear" w:color="auto" w:fill="000080"/>
      <w:suppressAutoHyphens/>
    </w:pPr>
    <w:rPr>
      <w:rFonts w:ascii="Tahoma" w:hAnsi="Tahoma" w:cs="Tahoma"/>
      <w:kern w:val="1"/>
      <w:lang w:eastAsia="zh-CN"/>
    </w:rPr>
  </w:style>
  <w:style w:type="paragraph" w:customStyle="1" w:styleId="msonormalcxspmiddle">
    <w:name w:val="msonormalcxspmiddle"/>
    <w:basedOn w:val="a1"/>
    <w:rsid w:val="004A01A0"/>
    <w:pPr>
      <w:suppressAutoHyphens/>
      <w:spacing w:before="280" w:after="280"/>
    </w:pPr>
    <w:rPr>
      <w:kern w:val="1"/>
      <w:lang w:eastAsia="zh-CN"/>
    </w:rPr>
  </w:style>
  <w:style w:type="paragraph" w:customStyle="1" w:styleId="xl25">
    <w:name w:val="xl25"/>
    <w:basedOn w:val="a1"/>
    <w:rsid w:val="004A01A0"/>
    <w:pPr>
      <w:pBdr>
        <w:top w:val="single" w:sz="4" w:space="0" w:color="00000A"/>
        <w:left w:val="single" w:sz="4" w:space="0" w:color="00000A"/>
        <w:bottom w:val="single" w:sz="4" w:space="0" w:color="00000A"/>
        <w:right w:val="single" w:sz="4" w:space="0" w:color="00000A"/>
      </w:pBdr>
      <w:shd w:val="clear" w:color="auto" w:fill="FFFFFF"/>
      <w:suppressAutoHyphens/>
      <w:spacing w:before="280" w:after="280"/>
      <w:jc w:val="center"/>
      <w:textAlignment w:val="center"/>
    </w:pPr>
    <w:rPr>
      <w:kern w:val="1"/>
      <w:lang w:eastAsia="zh-CN"/>
    </w:rPr>
  </w:style>
  <w:style w:type="paragraph" w:customStyle="1" w:styleId="affffff3">
    <w:name w:val="Îñíîâí"/>
    <w:basedOn w:val="a1"/>
    <w:rsid w:val="004A01A0"/>
    <w:pPr>
      <w:widowControl w:val="0"/>
      <w:suppressAutoHyphens/>
      <w:jc w:val="both"/>
    </w:pPr>
    <w:rPr>
      <w:rFonts w:ascii="Arial" w:hAnsi="Arial" w:cs="Arial"/>
      <w:kern w:val="1"/>
      <w:sz w:val="22"/>
      <w:szCs w:val="20"/>
      <w:lang w:eastAsia="zh-CN"/>
    </w:rPr>
  </w:style>
  <w:style w:type="paragraph" w:customStyle="1" w:styleId="affffff4">
    <w:name w:val="Стиль текста"/>
    <w:basedOn w:val="a2"/>
    <w:rsid w:val="004A01A0"/>
    <w:pPr>
      <w:keepLines/>
      <w:suppressAutoHyphens/>
      <w:spacing w:before="60" w:after="60"/>
      <w:jc w:val="both"/>
    </w:pPr>
    <w:rPr>
      <w:rFonts w:ascii="Arial" w:hAnsi="Arial" w:cs="Arial"/>
      <w:kern w:val="1"/>
      <w:lang w:val="ru-RU" w:eastAsia="zh-CN"/>
    </w:rPr>
  </w:style>
  <w:style w:type="paragraph" w:customStyle="1" w:styleId="affffff5">
    <w:name w:val="Таблица текст"/>
    <w:basedOn w:val="a1"/>
    <w:rsid w:val="004A01A0"/>
    <w:pPr>
      <w:suppressAutoHyphens/>
      <w:spacing w:before="40" w:after="40"/>
      <w:ind w:left="57" w:right="57"/>
    </w:pPr>
    <w:rPr>
      <w:kern w:val="1"/>
      <w:sz w:val="22"/>
      <w:szCs w:val="22"/>
      <w:lang w:eastAsia="zh-CN"/>
    </w:rPr>
  </w:style>
  <w:style w:type="paragraph" w:customStyle="1" w:styleId="affffff6">
    <w:name w:val="Стиль"/>
    <w:rsid w:val="004A01A0"/>
    <w:pPr>
      <w:widowControl w:val="0"/>
      <w:suppressAutoHyphens/>
    </w:pPr>
    <w:rPr>
      <w:rFonts w:ascii="Times New Roman" w:eastAsia="Times New Roman" w:hAnsi="Times New Roman"/>
      <w:spacing w:val="-1"/>
      <w:kern w:val="1"/>
      <w:sz w:val="24"/>
      <w:vertAlign w:val="superscript"/>
      <w:lang w:val="en-US" w:eastAsia="zh-CN"/>
    </w:rPr>
  </w:style>
  <w:style w:type="paragraph" w:customStyle="1" w:styleId="114">
    <w:name w:val="Знак Знак Знак1 Знак Знак Знак Знак1 Знак Знак Знак Знак Знак Знак"/>
    <w:basedOn w:val="a1"/>
    <w:rsid w:val="004A01A0"/>
    <w:pPr>
      <w:widowControl w:val="0"/>
      <w:suppressAutoHyphens/>
      <w:spacing w:after="160" w:line="240" w:lineRule="exact"/>
      <w:jc w:val="right"/>
    </w:pPr>
    <w:rPr>
      <w:kern w:val="1"/>
      <w:sz w:val="20"/>
      <w:szCs w:val="20"/>
      <w:lang w:val="en-GB" w:eastAsia="zh-CN"/>
    </w:rPr>
  </w:style>
  <w:style w:type="paragraph" w:customStyle="1" w:styleId="Times12">
    <w:name w:val="Times 12"/>
    <w:basedOn w:val="a1"/>
    <w:rsid w:val="004A01A0"/>
    <w:pPr>
      <w:suppressAutoHyphens/>
      <w:ind w:firstLine="567"/>
      <w:jc w:val="both"/>
    </w:pPr>
    <w:rPr>
      <w:rFonts w:eastAsia="Calibri"/>
      <w:bCs/>
      <w:kern w:val="1"/>
      <w:szCs w:val="22"/>
      <w:lang w:eastAsia="zh-CN"/>
    </w:rPr>
  </w:style>
  <w:style w:type="paragraph" w:customStyle="1" w:styleId="rvps9">
    <w:name w:val="rvps9"/>
    <w:basedOn w:val="a1"/>
    <w:rsid w:val="004A01A0"/>
    <w:pPr>
      <w:suppressAutoHyphens/>
      <w:jc w:val="both"/>
    </w:pPr>
    <w:rPr>
      <w:rFonts w:eastAsia="Calibri"/>
      <w:kern w:val="1"/>
      <w:lang w:eastAsia="zh-CN"/>
    </w:rPr>
  </w:style>
  <w:style w:type="paragraph" w:customStyle="1" w:styleId="1CStyle1">
    <w:name w:val="1CStyle1"/>
    <w:rsid w:val="004A01A0"/>
    <w:pPr>
      <w:suppressAutoHyphens/>
      <w:spacing w:after="200" w:line="276" w:lineRule="auto"/>
      <w:jc w:val="center"/>
    </w:pPr>
    <w:rPr>
      <w:rFonts w:eastAsia="Times New Roman" w:cs="Calibri"/>
      <w:b/>
      <w:bCs/>
      <w:kern w:val="1"/>
      <w:sz w:val="18"/>
      <w:szCs w:val="18"/>
      <w:lang w:eastAsia="zh-CN"/>
    </w:rPr>
  </w:style>
  <w:style w:type="paragraph" w:customStyle="1" w:styleId="1CStyle3">
    <w:name w:val="1CStyle3"/>
    <w:rsid w:val="004A01A0"/>
    <w:pPr>
      <w:suppressAutoHyphens/>
      <w:spacing w:after="200" w:line="276" w:lineRule="auto"/>
      <w:jc w:val="center"/>
    </w:pPr>
    <w:rPr>
      <w:rFonts w:ascii="Tahoma" w:eastAsia="Times New Roman" w:hAnsi="Tahoma" w:cs="Tahoma"/>
      <w:kern w:val="1"/>
      <w:sz w:val="18"/>
      <w:szCs w:val="18"/>
      <w:lang w:eastAsia="zh-CN"/>
    </w:rPr>
  </w:style>
  <w:style w:type="paragraph" w:customStyle="1" w:styleId="1CStyle6">
    <w:name w:val="1CStyle6"/>
    <w:rsid w:val="004A01A0"/>
    <w:pPr>
      <w:suppressAutoHyphens/>
      <w:spacing w:after="200" w:line="276" w:lineRule="auto"/>
      <w:jc w:val="center"/>
    </w:pPr>
    <w:rPr>
      <w:rFonts w:ascii="Tahoma" w:eastAsia="Times New Roman" w:hAnsi="Tahoma" w:cs="Tahoma"/>
      <w:kern w:val="1"/>
      <w:sz w:val="18"/>
      <w:szCs w:val="18"/>
      <w:lang w:eastAsia="zh-CN"/>
    </w:rPr>
  </w:style>
  <w:style w:type="paragraph" w:customStyle="1" w:styleId="1CStyle7">
    <w:name w:val="1CStyle7"/>
    <w:rsid w:val="004A01A0"/>
    <w:pPr>
      <w:suppressAutoHyphens/>
      <w:spacing w:after="200" w:line="276" w:lineRule="auto"/>
      <w:jc w:val="center"/>
    </w:pPr>
    <w:rPr>
      <w:rFonts w:ascii="Tahoma" w:eastAsia="Times New Roman" w:hAnsi="Tahoma" w:cs="Tahoma"/>
      <w:kern w:val="1"/>
      <w:sz w:val="18"/>
      <w:szCs w:val="18"/>
      <w:lang w:eastAsia="zh-CN"/>
    </w:rPr>
  </w:style>
  <w:style w:type="paragraph" w:customStyle="1" w:styleId="1CStyle5">
    <w:name w:val="1CStyle5"/>
    <w:rsid w:val="004A01A0"/>
    <w:pPr>
      <w:suppressAutoHyphens/>
      <w:spacing w:after="200" w:line="276" w:lineRule="auto"/>
      <w:jc w:val="center"/>
    </w:pPr>
    <w:rPr>
      <w:rFonts w:ascii="Tahoma" w:eastAsia="Times New Roman" w:hAnsi="Tahoma" w:cs="Tahoma"/>
      <w:kern w:val="1"/>
      <w:sz w:val="18"/>
      <w:szCs w:val="18"/>
      <w:lang w:eastAsia="zh-CN"/>
    </w:rPr>
  </w:style>
  <w:style w:type="paragraph" w:customStyle="1" w:styleId="1CStyle4">
    <w:name w:val="1CStyle4"/>
    <w:rsid w:val="004A01A0"/>
    <w:pPr>
      <w:suppressAutoHyphens/>
      <w:spacing w:after="200" w:line="276" w:lineRule="auto"/>
      <w:jc w:val="center"/>
    </w:pPr>
    <w:rPr>
      <w:rFonts w:ascii="Tahoma" w:eastAsia="Times New Roman" w:hAnsi="Tahoma" w:cs="Tahoma"/>
      <w:kern w:val="1"/>
      <w:sz w:val="18"/>
      <w:szCs w:val="18"/>
      <w:lang w:eastAsia="zh-CN"/>
    </w:rPr>
  </w:style>
  <w:style w:type="paragraph" w:customStyle="1" w:styleId="1CStyle0">
    <w:name w:val="1CStyle0"/>
    <w:rsid w:val="004A01A0"/>
    <w:pPr>
      <w:suppressAutoHyphens/>
      <w:spacing w:after="200" w:line="276" w:lineRule="auto"/>
      <w:jc w:val="center"/>
    </w:pPr>
    <w:rPr>
      <w:rFonts w:eastAsia="Times New Roman" w:cs="Calibri"/>
      <w:b/>
      <w:bCs/>
      <w:kern w:val="1"/>
      <w:sz w:val="18"/>
      <w:szCs w:val="18"/>
      <w:lang w:eastAsia="zh-CN"/>
    </w:rPr>
  </w:style>
  <w:style w:type="paragraph" w:customStyle="1" w:styleId="1CStyle-1">
    <w:name w:val="1CStyle-1"/>
    <w:rsid w:val="004A01A0"/>
    <w:pPr>
      <w:suppressAutoHyphens/>
      <w:spacing w:after="200" w:line="276" w:lineRule="auto"/>
      <w:jc w:val="center"/>
    </w:pPr>
    <w:rPr>
      <w:rFonts w:eastAsia="Times New Roman" w:cs="Calibri"/>
      <w:b/>
      <w:bCs/>
      <w:kern w:val="1"/>
      <w:sz w:val="18"/>
      <w:szCs w:val="18"/>
      <w:lang w:eastAsia="zh-CN"/>
    </w:rPr>
  </w:style>
  <w:style w:type="paragraph" w:customStyle="1" w:styleId="1CStyle2">
    <w:name w:val="1CStyle2"/>
    <w:rsid w:val="004A01A0"/>
    <w:pPr>
      <w:suppressAutoHyphens/>
      <w:spacing w:after="200" w:line="276" w:lineRule="auto"/>
      <w:jc w:val="center"/>
    </w:pPr>
    <w:rPr>
      <w:rFonts w:eastAsia="Times New Roman" w:cs="Calibri"/>
      <w:b/>
      <w:bCs/>
      <w:kern w:val="1"/>
      <w:sz w:val="18"/>
      <w:szCs w:val="18"/>
      <w:lang w:eastAsia="zh-CN"/>
    </w:rPr>
  </w:style>
  <w:style w:type="paragraph" w:customStyle="1" w:styleId="Style11">
    <w:name w:val="Style11"/>
    <w:basedOn w:val="a1"/>
    <w:rsid w:val="004A01A0"/>
    <w:pPr>
      <w:widowControl w:val="0"/>
      <w:suppressAutoHyphens/>
      <w:spacing w:line="227" w:lineRule="exact"/>
      <w:ind w:firstLine="451"/>
      <w:jc w:val="both"/>
    </w:pPr>
    <w:rPr>
      <w:rFonts w:ascii="Trebuchet MS" w:hAnsi="Trebuchet MS" w:cs="Trebuchet MS"/>
      <w:kern w:val="1"/>
      <w:lang w:eastAsia="zh-CN"/>
    </w:rPr>
  </w:style>
  <w:style w:type="paragraph" w:customStyle="1" w:styleId="Iacaaiea">
    <w:name w:val="Iacaaiea"/>
    <w:basedOn w:val="a1"/>
    <w:rsid w:val="004A01A0"/>
    <w:pPr>
      <w:tabs>
        <w:tab w:val="left" w:pos="426"/>
      </w:tabs>
      <w:suppressAutoHyphens/>
      <w:spacing w:before="120" w:line="360" w:lineRule="atLeast"/>
      <w:jc w:val="center"/>
    </w:pPr>
    <w:rPr>
      <w:rFonts w:eastAsia="Calibri"/>
      <w:b/>
      <w:bCs/>
      <w:kern w:val="1"/>
      <w:sz w:val="22"/>
      <w:szCs w:val="22"/>
      <w:lang w:eastAsia="zh-CN"/>
    </w:rPr>
  </w:style>
  <w:style w:type="paragraph" w:customStyle="1" w:styleId="Textbodyindent">
    <w:name w:val="Text body indent"/>
    <w:basedOn w:val="a1"/>
    <w:rsid w:val="004A01A0"/>
    <w:pPr>
      <w:tabs>
        <w:tab w:val="left" w:pos="1559"/>
      </w:tabs>
      <w:suppressAutoHyphens/>
      <w:ind w:left="283"/>
      <w:textAlignment w:val="baseline"/>
    </w:pPr>
    <w:rPr>
      <w:kern w:val="1"/>
      <w:sz w:val="20"/>
      <w:lang w:eastAsia="zh-CN"/>
    </w:rPr>
  </w:style>
  <w:style w:type="paragraph" w:customStyle="1" w:styleId="1ff9">
    <w:name w:val="Текст концевой сноски1"/>
    <w:basedOn w:val="a1"/>
    <w:rsid w:val="004A01A0"/>
    <w:pPr>
      <w:suppressAutoHyphens/>
    </w:pPr>
    <w:rPr>
      <w:kern w:val="1"/>
      <w:sz w:val="20"/>
      <w:szCs w:val="20"/>
      <w:lang w:eastAsia="zh-CN"/>
    </w:rPr>
  </w:style>
  <w:style w:type="paragraph" w:customStyle="1" w:styleId="affffff7">
    <w:name w:val="Содержимое врезки"/>
    <w:basedOn w:val="a1"/>
    <w:rsid w:val="004A01A0"/>
    <w:pPr>
      <w:suppressAutoHyphens/>
      <w:jc w:val="both"/>
    </w:pPr>
    <w:rPr>
      <w:kern w:val="1"/>
      <w:lang w:eastAsia="zh-CN"/>
    </w:rPr>
  </w:style>
  <w:style w:type="paragraph" w:customStyle="1" w:styleId="affffff8">
    <w:name w:val="Содержимое таблицы"/>
    <w:basedOn w:val="a1"/>
    <w:rsid w:val="004A01A0"/>
    <w:pPr>
      <w:suppressLineNumbers/>
      <w:suppressAutoHyphens/>
      <w:jc w:val="both"/>
    </w:pPr>
    <w:rPr>
      <w:kern w:val="1"/>
      <w:lang w:eastAsia="zh-CN"/>
    </w:rPr>
  </w:style>
  <w:style w:type="paragraph" w:customStyle="1" w:styleId="affffff9">
    <w:name w:val="Заголовок таблицы"/>
    <w:basedOn w:val="affffff8"/>
    <w:rsid w:val="004A01A0"/>
    <w:pPr>
      <w:jc w:val="center"/>
    </w:pPr>
    <w:rPr>
      <w:b/>
      <w:bCs/>
    </w:rPr>
  </w:style>
  <w:style w:type="character" w:customStyle="1" w:styleId="1ffa">
    <w:name w:val="Текст сноски Знак1"/>
    <w:uiPriority w:val="99"/>
    <w:rsid w:val="004A01A0"/>
    <w:rPr>
      <w:rFonts w:ascii="Times New Roman" w:eastAsia="Times New Roman" w:hAnsi="Times New Roman" w:cs="Times New Roman"/>
      <w:kern w:val="1"/>
      <w:sz w:val="20"/>
      <w:szCs w:val="20"/>
      <w:lang w:eastAsia="zh-CN"/>
    </w:rPr>
  </w:style>
  <w:style w:type="character" w:customStyle="1" w:styleId="affffffa">
    <w:name w:val="Другое_"/>
    <w:link w:val="affffffb"/>
    <w:rsid w:val="004A01A0"/>
    <w:rPr>
      <w:shd w:val="clear" w:color="auto" w:fill="FFFFFF"/>
    </w:rPr>
  </w:style>
  <w:style w:type="paragraph" w:customStyle="1" w:styleId="affffffb">
    <w:name w:val="Другое"/>
    <w:basedOn w:val="a1"/>
    <w:link w:val="affffffa"/>
    <w:rsid w:val="004A01A0"/>
    <w:pPr>
      <w:widowControl w:val="0"/>
      <w:shd w:val="clear" w:color="auto" w:fill="FFFFFF"/>
      <w:spacing w:line="252" w:lineRule="auto"/>
    </w:pPr>
    <w:rPr>
      <w:rFonts w:ascii="Calibri" w:eastAsia="Calibri" w:hAnsi="Calibri"/>
      <w:sz w:val="20"/>
      <w:szCs w:val="20"/>
      <w:lang w:val="x-none" w:eastAsia="x-none"/>
    </w:rPr>
  </w:style>
  <w:style w:type="paragraph" w:customStyle="1" w:styleId="dt-p">
    <w:name w:val="dt-p"/>
    <w:basedOn w:val="a1"/>
    <w:rsid w:val="004A01A0"/>
    <w:pPr>
      <w:spacing w:before="100" w:beforeAutospacing="1" w:after="100" w:afterAutospacing="1"/>
    </w:pPr>
  </w:style>
  <w:style w:type="paragraph" w:customStyle="1" w:styleId="TableParagraph">
    <w:name w:val="Table Paragraph"/>
    <w:basedOn w:val="a1"/>
    <w:uiPriority w:val="1"/>
    <w:qFormat/>
    <w:rsid w:val="004A01A0"/>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rdetsad131@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emd75@mail.ru" TargetMode="External"/><Relationship Id="rId4" Type="http://schemas.openxmlformats.org/officeDocument/2006/relationships/settings" Target="settings.xml"/><Relationship Id="rId9" Type="http://schemas.openxmlformats.org/officeDocument/2006/relationships/hyperlink" Target="mailto:demd75@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BDFC8-30FB-4CFC-BFE4-57DC768AE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10322</Words>
  <Characters>58842</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69026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Юлия Владимировна</dc:creator>
  <cp:lastModifiedBy>DIR</cp:lastModifiedBy>
  <cp:revision>2</cp:revision>
  <cp:lastPrinted>2024-10-23T13:34:00Z</cp:lastPrinted>
  <dcterms:created xsi:type="dcterms:W3CDTF">2024-12-28T12:17:00Z</dcterms:created>
  <dcterms:modified xsi:type="dcterms:W3CDTF">2024-12-28T12:17:00Z</dcterms:modified>
</cp:coreProperties>
</file>