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F5" w:rsidRDefault="00FD6261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Вторник 21.04.2020г.</w:t>
      </w:r>
      <w:bookmarkStart w:id="0" w:name="_GoBack"/>
      <w:bookmarkEnd w:id="0"/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Конспект НОД в первой младшей группе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тему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сказки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Биссета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«Га-га-га».                                                                             Подготовила: Сахно Светлана Анатольевна, воспитатель, первая квалификационная категория.</w:t>
      </w:r>
    </w:p>
    <w:p w:rsidR="00447AF5" w:rsidRDefault="00FD6261">
      <w:pPr>
        <w:shd w:val="clear" w:color="auto" w:fill="FFFFFF"/>
        <w:jc w:val="center"/>
        <w:rPr>
          <w:rFonts w:hint="eastAsia"/>
        </w:rPr>
      </w:pPr>
      <w:r>
        <w:rPr>
          <w:rFonts w:ascii="Calibri" w:eastAsia="Times New Roman" w:hAnsi="Calibri" w:cs="Calibri"/>
          <w:color w:val="000000"/>
        </w:rPr>
        <w:t>                                                     </w:t>
      </w:r>
      <w:r>
        <w:rPr>
          <w:rFonts w:ascii="Calibri" w:eastAsia="Times New Roman" w:hAnsi="Calibri" w:cs="Calibri"/>
          <w:color w:val="000000"/>
        </w:rPr>
        <w:t xml:space="preserve">           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</w:t>
      </w:r>
    </w:p>
    <w:p w:rsidR="00447AF5" w:rsidRDefault="00FD6261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      Тема: Чтение сказки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Биссета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-га».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Цель: </w:t>
      </w:r>
      <w:r>
        <w:rPr>
          <w:rFonts w:ascii="Times New Roman" w:eastAsia="Times New Roman" w:hAnsi="Times New Roman" w:cs="Times New Roman"/>
          <w:color w:val="000000"/>
        </w:rPr>
        <w:t xml:space="preserve">познакомить с произведением Д.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Биссета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-га», вызвать симпатию к маленькому гусенку, открывающему мир; упражня</w:t>
      </w:r>
      <w:r>
        <w:rPr>
          <w:rFonts w:ascii="Times New Roman" w:eastAsia="Times New Roman" w:hAnsi="Times New Roman" w:cs="Times New Roman"/>
          <w:color w:val="000000"/>
        </w:rPr>
        <w:t>ть в произношении звукоподражаний; продолжать учить правильно держать кисточку, рисовать короткие прямые отрывистые линии, рассматривать рисунок; учить внимательно слушать музыку, понимать ее содержание.</w:t>
      </w:r>
    </w:p>
    <w:p w:rsidR="00447AF5" w:rsidRDefault="00FD6261">
      <w:pPr>
        <w:shd w:val="clear" w:color="auto" w:fill="FFFFFF"/>
        <w:ind w:firstLine="56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Программные задачи:</w:t>
      </w:r>
    </w:p>
    <w:p w:rsidR="00447AF5" w:rsidRDefault="00FD6261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- образовательные: закрепить пре</w:t>
      </w:r>
      <w:r>
        <w:rPr>
          <w:rFonts w:ascii="Times New Roman" w:eastAsia="Times New Roman" w:hAnsi="Times New Roman" w:cs="Times New Roman"/>
          <w:color w:val="000000"/>
        </w:rPr>
        <w:t>дставление о животных.</w:t>
      </w:r>
    </w:p>
    <w:p w:rsidR="00447AF5" w:rsidRDefault="00FD6261">
      <w:p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- воспитательные: учить внимательно слушать педагога.</w:t>
      </w:r>
    </w:p>
    <w:p w:rsidR="00447AF5" w:rsidRDefault="00FD6261">
      <w:pPr>
        <w:shd w:val="clear" w:color="auto" w:fill="FFFFFF"/>
        <w:ind w:firstLine="568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</w:rPr>
        <w:t> «Речевое развитие», «Социально-коммуникативное развитие».</w:t>
      </w:r>
    </w:p>
    <w:p w:rsidR="00447AF5" w:rsidRDefault="00FD6261">
      <w:pPr>
        <w:shd w:val="clear" w:color="auto" w:fill="FFFFFF"/>
        <w:ind w:firstLine="568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Словарная работа:</w:t>
      </w:r>
      <w:r>
        <w:rPr>
          <w:rFonts w:ascii="Times New Roman" w:eastAsia="Times New Roman" w:hAnsi="Times New Roman" w:cs="Times New Roman"/>
          <w:color w:val="000000"/>
        </w:rPr>
        <w:t xml:space="preserve"> гусенок, котенок, собака,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лошадка,  рыбка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корова, петушок и куроч</w:t>
      </w:r>
      <w:r>
        <w:rPr>
          <w:rFonts w:ascii="Times New Roman" w:eastAsia="Times New Roman" w:hAnsi="Times New Roman" w:cs="Times New Roman"/>
          <w:color w:val="000000"/>
        </w:rPr>
        <w:t>ки, автомобиль.</w:t>
      </w:r>
    </w:p>
    <w:p w:rsidR="00447AF5" w:rsidRDefault="00FD6261">
      <w:pPr>
        <w:shd w:val="clear" w:color="auto" w:fill="FFFFFF"/>
        <w:ind w:firstLine="568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</w:rPr>
        <w:t> рассматривание картинок животных.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Материалы и оборудование: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иллюстрации  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 произведению  Д.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Биссета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(формат бумаги А1 на котором изображены: деревенский домик, зеленая лужайка, пруд, радуга, солнышко),  бумажные фиг</w:t>
      </w:r>
      <w:r>
        <w:rPr>
          <w:rFonts w:ascii="Times New Roman" w:eastAsia="Times New Roman" w:hAnsi="Times New Roman" w:cs="Times New Roman"/>
          <w:color w:val="000000"/>
        </w:rPr>
        <w:t>урки  героев сказки</w:t>
      </w:r>
    </w:p>
    <w:p w:rsidR="00447AF5" w:rsidRDefault="00FD6261">
      <w:pPr>
        <w:shd w:val="clear" w:color="auto" w:fill="FFFFFF"/>
        <w:ind w:firstLine="568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(гусенок, котенок, собака,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лошадка,  рыбка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корова, петушок и курочки,  автомобиль).</w:t>
      </w:r>
    </w:p>
    <w:p w:rsidR="00447AF5" w:rsidRDefault="00FD6261">
      <w:pPr>
        <w:shd w:val="clear" w:color="auto" w:fill="FFFFFF"/>
        <w:ind w:firstLine="568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Ход: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 Организационный момент.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>перед ним мольберт с иллюстрацией)</w:t>
      </w:r>
      <w:r>
        <w:rPr>
          <w:rFonts w:ascii="Times New Roman" w:eastAsia="Times New Roman" w:hAnsi="Times New Roman" w:cs="Times New Roman"/>
          <w:color w:val="000000"/>
        </w:rPr>
        <w:t xml:space="preserve">. Посмотрите, какая красивая картина! А что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  видите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 картине? 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(Воспитатель просит детей назвать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предметы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изображенные на картине.)</w:t>
      </w:r>
      <w:r>
        <w:rPr>
          <w:rFonts w:ascii="Times New Roman" w:eastAsia="Times New Roman" w:hAnsi="Times New Roman" w:cs="Times New Roman"/>
          <w:color w:val="000000"/>
        </w:rPr>
        <w:t> Ой, посмотрите, кто к нам пришел в гости </w:t>
      </w:r>
      <w:r>
        <w:rPr>
          <w:rFonts w:ascii="Times New Roman" w:eastAsia="Times New Roman" w:hAnsi="Times New Roman" w:cs="Times New Roman"/>
          <w:i/>
          <w:iCs/>
          <w:color w:val="000000"/>
        </w:rPr>
        <w:t>(показываю гусенка).</w:t>
      </w:r>
      <w:r>
        <w:rPr>
          <w:rFonts w:ascii="Times New Roman" w:eastAsia="Times New Roman" w:hAnsi="Times New Roman" w:cs="Times New Roman"/>
          <w:color w:val="000000"/>
        </w:rPr>
        <w:t> Он говорит, что пришел из сказки и предлагает нам ее почитать. О чем же рассказывается в этой сказке? Давайте почитаем.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 Ос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новная часть. Чтение сказки.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Воспитатель читает сказку Д.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Биссета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>-га».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Жил на свете гусёнок, по имени Уильям. Но мама звала его всегда Вилли.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 Гулять пора, Вилли! — говорила ему мама. — Зови остальных,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Вилли очень любил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гагагакать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сзывая</w:t>
      </w:r>
      <w:r>
        <w:rPr>
          <w:rFonts w:ascii="Times New Roman" w:eastAsia="Times New Roman" w:hAnsi="Times New Roman" w:cs="Times New Roman"/>
          <w:color w:val="000000"/>
        </w:rPr>
        <w:t xml:space="preserve"> всех 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прогулку.(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утенок сзывал всех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прокулку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?)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-га!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-га!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-га!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 — так и пел он всю дорогу.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Однажды на прогулке он встретил котёнка. Симпатичного чёрного котёнка с белыми передними лапками. Вилли он очень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понравился.(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</w:rPr>
        <w:t>гусенок поздоровался с котенком ?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-га))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 — сказал он котёнку. — Га-га-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га!(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 что ответил ему котенок? (мяу))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Мяу! — ответил котёнок.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Вилли удивился. Что значит «мяу»? Он всегда думал, что кошки, как и гуси, говорят "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-га!"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Он пошёл да</w:t>
      </w:r>
      <w:r>
        <w:rPr>
          <w:rFonts w:ascii="Times New Roman" w:eastAsia="Times New Roman" w:hAnsi="Times New Roman" w:cs="Times New Roman"/>
          <w:color w:val="000000"/>
        </w:rPr>
        <w:t>льше. Щипал по дороге травку. День был чудесный. Светило солнце, и пели птицы.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 — пел Вилли.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 Гав-гав! — ответила собака, бежавшая по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дороге.(</w:t>
      </w:r>
      <w:proofErr w:type="gramEnd"/>
      <w:r>
        <w:rPr>
          <w:rFonts w:ascii="Times New Roman" w:eastAsia="Times New Roman" w:hAnsi="Times New Roman" w:cs="Times New Roman"/>
          <w:color w:val="000000"/>
        </w:rPr>
        <w:t>Как собачка  поздоровалась с гусенком ? (гав-гав))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И-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! — сказала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лошадь.(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 лошадка что произнес</w:t>
      </w:r>
      <w:r>
        <w:rPr>
          <w:rFonts w:ascii="Times New Roman" w:eastAsia="Times New Roman" w:hAnsi="Times New Roman" w:cs="Times New Roman"/>
          <w:color w:val="000000"/>
        </w:rPr>
        <w:t>ла при встрече с гусенком?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-го))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В пруду он увидел золотую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рыбку,(</w:t>
      </w:r>
      <w:proofErr w:type="gramEnd"/>
      <w:r>
        <w:rPr>
          <w:rFonts w:ascii="Times New Roman" w:eastAsia="Times New Roman" w:hAnsi="Times New Roman" w:cs="Times New Roman"/>
          <w:color w:val="000000"/>
        </w:rPr>
        <w:t>Где гусенок  увидел золотую рыбку?(Пруду)) но на все его «га-га-га» рыбка только хвостиком вильнула и не сказала ни слова.(А почему рыбка совсем ничего не сказала в ответ на приветствие</w:t>
      </w:r>
      <w:r>
        <w:rPr>
          <w:rFonts w:ascii="Times New Roman" w:eastAsia="Times New Roman" w:hAnsi="Times New Roman" w:cs="Times New Roman"/>
          <w:color w:val="000000"/>
        </w:rPr>
        <w:t xml:space="preserve"> гусенка?)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Вилли пошёл дальше и встретил стадо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коров.(</w:t>
      </w:r>
      <w:proofErr w:type="gramEnd"/>
      <w:r>
        <w:rPr>
          <w:rFonts w:ascii="Times New Roman" w:eastAsia="Times New Roman" w:hAnsi="Times New Roman" w:cs="Times New Roman"/>
          <w:color w:val="000000"/>
        </w:rPr>
        <w:t>Как же коровы поздоровались с утенком?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-у-у)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-у-у! — сказали коровы. —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-у-у-у-у-у!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Потом он встретил кур.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Ко-ко</w:t>
      </w:r>
      <w:proofErr w:type="gramEnd"/>
      <w:r>
        <w:rPr>
          <w:rFonts w:ascii="Times New Roman" w:eastAsia="Times New Roman" w:hAnsi="Times New Roman" w:cs="Times New Roman"/>
          <w:color w:val="000000"/>
        </w:rPr>
        <w:t>-ко, — закудахтали куры. — Ко-ко-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ко!(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Подскажите мне как же кудахтали курочки?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r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</w:rPr>
        <w:t>-ко-ко))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А петух добавил: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Ку-ка-ре-ку-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ууу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 петушок  какую песенку пропел?  (Ку-ка-ре-ку))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"Ну хоть бы кто-нибудь сказал мне "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-га", — подумал Вилли. — Не с кем даже поговорить. Вот скука!"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 И никто, никто не сказал ему «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-га»!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Бедный Вилли да</w:t>
      </w:r>
      <w:r>
        <w:rPr>
          <w:rFonts w:ascii="Times New Roman" w:eastAsia="Times New Roman" w:hAnsi="Times New Roman" w:cs="Times New Roman"/>
          <w:color w:val="000000"/>
        </w:rPr>
        <w:t>же заплакал, и слезы закапали с клюва на его хорошенькие красные лапки.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 — рыдал Вилли.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И вдруг издалека послышалось родное «га-га-га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».(</w:t>
      </w:r>
      <w:proofErr w:type="gramEnd"/>
      <w:r>
        <w:rPr>
          <w:rFonts w:ascii="Times New Roman" w:eastAsia="Times New Roman" w:hAnsi="Times New Roman" w:cs="Times New Roman"/>
          <w:color w:val="000000"/>
        </w:rPr>
        <w:t>Как вы думаете кто прокричал га-га-га?)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А потом на дороге появился автомобиль.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 — сказал автомобил</w:t>
      </w:r>
      <w:r>
        <w:rPr>
          <w:rFonts w:ascii="Times New Roman" w:eastAsia="Times New Roman" w:hAnsi="Times New Roman" w:cs="Times New Roman"/>
          <w:color w:val="000000"/>
        </w:rPr>
        <w:t>ь. Все английские автомобили говорят «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-га», а вовсе не «би-би-би».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 — обрадовался Вилли.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 — сказал автомобиль и проехал мимо.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Вилли глаз не мог оторвать от автомобиля. Он почувствовал себя самым счастливым гусёнком на свете.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 — повторил автомобиль и скрылся за поворотом.</w:t>
      </w:r>
    </w:p>
    <w:p w:rsidR="00447AF5" w:rsidRDefault="00FD6261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000000"/>
        </w:rPr>
        <w:t>-га! — крикнул ему вдогонку Вилли.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Вопросы детям.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∙ Про кого мы прочитали сказку?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∙ Как звали гусенка?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∙ Как разговаривает гусенок?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∙ Кого гусенок встретил, шагая по дороге? 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(Воспитатель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показывает детям фигурки.)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∙ Как ему отвечали?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∙ Кто отвечал гусенку «га-га-га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»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так же как и он сам?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∙ Вам понравился гусенок?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Рефлексия.</w:t>
      </w:r>
    </w:p>
    <w:p w:rsidR="00447AF5" w:rsidRDefault="00FD6261">
      <w:pPr>
        <w:shd w:val="clear" w:color="auto" w:fill="FFFFFF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Вот, гусенок, мы и почитали сказку. Спасибо тебе большое. Ребятки, скажем гусенку до свидания.</w:t>
      </w:r>
      <w:r>
        <w:rPr>
          <w:rFonts w:ascii="Times New Roman" w:eastAsia="Times New Roman" w:hAnsi="Times New Roman" w:cs="Times New Roman"/>
          <w:i/>
          <w:iCs/>
          <w:color w:val="000000"/>
        </w:rPr>
        <w:t> Дети прощаются с г</w:t>
      </w:r>
      <w:r>
        <w:rPr>
          <w:rFonts w:ascii="Times New Roman" w:eastAsia="Times New Roman" w:hAnsi="Times New Roman" w:cs="Times New Roman"/>
          <w:i/>
          <w:iCs/>
          <w:color w:val="000000"/>
        </w:rPr>
        <w:t>усенком, рассматривают животных на мольберте.</w:t>
      </w:r>
    </w:p>
    <w:p w:rsidR="00447AF5" w:rsidRDefault="00447AF5">
      <w:pPr>
        <w:jc w:val="center"/>
        <w:rPr>
          <w:rFonts w:ascii="Times New Roman" w:hAnsi="Times New Roman" w:cs="Times New Roman"/>
          <w:b/>
        </w:rPr>
      </w:pPr>
    </w:p>
    <w:p w:rsidR="00447AF5" w:rsidRDefault="00FD6261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Литература: </w:t>
      </w:r>
    </w:p>
    <w:p w:rsidR="00447AF5" w:rsidRDefault="00FD6261">
      <w:pPr>
        <w:pStyle w:val="a8"/>
        <w:numPr>
          <w:ilvl w:val="1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В.В. </w:t>
      </w:r>
      <w:proofErr w:type="spellStart"/>
      <w:r>
        <w:rPr>
          <w:rFonts w:ascii="Times New Roman" w:hAnsi="Times New Roman" w:cs="Times New Roman"/>
          <w:b/>
        </w:rPr>
        <w:t>Гербова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« Развитие</w:t>
      </w:r>
      <w:proofErr w:type="gramEnd"/>
      <w:r>
        <w:rPr>
          <w:rFonts w:ascii="Times New Roman" w:hAnsi="Times New Roman" w:cs="Times New Roman"/>
          <w:b/>
        </w:rPr>
        <w:t xml:space="preserve"> речи в детском саду.                                                             Вторая группа раннего возраста.                                  </w:t>
      </w:r>
    </w:p>
    <w:p w:rsidR="00447AF5" w:rsidRDefault="00FD6261">
      <w:pPr>
        <w:pStyle w:val="a8"/>
        <w:numPr>
          <w:ilvl w:val="1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Сайт: </w:t>
      </w:r>
      <w:r>
        <w:rPr>
          <w:rFonts w:ascii="Times New Roman" w:hAnsi="Times New Roman" w:cs="Times New Roman"/>
          <w:b/>
          <w:lang w:val="en-US"/>
        </w:rPr>
        <w:t>nsportal.ru</w:t>
      </w:r>
    </w:p>
    <w:p w:rsidR="00447AF5" w:rsidRDefault="00447AF5">
      <w:pPr>
        <w:pStyle w:val="a8"/>
        <w:ind w:left="1440"/>
        <w:rPr>
          <w:rFonts w:ascii="Times New Roman" w:hAnsi="Times New Roman" w:cs="Times New Roman"/>
          <w:b/>
        </w:rPr>
      </w:pPr>
    </w:p>
    <w:p w:rsidR="00447AF5" w:rsidRDefault="00447AF5">
      <w:pPr>
        <w:jc w:val="center"/>
        <w:rPr>
          <w:rFonts w:ascii="Times New Roman" w:hAnsi="Times New Roman" w:cs="Times New Roman"/>
          <w:b/>
        </w:rPr>
      </w:pPr>
    </w:p>
    <w:sectPr w:rsidR="00447AF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8BF"/>
    <w:multiLevelType w:val="multilevel"/>
    <w:tmpl w:val="1B82B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AE2C90"/>
    <w:multiLevelType w:val="multilevel"/>
    <w:tmpl w:val="91C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47AF5"/>
    <w:rsid w:val="00447AF5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B16F"/>
  <w15:docId w15:val="{EE5433FF-9FAC-44B8-9521-ED20E48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">
    <w:name w:val="ListLabel 12"/>
    <w:qFormat/>
    <w:rPr>
      <w:rFonts w:ascii="Times New Roman" w:hAnsi="Times New Roman"/>
      <w:sz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Alena</cp:lastModifiedBy>
  <cp:revision>3</cp:revision>
  <dcterms:created xsi:type="dcterms:W3CDTF">2020-04-19T19:46:00Z</dcterms:created>
  <dcterms:modified xsi:type="dcterms:W3CDTF">2020-04-19T20:01:00Z</dcterms:modified>
  <dc:language>ru-RU</dc:language>
</cp:coreProperties>
</file>