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3E85" w14:textId="244EB8D9" w:rsidR="00D810C2" w:rsidRDefault="00D810C2" w:rsidP="09137DF7">
      <w:pPr>
        <w:jc w:val="both"/>
        <w:rPr>
          <w:rFonts w:ascii="Arial" w:eastAsia="Arial" w:hAnsi="Arial" w:cs="Arial"/>
          <w:color w:val="000000" w:themeColor="text1"/>
        </w:rPr>
      </w:pPr>
      <w:r w:rsidRPr="00D810C2">
        <w:rPr>
          <w:rFonts w:ascii="Arial" w:eastAsia="Arial" w:hAnsi="Arial" w:cs="Arial"/>
          <w:noProof/>
          <w:color w:val="000000" w:themeColor="text1"/>
          <w:lang w:eastAsia="ru-RU"/>
        </w:rPr>
        <w:drawing>
          <wp:inline distT="0" distB="0" distL="0" distR="0" wp14:anchorId="5B1B1B72" wp14:editId="4CAA859D">
            <wp:extent cx="2796540" cy="3728720"/>
            <wp:effectExtent l="0" t="0" r="3810" b="5080"/>
            <wp:docPr id="1" name="Рисунок 1" descr="C:\Users\Alena\Desktop\дистанционка\галерея славы\0RhexuEDe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дистанционка\галерея славы\0RhexuEDek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17" cy="37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BFBAFC" w14:textId="61D01A35" w:rsidR="00C81D4B" w:rsidRDefault="09137DF7" w:rsidP="09137DF7">
      <w:pPr>
        <w:jc w:val="both"/>
      </w:pPr>
      <w:r w:rsidRPr="09137DF7">
        <w:rPr>
          <w:rFonts w:ascii="Arial" w:eastAsia="Arial" w:hAnsi="Arial" w:cs="Arial"/>
          <w:color w:val="000000" w:themeColor="text1"/>
        </w:rPr>
        <w:t xml:space="preserve">Когда началась Великая Отечественная Война, нашему дедушке, Зайцеву Николаю Алексеевичу, было всего 17 лет. В этом возрасте он уже работал на Костромском Судомеханическом Заводе и учился изготавливать торговые катера. С приходом войны, как и большинство предприятий того времени, завод перешел на выполнение военных заказов, но большинство рабочих мужчин, включая нашего дедушку, отправили на фронт, чтобы защищать Родину. По распределению он попал в </w:t>
      </w:r>
      <w:proofErr w:type="spellStart"/>
      <w:r w:rsidRPr="09137DF7">
        <w:rPr>
          <w:rFonts w:ascii="Arial" w:eastAsia="Arial" w:hAnsi="Arial" w:cs="Arial"/>
          <w:color w:val="000000" w:themeColor="text1"/>
        </w:rPr>
        <w:t>Соловецкую</w:t>
      </w:r>
      <w:proofErr w:type="spellEnd"/>
      <w:r w:rsidRPr="09137DF7">
        <w:rPr>
          <w:rFonts w:ascii="Arial" w:eastAsia="Arial" w:hAnsi="Arial" w:cs="Arial"/>
          <w:color w:val="000000" w:themeColor="text1"/>
        </w:rPr>
        <w:t xml:space="preserve"> школу Юнг, где в течение года должен был пройти обучение и в дальнейшем проходить службу уже на кораблях ВМФ. Однако, через два месяца после поступления в школу, на Соловки пришла телеграмма, в которой руководство Коммунистической партии Советского Союза просило: «вернуть товарища Зайцева Н. А., поскольку началась острая нехватка кадров». Таким образом, наш дедушка ковал победу в тылу на протяжении всей войны, изготавливая военные катера и подводные лодки, которые участвовали в битвах за Сталинград, были на реках Румынии, Венгрии, Югославии, Болгарии и участвовали во взятии Берлина. В этот непростой период люди работали на заводе по 16 часов, включая женщин и подростков, которых война заставила пройти трудные жизненные испытания. Завод в те времена перешел на казарменное положение, </w:t>
      </w:r>
      <w:proofErr w:type="spellStart"/>
      <w:r w:rsidRPr="09137DF7">
        <w:rPr>
          <w:rFonts w:ascii="Arial" w:eastAsia="Arial" w:hAnsi="Arial" w:cs="Arial"/>
          <w:color w:val="000000" w:themeColor="text1"/>
        </w:rPr>
        <w:t>рабоче</w:t>
      </w:r>
      <w:proofErr w:type="spellEnd"/>
      <w:r w:rsidRPr="09137DF7">
        <w:rPr>
          <w:rFonts w:ascii="Arial" w:eastAsia="Arial" w:hAnsi="Arial" w:cs="Arial"/>
          <w:color w:val="000000" w:themeColor="text1"/>
        </w:rPr>
        <w:t xml:space="preserve"> жили в цехах и несли круглосуточное дежурство. Производство было еще не налажено, и помимо нехватки отапливаемых рабочих цехов, были проблемы с питанием, топливом, существовала также и проблема удаленности от мест сплава. Катера транспортировали до воды и на железную дорогу летом на санях, а зимой – волоком, используя только рабочую силу.</w:t>
      </w:r>
    </w:p>
    <w:p w14:paraId="150A90B5" w14:textId="7BC7DF5C" w:rsidR="00C81D4B" w:rsidRDefault="09137DF7" w:rsidP="09137DF7">
      <w:pPr>
        <w:jc w:val="both"/>
      </w:pPr>
      <w:r w:rsidRPr="09137DF7">
        <w:rPr>
          <w:rFonts w:ascii="Arial" w:eastAsia="Arial" w:hAnsi="Arial" w:cs="Arial"/>
          <w:color w:val="000000" w:themeColor="text1"/>
        </w:rPr>
        <w:t>За выполнение заданий правительства и самоотверженный труд в период Великой Отечественной войны наш дедушка был удостоен высшей правительственной награды — орденом Ленина. Сейчас его уже с нами нет, но каждый год, 9 Мая, мы вспоминаем дедушку как доброго и честного человека, который внес свой посильный вклад в Великую Победу.</w:t>
      </w:r>
    </w:p>
    <w:p w14:paraId="501817AE" w14:textId="424060BB" w:rsidR="00C81D4B" w:rsidRDefault="00D810C2" w:rsidP="09137DF7">
      <w:r>
        <w:lastRenderedPageBreak/>
        <w:br/>
      </w:r>
    </w:p>
    <w:sectPr w:rsidR="00C81D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C6F0A"/>
    <w:rsid w:val="00C81D4B"/>
    <w:rsid w:val="00D810C2"/>
    <w:rsid w:val="09137DF7"/>
    <w:rsid w:val="37C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6F0A"/>
  <w15:chartTrackingRefBased/>
  <w15:docId w15:val="{D94335DD-AC68-4034-92CF-A8333A75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меньшикова</dc:creator>
  <cp:keywords/>
  <dc:description/>
  <cp:lastModifiedBy>Alena</cp:lastModifiedBy>
  <cp:revision>2</cp:revision>
  <dcterms:created xsi:type="dcterms:W3CDTF">2020-05-04T19:30:00Z</dcterms:created>
  <dcterms:modified xsi:type="dcterms:W3CDTF">2020-05-06T07:44:00Z</dcterms:modified>
</cp:coreProperties>
</file>